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B3AC" w14:textId="628AE679" w:rsidR="00A713DC" w:rsidRDefault="00383A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0</w:t>
      </w:r>
    </w:p>
    <w:p w14:paraId="05B8963D" w14:textId="1C71BFAA" w:rsidR="00383AE2" w:rsidRDefault="00383A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model below use the Delta Method</w:t>
      </w:r>
    </w:p>
    <w:p w14:paraId="55D967A7" w14:textId="04754CF2" w:rsidR="00383AE2" w:rsidRDefault="00383AE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A577D7" wp14:editId="22F9C1C2">
            <wp:extent cx="4400550" cy="3963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179" cy="4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D95" w14:textId="2647F97F" w:rsidR="00383AE2" w:rsidRDefault="00383A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Estimate </w:t>
      </w:r>
    </w:p>
    <w:p w14:paraId="60E7DAA5" w14:textId="323B4358" w:rsidR="00383AE2" w:rsidRDefault="00383AE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BEF1316" wp14:editId="6A1B45D0">
            <wp:extent cx="3495675" cy="2591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843" cy="2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861" w14:textId="2E7D0D97" w:rsidR="00383AE2" w:rsidRDefault="00383A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estimation and approximate the standard error by the delta method.</w:t>
      </w:r>
    </w:p>
    <w:p w14:paraId="0E7F30C7" w14:textId="5CD612EA" w:rsidR="00FF5045" w:rsidRDefault="00FF50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(Note: inspect cases 31 and 32)</w:t>
      </w:r>
    </w:p>
    <w:p w14:paraId="1BA08ABA" w14:textId="77777777" w:rsidR="006E6B9D" w:rsidRDefault="006E6B9D">
      <w:pPr>
        <w:rPr>
          <w:rFonts w:ascii="Courier New" w:hAnsi="Courier New" w:cs="Courier New"/>
        </w:rPr>
      </w:pPr>
    </w:p>
    <w:p w14:paraId="3F2FF799" w14:textId="77777777" w:rsidR="006E6B9D" w:rsidRPr="00FF5787" w:rsidRDefault="006E6B9D" w:rsidP="006E6B9D">
      <w:pPr>
        <w:rPr>
          <w:rFonts w:ascii="Arial" w:hAnsi="Arial" w:cs="Arial"/>
          <w:b/>
        </w:rPr>
      </w:pPr>
      <w:r w:rsidRPr="00FF5787">
        <w:rPr>
          <w:rFonts w:ascii="Arial" w:hAnsi="Arial" w:cs="Arial"/>
          <w:b/>
        </w:rPr>
        <w:t xml:space="preserve">Problem 1 </w:t>
      </w:r>
      <w:r>
        <w:rPr>
          <w:rFonts w:ascii="Arial" w:hAnsi="Arial" w:cs="Arial"/>
          <w:b/>
        </w:rPr>
        <w:t xml:space="preserve">Use Stock dataset </w:t>
      </w:r>
      <w:r w:rsidRPr="00FF5787">
        <w:rPr>
          <w:rFonts w:ascii="Arial" w:hAnsi="Arial" w:cs="Arial"/>
          <w:b/>
        </w:rPr>
        <w:t>(50 points)</w:t>
      </w:r>
    </w:p>
    <w:p w14:paraId="2E3A88F1" w14:textId="77777777" w:rsidR="006E6B9D" w:rsidRDefault="006E6B9D" w:rsidP="006E6B9D">
      <w:pPr>
        <w:rPr>
          <w:rFonts w:ascii="Arial" w:hAnsi="Arial" w:cs="Arial"/>
        </w:rPr>
      </w:pPr>
      <w:r>
        <w:rPr>
          <w:rFonts w:ascii="Arial" w:hAnsi="Arial" w:cs="Arial"/>
        </w:rPr>
        <w:t>[a] Graph the data with a time series plot and describe the time series plot. (5 pts)</w:t>
      </w:r>
    </w:p>
    <w:p w14:paraId="16A44FA8" w14:textId="77777777" w:rsidR="006E6B9D" w:rsidRDefault="006E6B9D" w:rsidP="006E6B9D">
      <w:pPr>
        <w:rPr>
          <w:rFonts w:ascii="Arial" w:hAnsi="Arial" w:cs="Arial"/>
        </w:rPr>
      </w:pPr>
    </w:p>
    <w:p w14:paraId="3890AC29" w14:textId="77777777" w:rsidR="006E6B9D" w:rsidRDefault="006E6B9D" w:rsidP="006E6B9D">
      <w:pPr>
        <w:rPr>
          <w:rFonts w:ascii="Arial" w:hAnsi="Arial" w:cs="Arial"/>
        </w:rPr>
      </w:pPr>
      <w:r>
        <w:rPr>
          <w:rFonts w:ascii="Arial" w:hAnsi="Arial" w:cs="Arial"/>
        </w:rPr>
        <w:t>[b] What can we learn from the ACF and Test for White Noise? (5 pts)</w:t>
      </w:r>
    </w:p>
    <w:p w14:paraId="2129695A" w14:textId="77777777" w:rsidR="006E6B9D" w:rsidRDefault="006E6B9D" w:rsidP="006E6B9D">
      <w:pPr>
        <w:rPr>
          <w:rFonts w:ascii="Arial" w:hAnsi="Arial" w:cs="Arial"/>
        </w:rPr>
      </w:pPr>
    </w:p>
    <w:p w14:paraId="4CBB6DF9" w14:textId="77777777" w:rsidR="006E6B9D" w:rsidRDefault="006E6B9D" w:rsidP="006E6B9D">
      <w:pPr>
        <w:rPr>
          <w:rFonts w:ascii="Arial" w:hAnsi="Arial" w:cs="Arial"/>
        </w:rPr>
      </w:pPr>
      <w:r>
        <w:rPr>
          <w:rFonts w:ascii="Arial" w:hAnsi="Arial" w:cs="Arial"/>
        </w:rPr>
        <w:t>[c] Provide a differencing analysis. (10 pts)</w:t>
      </w:r>
    </w:p>
    <w:p w14:paraId="4D76BFD9" w14:textId="77777777" w:rsidR="006E6B9D" w:rsidRDefault="006E6B9D" w:rsidP="006E6B9D">
      <w:pPr>
        <w:rPr>
          <w:rFonts w:ascii="Arial" w:hAnsi="Arial" w:cs="Arial"/>
        </w:rPr>
      </w:pPr>
    </w:p>
    <w:p w14:paraId="5FAAD23B" w14:textId="77777777" w:rsidR="006E6B9D" w:rsidRDefault="006E6B9D" w:rsidP="006E6B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[d] Check the models Arima(0 , 1, 1)(0, 1, 1) and Arima(1, 1, 0)(0, 1, 1) check the fit of both models and compare AIC, </w:t>
      </w:r>
      <w:proofErr w:type="spellStart"/>
      <w:r>
        <w:rPr>
          <w:rFonts w:ascii="Arial" w:hAnsi="Arial" w:cs="Arial"/>
        </w:rPr>
        <w:t>L’Jung</w:t>
      </w:r>
      <w:proofErr w:type="spellEnd"/>
      <w:r>
        <w:rPr>
          <w:rFonts w:ascii="Arial" w:hAnsi="Arial" w:cs="Arial"/>
        </w:rPr>
        <w:t xml:space="preserve"> Box and Standard error. (10 pts)</w:t>
      </w:r>
    </w:p>
    <w:p w14:paraId="374FF893" w14:textId="77777777" w:rsidR="006E6B9D" w:rsidRDefault="006E6B9D" w:rsidP="006E6B9D">
      <w:pPr>
        <w:rPr>
          <w:rFonts w:ascii="Arial" w:hAnsi="Arial" w:cs="Arial"/>
        </w:rPr>
      </w:pPr>
    </w:p>
    <w:p w14:paraId="120002C3" w14:textId="77777777" w:rsidR="006E6B9D" w:rsidRDefault="006E6B9D" w:rsidP="006E6B9D">
      <w:pPr>
        <w:rPr>
          <w:rFonts w:ascii="Arial" w:hAnsi="Arial" w:cs="Arial"/>
        </w:rPr>
      </w:pPr>
      <w:r>
        <w:rPr>
          <w:rFonts w:ascii="Arial" w:hAnsi="Arial" w:cs="Arial"/>
        </w:rPr>
        <w:t>[e] Write the model on d in terms of the backshift operator, and then without using the backshift operator.  (10 pts)</w:t>
      </w:r>
    </w:p>
    <w:p w14:paraId="2576A0C6" w14:textId="77777777" w:rsidR="006E6B9D" w:rsidRDefault="006E6B9D" w:rsidP="006E6B9D">
      <w:pPr>
        <w:rPr>
          <w:rFonts w:ascii="Arial" w:hAnsi="Arial" w:cs="Arial"/>
        </w:rPr>
      </w:pPr>
    </w:p>
    <w:p w14:paraId="53028CAB" w14:textId="77777777" w:rsidR="006E6B9D" w:rsidRDefault="006E6B9D" w:rsidP="006E6B9D">
      <w:pPr>
        <w:rPr>
          <w:rFonts w:ascii="Arial" w:hAnsi="Arial" w:cs="Arial"/>
        </w:rPr>
      </w:pPr>
      <w:r>
        <w:rPr>
          <w:rFonts w:ascii="Arial" w:hAnsi="Arial" w:cs="Arial"/>
        </w:rPr>
        <w:t>[f] Forecast 10 periods. (10 pts)</w:t>
      </w:r>
    </w:p>
    <w:p w14:paraId="23DB5391" w14:textId="77777777" w:rsidR="006E6B9D" w:rsidRDefault="006E6B9D" w:rsidP="006E6B9D">
      <w:pPr>
        <w:rPr>
          <w:rFonts w:ascii="Arial" w:hAnsi="Arial" w:cs="Arial"/>
        </w:rPr>
      </w:pPr>
    </w:p>
    <w:p w14:paraId="3021942E" w14:textId="77777777" w:rsidR="006E6B9D" w:rsidRDefault="006E6B9D" w:rsidP="006E6B9D">
      <w:pPr>
        <w:rPr>
          <w:rFonts w:ascii="Arial" w:hAnsi="Arial" w:cs="Arial"/>
          <w:b/>
        </w:rPr>
      </w:pPr>
      <w:r w:rsidRPr="00FF5787">
        <w:rPr>
          <w:rFonts w:ascii="Arial" w:hAnsi="Arial" w:cs="Arial"/>
          <w:b/>
        </w:rPr>
        <w:t xml:space="preserve">Problem 2 </w:t>
      </w:r>
      <w:r>
        <w:rPr>
          <w:rFonts w:ascii="Arial" w:hAnsi="Arial" w:cs="Arial"/>
          <w:b/>
        </w:rPr>
        <w:t xml:space="preserve">Use Sales dataset </w:t>
      </w:r>
      <w:r w:rsidRPr="00FF5787">
        <w:rPr>
          <w:rFonts w:ascii="Arial" w:hAnsi="Arial" w:cs="Arial"/>
          <w:b/>
        </w:rPr>
        <w:t>(50 points)</w:t>
      </w:r>
    </w:p>
    <w:p w14:paraId="133E6C86" w14:textId="77777777" w:rsidR="006E6B9D" w:rsidRPr="00FF5787" w:rsidRDefault="006E6B9D" w:rsidP="006E6B9D">
      <w:pPr>
        <w:rPr>
          <w:rFonts w:ascii="Arial" w:hAnsi="Arial" w:cs="Arial"/>
        </w:rPr>
      </w:pPr>
      <w:r w:rsidRPr="00FF5787">
        <w:rPr>
          <w:rFonts w:ascii="Arial" w:hAnsi="Arial" w:cs="Arial"/>
        </w:rPr>
        <w:t xml:space="preserve">Follow the four steps of </w:t>
      </w:r>
      <w:proofErr w:type="spellStart"/>
      <w:r w:rsidRPr="00FF5787">
        <w:rPr>
          <w:rFonts w:ascii="Arial" w:hAnsi="Arial" w:cs="Arial"/>
        </w:rPr>
        <w:t>arima</w:t>
      </w:r>
      <w:proofErr w:type="spellEnd"/>
      <w:r w:rsidRPr="00FF5787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>ing.  Forecast 6 periods</w:t>
      </w:r>
    </w:p>
    <w:p w14:paraId="5FEA6BA1" w14:textId="78F6D4BD" w:rsidR="006E6B9D" w:rsidRDefault="006E6B9D">
      <w:pPr>
        <w:rPr>
          <w:rFonts w:ascii="Courier New" w:hAnsi="Courier New" w:cs="Courier New"/>
        </w:rPr>
      </w:pPr>
    </w:p>
    <w:p w14:paraId="2B8B4A82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</w:t>
      </w:r>
    </w:p>
    <w:p w14:paraId="19B6272F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are the daily scores achieved by a patient with mental problems on a test of perceptual speed.  The patient began receiving a powerful tranquilizer on the sixty-first day and continued receiving the drug for the rest of the sample period.  It is expected that this drug will reduce perceptual speed.</w:t>
      </w:r>
    </w:p>
    <w:p w14:paraId="7C09F443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[a] Produce a time plot of the data showing where the intervention occurred. (5 pts)</w:t>
      </w:r>
    </w:p>
    <w:p w14:paraId="24ECA567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[b] Fit an intervention model with a step function intervention to the series.  Write down the model including the ARIMA model for the errors. (15 pts)</w:t>
      </w:r>
    </w:p>
    <w:p w14:paraId="25922C06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[c] What does the model say about the effect of the drug? (5 pts)</w:t>
      </w:r>
    </w:p>
    <w:p w14:paraId="73AFA038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[d] Fit a new intervention model with a delayed response to the drug.  (15 pts)</w:t>
      </w:r>
    </w:p>
    <w:p w14:paraId="33A26D78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[e] Which model fits the data better? Are the forecast from the models very different? (5 pts each)</w:t>
      </w:r>
    </w:p>
    <w:p w14:paraId="794E686F" w14:textId="77777777" w:rsidR="006E6B9D" w:rsidRDefault="006E6B9D" w:rsidP="006E6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[f] Construct an ARIMA model ignoring the intervention and compare the forecast with those obtain from your preferred intervention model.  How much does the intervention affect the forecast? (10 pts)</w:t>
      </w:r>
    </w:p>
    <w:p w14:paraId="50097457" w14:textId="77777777" w:rsidR="006E6B9D" w:rsidRPr="00A13E42" w:rsidRDefault="006E6B9D" w:rsidP="006E6B9D">
      <w:pPr>
        <w:rPr>
          <w:rFonts w:ascii="Times New Roman" w:hAnsi="Times New Roman" w:cs="Times New Roman"/>
        </w:rPr>
      </w:pPr>
    </w:p>
    <w:p w14:paraId="304C4854" w14:textId="77777777" w:rsidR="006E6B9D" w:rsidRPr="00383AE2" w:rsidRDefault="006E6B9D">
      <w:pPr>
        <w:rPr>
          <w:rFonts w:ascii="Courier New" w:hAnsi="Courier New" w:cs="Courier New"/>
        </w:rPr>
      </w:pPr>
      <w:bookmarkStart w:id="0" w:name="_GoBack"/>
      <w:bookmarkEnd w:id="0"/>
    </w:p>
    <w:sectPr w:rsidR="006E6B9D" w:rsidRPr="0038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E2"/>
    <w:rsid w:val="000D6ADA"/>
    <w:rsid w:val="001053BB"/>
    <w:rsid w:val="00383AE2"/>
    <w:rsid w:val="006E6B9D"/>
    <w:rsid w:val="00984E10"/>
    <w:rsid w:val="00A713DC"/>
    <w:rsid w:val="00F915F6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8B4B"/>
  <w15:chartTrackingRefBased/>
  <w15:docId w15:val="{D972F84F-4E1F-4A7D-87DA-CC885500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Cepparo</dc:creator>
  <cp:keywords/>
  <dc:description/>
  <cp:lastModifiedBy>Acosta, Juan</cp:lastModifiedBy>
  <cp:revision>2</cp:revision>
  <dcterms:created xsi:type="dcterms:W3CDTF">2018-12-09T21:25:00Z</dcterms:created>
  <dcterms:modified xsi:type="dcterms:W3CDTF">2018-12-09T21:25:00Z</dcterms:modified>
</cp:coreProperties>
</file>