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Fonts w:ascii="Malgun Gothic" w:cs="Malgun Gothic" w:eastAsia="Malgun Gothic" w:hAnsi="Malgun Gothic"/>
          <w:b w:val="1"/>
          <w:bCs w:val="1"/>
          <w:color w:val="155724"/>
          <w:sz w:val="38"/>
          <w:szCs w:val="38"/>
          <w:rtl w:val="0"/>
        </w:rPr>
        <w:t xml:space="preserve">대단원 2. 별 — 원소를 만드는 공장</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pPr>
      <w:r w:rsidDel="00000000" w:rsidR="00000000" w:rsidRPr="00000000">
        <w:rPr>
          <w:rFonts w:ascii="Malgun Gothic" w:cs="Malgun Gothic" w:eastAsia="Malgun Gothic" w:hAnsi="Malgun Gothic"/>
          <w:b w:val="1"/>
          <w:bCs w:val="1"/>
          <w:color w:val="1e6b3c"/>
          <w:sz w:val="30"/>
          <w:szCs w:val="30"/>
          <w:rtl w:val="0"/>
        </w:rPr>
        <w:t xml:space="preserve">중단원 2-5) 입자의 세계</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pPr>
      <w:r w:rsidDel="00000000" w:rsidR="00000000" w:rsidRPr="00000000">
        <w:rPr>
          <w:rFonts w:ascii="Malgun Gothic" w:cs="Malgun Gothic" w:eastAsia="Malgun Gothic" w:hAnsi="Malgun Gothic"/>
          <w:b w:val="1"/>
          <w:bCs w:val="1"/>
          <w:color w:val="155724"/>
          <w:sz w:val="28"/>
          <w:szCs w:val="28"/>
          <w:rtl w:val="0"/>
        </w:rPr>
        <w:t xml:space="preserve">소단원 입자 물리</w:t>
      </w:r>
      <w:r w:rsidDel="00000000" w:rsidR="00000000" w:rsidRPr="00000000">
        <w:rPr>
          <w:rtl w:val="0"/>
        </w:rPr>
      </w:r>
    </w:p>
    <w:p w:rsidR="00000000" w:rsidDel="00000000" w:rsidP="00000000" w:rsidRDefault="00000000" w:rsidRPr="00000000" w14:paraId="00000004">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물질을 계속 쪼개면 어디까지 갈 수 있을까요? 원자를 들여다보면 원자핵과 전자가 있고, 원자핵은 양성자와 중성자로 이루어져 있습니다. 그런데 양성자 안에는 또 다른 것이 있습니다.</w:t>
      </w:r>
    </w:p>
    <w:p w:rsidR="00000000" w:rsidDel="00000000" w:rsidP="00000000" w:rsidRDefault="00000000" w:rsidRPr="00000000" w14:paraId="00000005">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1960년대, 물리학자들은 고에너지 전자를 양성자에 충돌시키는 실험으로 양성자 내부에 더 작은 입자들이 있음을 확인했습니다. 이 입자들에 붙은 이름이 </w:t>
      </w:r>
      <w:sdt>
        <w:sdtPr>
          <w:id w:val="54665069"/>
          <w:tag w:val="goog_rdk_0"/>
        </w:sdtPr>
        <w:sdtContent>
          <w:commentRangeStart w:id="0"/>
        </w:sdtContent>
      </w:sdt>
      <w:r w:rsidDel="00000000" w:rsidR="00000000" w:rsidRPr="00000000">
        <w:rPr>
          <w:rFonts w:ascii="Malgun Gothic" w:cs="Malgun Gothic" w:eastAsia="Malgun Gothic" w:hAnsi="Malgun Gothic"/>
          <w:b w:val="1"/>
          <w:bCs w:val="1"/>
          <w:color w:val="ed7d31"/>
          <w:sz w:val="22"/>
          <w:szCs w:val="22"/>
          <w:rtl w:val="0"/>
        </w:rPr>
        <w:t xml:space="preserve">쿼크</w:t>
      </w:r>
      <w:commentRangeEnd w:id="0"/>
      <w:r w:rsidDel="00000000" w:rsidR="00000000" w:rsidRPr="00000000">
        <w:commentReference w:id="0"/>
      </w:r>
      <w:r w:rsidDel="00000000" w:rsidR="00000000" w:rsidRPr="00000000">
        <w:rPr>
          <w:rFonts w:ascii="Malgun Gothic" w:cs="Malgun Gothic" w:eastAsia="Malgun Gothic" w:hAnsi="Malgun Gothic"/>
          <w:sz w:val="22"/>
          <w:szCs w:val="22"/>
          <w:rtl w:val="0"/>
        </w:rPr>
        <w:t xml:space="preserve">입니다. 1964년 머리 겔만이 제임스 조이스의 소설 '피네간의 경야'에 나오는 낱말에서 따와 붙인 이름이었죠. 물질의 가장 깊은 곳을 파고든 물리학자가 고른 이름치고는 꽤 시적입니다. 과학의 언어는 항상 딱딱하지만은 않습니다. </w:t>
      </w:r>
    </w:p>
    <w:p w:rsidR="00000000" w:rsidDel="00000000" w:rsidP="00000000" w:rsidRDefault="00000000" w:rsidRPr="00000000" w14:paraId="00000006">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쿼크는 모두 6종류입니다. 그중 위 쿼크와 아래 쿼크는 양성자와 중성자를 이루는 기본 재료들입니다. 양성자는 위 쿼크 두 개와 아래 쿼크 하나로, 중성자는 위 쿼크 하나와 아래 쿼크 두 개로 이루어져 있습니다. 기묘, 맵시, 바닥, 꼭대기 쿼크도 존재하지만, 이 네 종류의 쿼크가 포함된 입자들은 대체로 매우 불안정해서 곧 더 가벼운 입자들로 붕괴됩니다. 쿼크는 지금까지 단독으로 관측된 적이 없습니다. 글루온이 매개하는 강한 상호작용으로 쿼크들이 서로 묶여 있기 때문에, 쿼크 하나를 떼어 내려 할수록 에너지가 커지고 결국 새로운 쿼크–반쿼크 쌍이 만들어집니다. 이것을 </w:t>
      </w:r>
      <w:r w:rsidDel="00000000" w:rsidR="00000000" w:rsidRPr="00000000">
        <w:rPr>
          <w:rFonts w:ascii="Malgun Gothic" w:cs="Malgun Gothic" w:eastAsia="Malgun Gothic" w:hAnsi="Malgun Gothic"/>
          <w:b w:val="1"/>
          <w:bCs w:val="1"/>
          <w:color w:val="538135"/>
          <w:sz w:val="22"/>
          <w:szCs w:val="22"/>
          <w:rtl w:val="0"/>
        </w:rPr>
        <w:t xml:space="preserve">쿼크 가둠</w:t>
      </w:r>
      <w:r w:rsidDel="00000000" w:rsidR="00000000" w:rsidRPr="00000000">
        <w:rPr>
          <w:rFonts w:ascii="Malgun Gothic" w:cs="Malgun Gothic" w:eastAsia="Malgun Gothic" w:hAnsi="Malgun Gothic"/>
          <w:sz w:val="22"/>
          <w:szCs w:val="22"/>
          <w:rtl w:val="0"/>
        </w:rPr>
        <w:t xml:space="preserve">이라고 합니다. 쿼크는 물질세계의 가장 깊은 곳에 있으면서도 결코 혼자 모습을 드러내지 않는 입자입니다.</w:t>
      </w:r>
    </w:p>
    <w:p w:rsidR="00000000" w:rsidDel="00000000" w:rsidP="00000000" w:rsidRDefault="00000000" w:rsidRPr="00000000" w14:paraId="00000007">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이렇게 밝혀진 쿼크를 포함해, 물리학자들은 물질의 기본 구성 요소와 그 사이에 작용하는 힘을 하나의 체계인 </w:t>
      </w:r>
      <w:r w:rsidDel="00000000" w:rsidR="00000000" w:rsidRPr="00000000">
        <w:rPr>
          <w:rFonts w:ascii="Malgun Gothic" w:cs="Malgun Gothic" w:eastAsia="Malgun Gothic" w:hAnsi="Malgun Gothic"/>
          <w:b w:val="1"/>
          <w:bCs w:val="1"/>
          <w:color w:val="538135"/>
          <w:sz w:val="22"/>
          <w:szCs w:val="22"/>
          <w:rtl w:val="0"/>
        </w:rPr>
        <w:t xml:space="preserve">표준 모형</w:t>
      </w:r>
      <w:r w:rsidDel="00000000" w:rsidR="00000000" w:rsidRPr="00000000">
        <w:rPr>
          <w:rFonts w:ascii="Malgun Gothic" w:cs="Malgun Gothic" w:eastAsia="Malgun Gothic" w:hAnsi="Malgun Gothic"/>
          <w:sz w:val="22"/>
          <w:szCs w:val="22"/>
          <w:rtl w:val="0"/>
        </w:rPr>
        <w:t xml:space="preserve">으로 정리했습니다. 원소의 성질을 주기율표가 정리하듯, 표준 모형은 입자와 힘을 하나로 묶어냅니다. 표준 모형은 보이지 않는 입자들의 족보이자 물질세계의 가장 세밀한 지도입니다. 물질 입자는 쿼크 6종과 렙톤 6종으로 나뉩니다. </w:t>
      </w:r>
      <w:r w:rsidDel="00000000" w:rsidR="00000000" w:rsidRPr="00000000">
        <w:rPr>
          <w:rFonts w:ascii="Malgun Gothic" w:cs="Malgun Gothic" w:eastAsia="Malgun Gothic" w:hAnsi="Malgun Gothic"/>
          <w:b w:val="1"/>
          <w:bCs w:val="1"/>
          <w:color w:val="538135"/>
          <w:sz w:val="22"/>
          <w:szCs w:val="22"/>
          <w:rtl w:val="0"/>
        </w:rPr>
        <w:t xml:space="preserve">렙톤</w:t>
      </w:r>
      <w:r w:rsidDel="00000000" w:rsidR="00000000" w:rsidRPr="00000000">
        <w:rPr>
          <w:rFonts w:ascii="Malgun Gothic" w:cs="Malgun Gothic" w:eastAsia="Malgun Gothic" w:hAnsi="Malgun Gothic"/>
          <w:sz w:val="22"/>
          <w:szCs w:val="22"/>
          <w:rtl w:val="0"/>
        </w:rPr>
        <w:t xml:space="preserve">에는 전자, 뮤온, 타우 입자, 그리고 각각에 짝을 이루는 중성미자가 포함됩니다. 힘을 전달하는 </w:t>
      </w:r>
      <w:r w:rsidDel="00000000" w:rsidR="00000000" w:rsidRPr="00000000">
        <w:rPr>
          <w:rFonts w:ascii="Malgun Gothic" w:cs="Malgun Gothic" w:eastAsia="Malgun Gothic" w:hAnsi="Malgun Gothic"/>
          <w:b w:val="1"/>
          <w:bCs w:val="1"/>
          <w:color w:val="538135"/>
          <w:sz w:val="22"/>
          <w:szCs w:val="22"/>
          <w:rtl w:val="0"/>
        </w:rPr>
        <w:t xml:space="preserve">보손</w:t>
      </w:r>
      <w:r w:rsidDel="00000000" w:rsidR="00000000" w:rsidRPr="00000000">
        <w:rPr>
          <w:rFonts w:ascii="Malgun Gothic" w:cs="Malgun Gothic" w:eastAsia="Malgun Gothic" w:hAnsi="Malgun Gothic"/>
          <w:sz w:val="22"/>
          <w:szCs w:val="22"/>
          <w:rtl w:val="0"/>
        </w:rPr>
        <w:t xml:space="preserve">들도 있습니다. 전자기력을 전달하는 광자, 강한 상호작용을 전달하는 글루온, 약한 상호작용을 전달하는 더블유 보손과 제트 보손이 있죠. 표준 모형의 입자들에는 대체로 대응하는 반입자가 있으며, 물질 입자와 반입자가 만나면 소멸하며 에너지를 방출합니다.</w:t>
      </w:r>
    </w:p>
    <w:p w:rsidR="00000000" w:rsidDel="00000000" w:rsidP="00000000" w:rsidRDefault="00000000" w:rsidRPr="00000000" w14:paraId="00000008">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표준 모형의 마지막 퍼즐 조각으로 불린 </w:t>
      </w:r>
      <w:r w:rsidDel="00000000" w:rsidR="00000000" w:rsidRPr="00000000">
        <w:rPr>
          <w:rFonts w:ascii="Malgun Gothic" w:cs="Malgun Gothic" w:eastAsia="Malgun Gothic" w:hAnsi="Malgun Gothic"/>
          <w:b w:val="1"/>
          <w:bCs w:val="1"/>
          <w:color w:val="538135"/>
          <w:sz w:val="22"/>
          <w:szCs w:val="22"/>
          <w:rtl w:val="0"/>
        </w:rPr>
        <w:t xml:space="preserve">힉스 보손</w:t>
      </w:r>
      <w:r w:rsidDel="00000000" w:rsidR="00000000" w:rsidRPr="00000000">
        <w:rPr>
          <w:rFonts w:ascii="Malgun Gothic" w:cs="Malgun Gothic" w:eastAsia="Malgun Gothic" w:hAnsi="Malgun Gothic"/>
          <w:sz w:val="22"/>
          <w:szCs w:val="22"/>
          <w:rtl w:val="0"/>
        </w:rPr>
        <w:t xml:space="preserve">은 1964년에 제안된 힉스장의 존재를 드러내는 입자입니다. 힉스 보손의 발견은 많은 기본 입자가 힉스장과 상호작용하며 질량을 얻는다는 힉스 메커니즘을 뒷받침했죠. 그런데 힉스 보손이 중요한 이유는 단순히 표준 모형의 입자 목록을 완성했기 때문만은 아닙니다. 빅뱅 직후 뜨거웠던 우주가 식으면서 힉스장의 상태가 바뀌었습니다. 많은 기본 입자에 질량이 생긴 것은 그때부터입니다. 우주가 차갑게 식어 가는 과정은 그 질량이 입자마다 다르게 정해지는 과정이기도 했습니다. 이 과정이 없었다면 원자와 분자의 세계도 존재하기 어려웠을 것입니다. 2012년, 유럽 입자 물리 연구소의 대형 강입자 충돌기에서 힉스 보손이 마침내 발견되었습니다. 예측으로부터 약 50년 만이었습니다. </w:t>
      </w:r>
    </w:p>
    <w:p w:rsidR="00000000" w:rsidDel="00000000" w:rsidP="00000000" w:rsidRDefault="00000000" w:rsidRPr="00000000" w14:paraId="00000009">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표준 모형은 실험으로 검증된 가장 성공적인 이론 중 하나입니다. 그러나 표준 모형으로 설명하지 못하는 것들이 있습니다. 빅뱅 직후 물질과 반물질은 거의 같은 양이 만들어진 것으로 여겨집니다. 물질 입자와 반입자는 만나면 소멸하며 에너지를 방출합니다. 그런데 현재 우주에는 </w:t>
      </w:r>
      <w:r w:rsidDel="00000000" w:rsidR="00000000" w:rsidRPr="00000000">
        <w:rPr>
          <w:rFonts w:ascii="Malgun Gothic" w:cs="Malgun Gothic" w:eastAsia="Malgun Gothic" w:hAnsi="Malgun Gothic"/>
          <w:b w:val="1"/>
          <w:bCs w:val="1"/>
          <w:color w:val="538135"/>
          <w:sz w:val="22"/>
          <w:szCs w:val="22"/>
          <w:rtl w:val="0"/>
        </w:rPr>
        <w:t xml:space="preserve">반물질</w:t>
      </w:r>
      <w:r w:rsidDel="00000000" w:rsidR="00000000" w:rsidRPr="00000000">
        <w:rPr>
          <w:rFonts w:ascii="Malgun Gothic" w:cs="Malgun Gothic" w:eastAsia="Malgun Gothic" w:hAnsi="Malgun Gothic"/>
          <w:sz w:val="22"/>
          <w:szCs w:val="22"/>
          <w:rtl w:val="0"/>
        </w:rPr>
        <w:t xml:space="preserve">이 거의 없죠. 물질이 반물질보다 아주 조금 더 많았기 때문에, 대부분이 서로 소멸한 뒤에도 그 작은 차이만큼의 물질이 남았습니다. 이 불균형의 정확한 원인은 아직 밝혀지지 않았습니다. 표준 모형으로 설명할 수 있는 비대칭의 크기가 충분하지 않기 때문입니다. 물리학의 중요한 미해결 문제 가운데 하나로 남아 있죠. 이 밖에도 풀리지 않은 물음이 있습니다. 중력을 표준 모형에 통합하는 방법, 보이지는 않지만 중력 효과로 존재가 추정되는 암흑 물질의 정체, 오히려 중력에 저항하여 우주의 시공간을 더 빠르게 팽창시키는 미지의 암흑 에너지가 있죠. </w:t>
      </w:r>
      <w:sdt>
        <w:sdtPr>
          <w:id w:val="218755839"/>
          <w:tag w:val="goog_rdk_1"/>
        </w:sdtPr>
        <w:sdtContent>
          <w:commentRangeStart w:id="1"/>
        </w:sdtContent>
      </w:sdt>
      <w:r w:rsidDel="00000000" w:rsidR="00000000" w:rsidRPr="00000000">
        <w:rPr>
          <w:rFonts w:ascii="Malgun Gothic" w:cs="Malgun Gothic" w:eastAsia="Malgun Gothic" w:hAnsi="Malgun Gothic"/>
          <w:b w:val="1"/>
          <w:bCs w:val="1"/>
          <w:color w:val="ed7d31"/>
          <w:sz w:val="22"/>
          <w:szCs w:val="22"/>
          <w:rtl w:val="0"/>
        </w:rPr>
        <w:t xml:space="preserve">표준 모형</w:t>
      </w:r>
      <w:commentRangeEnd w:id="1"/>
      <w:r w:rsidDel="00000000" w:rsidR="00000000" w:rsidRPr="00000000">
        <w:commentReference w:id="1"/>
      </w:r>
      <w:r w:rsidDel="00000000" w:rsidR="00000000" w:rsidRPr="00000000">
        <w:rPr>
          <w:rFonts w:ascii="Malgun Gothic" w:cs="Malgun Gothic" w:eastAsia="Malgun Gothic" w:hAnsi="Malgun Gothic"/>
          <w:sz w:val="22"/>
          <w:szCs w:val="22"/>
          <w:rtl w:val="0"/>
        </w:rPr>
        <w:t xml:space="preserve">은 완성된 이론이 아니라, 더 깊은 이론을 향한 가장 정밀한 지도입니다.</w:t>
      </w:r>
    </w:p>
    <w:p w:rsidR="00000000" w:rsidDel="00000000" w:rsidP="00000000" w:rsidRDefault="00000000" w:rsidRPr="00000000" w14:paraId="0000000A">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가장 작은 입자들의 이야기는 결국 가장 큰 우주의 이야기와 맞닿아 있습니다. 표준 모형이 기술하는 입자들은 빅뱅 직후 우주를 이해하는 열쇠입니다. 초기 우주는 쿼크와 글루온이 자유롭게 뒤엉킨 뜨거운 수프 상태였고, 식으면서 쿼크들이 모여 양성자와 중성자가 되었습니다. 그 뒤 양성자와 중성자가 원자핵을 이루고, 훗날 전자가 붙으면서 원자가 만들어졌습니다. 물질의 가장 깊은 곳을 이해하는 것은, 138억 년의 이야기가 어떻게 시작될 수 있었는지를 이해하는 일이기도 합니다. 가장 작은 입자를 묻는 질문은 결국 가장 오래된 우주의 기억을 향해 되돌아갑니다.</w:t>
      </w:r>
    </w:p>
    <w:p w:rsidR="00000000" w:rsidDel="00000000" w:rsidP="00000000" w:rsidRDefault="00000000" w:rsidRPr="00000000" w14:paraId="0000000B">
      <w:pPr>
        <w:pBdr>
          <w:left w:color="888888" w:space="8" w:sz="8" w:val="single"/>
        </w:pBdr>
        <w:shd w:fill="f5f5f5" w:val="clear"/>
        <w:spacing w:after="120" w:before="120" w:line="379" w:lineRule="auto"/>
        <w:ind w:left="360" w:right="360" w:firstLine="45"/>
        <w:rPr/>
      </w:pPr>
      <w:r w:rsidDel="00000000" w:rsidR="00000000" w:rsidRPr="00000000">
        <w:rPr>
          <w:rFonts w:ascii="Malgun Gothic" w:cs="Malgun Gothic" w:eastAsia="Malgun Gothic" w:hAnsi="Malgun Gothic"/>
          <w:i w:val="1"/>
          <w:iCs w:val="1"/>
          <w:color w:val="444444"/>
          <w:rtl w:val="0"/>
        </w:rPr>
        <w:t xml:space="preserve">위 쿼크와 아래 쿼크가 셋 모이면 양성자와 중성자, 양성자와 중성자가 모이면 원자핵, 원자핵과 전자가 결합하면 원자가 된다. 물질의 모든 다양성은 이 단순한 조합에서 시작된다.</w:t>
      </w:r>
      <w:r w:rsidDel="00000000" w:rsidR="00000000" w:rsidRPr="00000000">
        <w:rPr>
          <w:rtl w:val="0"/>
        </w:rPr>
      </w:r>
    </w:p>
    <w:sectPr>
      <w:pgSz w:h="16838" w:w="11906" w:orient="portrait"/>
      <w:pgMar w:bottom="1080" w:top="1080" w:left="1200" w:right="12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홍지연" w:id="0" w:date="2026-08-11T09:10:00Z">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68218798"/>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P076. 자석을 계속 쪼개면 무엇이 남을까?</w:t>
          </w:r>
        </w:sdtContent>
      </w:sdt>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https://www.soak.so/ko/video/460</w:t>
      </w:r>
    </w:p>
  </w:comment>
  <w:comment w:author="홍지연" w:id="1" w:date="2026-08-11T09:15:00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21474204"/>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P055. 최종 이론의 꿈은 이루어질 수 있을까?</w:t>
          </w:r>
        </w:sdtContent>
      </w:sdt>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https://www.soak.so/ko/video/383</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D" w15:done="0"/>
  <w15:commentEx w15:paraId="0000000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algun Gothic"/>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style>
  <w:style w:type="character" w:styleId="Char0" w:customStyle="1">
    <w:name w:val="미주 텍스트 Char"/>
    <w:link w:val="a9"/>
    <w:uiPriority w:val="99"/>
    <w:semiHidden w:val="1"/>
    <w:unhideWhenUsed w:val="1"/>
    <w:rPr>
      <w:sz w:val="20"/>
      <w:szCs w:val="20"/>
    </w:rPr>
  </w:style>
  <w:style w:type="character" w:styleId="aa">
    <w:name w:val="annotation reference"/>
    <w:basedOn w:val="a0"/>
    <w:uiPriority w:val="99"/>
    <w:semiHidden w:val="1"/>
    <w:unhideWhenUsed w:val="1"/>
    <w:rsid w:val="005D6056"/>
    <w:rPr>
      <w:sz w:val="18"/>
      <w:szCs w:val="18"/>
    </w:rPr>
  </w:style>
  <w:style w:type="paragraph" w:styleId="ab">
    <w:name w:val="annotation text"/>
    <w:basedOn w:val="a"/>
    <w:link w:val="Char1"/>
    <w:uiPriority w:val="99"/>
    <w:semiHidden w:val="1"/>
    <w:unhideWhenUsed w:val="1"/>
    <w:rsid w:val="005D6056"/>
  </w:style>
  <w:style w:type="character" w:styleId="Char1" w:customStyle="1">
    <w:name w:val="메모 텍스트 Char"/>
    <w:basedOn w:val="a0"/>
    <w:link w:val="ab"/>
    <w:uiPriority w:val="99"/>
    <w:semiHidden w:val="1"/>
    <w:rsid w:val="005D6056"/>
  </w:style>
  <w:style w:type="paragraph" w:styleId="ac">
    <w:name w:val="annotation subject"/>
    <w:basedOn w:val="ab"/>
    <w:next w:val="ab"/>
    <w:link w:val="Char2"/>
    <w:uiPriority w:val="99"/>
    <w:semiHidden w:val="1"/>
    <w:unhideWhenUsed w:val="1"/>
    <w:rsid w:val="005D6056"/>
    <w:rPr>
      <w:b w:val="1"/>
      <w:bCs w:val="1"/>
    </w:rPr>
  </w:style>
  <w:style w:type="character" w:styleId="Char2" w:customStyle="1">
    <w:name w:val="메모 주제 Char"/>
    <w:basedOn w:val="Char1"/>
    <w:link w:val="ac"/>
    <w:uiPriority w:val="99"/>
    <w:semiHidden w:val="1"/>
    <w:rsid w:val="005D6056"/>
    <w:rPr>
      <w:b w:val="1"/>
      <w:bCs w:val="1"/>
    </w:rPr>
  </w:style>
  <w:style w:type="paragraph" w:styleId="ad">
    <w:name w:val="header"/>
    <w:basedOn w:val="a"/>
    <w:link w:val="Char3"/>
    <w:uiPriority w:val="99"/>
    <w:unhideWhenUsed w:val="1"/>
    <w:rsid w:val="00203BAD"/>
    <w:pPr>
      <w:tabs>
        <w:tab w:val="center" w:pos="4513"/>
        <w:tab w:val="right" w:pos="9026"/>
      </w:tabs>
      <w:snapToGrid w:val="0"/>
    </w:pPr>
  </w:style>
  <w:style w:type="character" w:styleId="Char3" w:customStyle="1">
    <w:name w:val="머리글 Char"/>
    <w:basedOn w:val="a0"/>
    <w:link w:val="ad"/>
    <w:uiPriority w:val="99"/>
    <w:rsid w:val="00203BAD"/>
  </w:style>
  <w:style w:type="paragraph" w:styleId="ae">
    <w:name w:val="footer"/>
    <w:basedOn w:val="a"/>
    <w:link w:val="Char4"/>
    <w:uiPriority w:val="99"/>
    <w:unhideWhenUsed w:val="1"/>
    <w:rsid w:val="00203BAD"/>
    <w:pPr>
      <w:tabs>
        <w:tab w:val="center" w:pos="4513"/>
        <w:tab w:val="right" w:pos="9026"/>
      </w:tabs>
      <w:snapToGrid w:val="0"/>
    </w:pPr>
  </w:style>
  <w:style w:type="character" w:styleId="Char4" w:customStyle="1">
    <w:name w:val="바닥글 Char"/>
    <w:basedOn w:val="a0"/>
    <w:link w:val="ae"/>
    <w:uiPriority w:val="99"/>
    <w:rsid w:val="00203BA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f1cnl2F+ZjD8yiHzkzfurvxo7Q==">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2026-06-16T06:11:00Z</dcterms:created>
  <dc:creator>Un-named</dc:creator>
</cp:coreProperties>
</file>