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color w:val="385623"/>
        </w:rPr>
      </w:pPr>
      <w:r w:rsidDel="00000000" w:rsidR="00000000" w:rsidRPr="00000000">
        <w:rPr>
          <w:rFonts w:ascii="Malgun Gothic" w:cs="Malgun Gothic" w:eastAsia="Malgun Gothic" w:hAnsi="Malgun Gothic"/>
          <w:b w:val="1"/>
          <w:bCs w:val="1"/>
          <w:color w:val="385623"/>
          <w:sz w:val="38"/>
          <w:szCs w:val="38"/>
          <w:rtl w:val="0"/>
        </w:rPr>
        <w:t xml:space="preserve">대단원 4. 힘과 에너지 — 변화의 법칙</w:t>
      </w:r>
      <w:r w:rsidDel="00000000" w:rsidR="00000000" w:rsidRPr="00000000">
        <w:rPr>
          <w:rtl w:val="0"/>
        </w:rPr>
      </w:r>
    </w:p>
    <w:p w:rsidR="00000000" w:rsidDel="00000000" w:rsidP="00000000" w:rsidRDefault="00000000" w:rsidRPr="00000000" w14:paraId="00000002">
      <w:pPr>
        <w:pBdr>
          <w:bottom w:color="155724" w:space="4" w:sz="6" w:val="single"/>
        </w:pBdr>
        <w:spacing w:after="480" w:before="80" w:lineRule="auto"/>
        <w:rPr>
          <w:color w:val="385623"/>
        </w:rPr>
      </w:pPr>
      <w:r w:rsidDel="00000000" w:rsidR="00000000" w:rsidRPr="00000000">
        <w:rPr>
          <w:rFonts w:ascii="Malgun Gothic" w:cs="Malgun Gothic" w:eastAsia="Malgun Gothic" w:hAnsi="Malgun Gothic"/>
          <w:b w:val="1"/>
          <w:bCs w:val="1"/>
          <w:color w:val="385623"/>
          <w:sz w:val="30"/>
          <w:szCs w:val="30"/>
          <w:rtl w:val="0"/>
        </w:rPr>
        <w:t xml:space="preserve">중단원 4-3) 파동</w:t>
      </w:r>
      <w:r w:rsidDel="00000000" w:rsidR="00000000" w:rsidRPr="00000000">
        <w:rPr>
          <w:rtl w:val="0"/>
        </w:rPr>
      </w:r>
    </w:p>
    <w:p w:rsidR="00000000" w:rsidDel="00000000" w:rsidP="00000000" w:rsidRDefault="00000000" w:rsidRPr="00000000" w14:paraId="00000003">
      <w:pPr>
        <w:pBdr>
          <w:bottom w:color="155724" w:space="4" w:sz="6" w:val="single"/>
        </w:pBdr>
        <w:spacing w:after="480" w:before="80" w:lineRule="auto"/>
        <w:rPr>
          <w:rFonts w:ascii="Malgun Gothic" w:cs="Malgun Gothic" w:eastAsia="Malgun Gothic" w:hAnsi="Malgun Gothic"/>
          <w:b w:val="1"/>
          <w:bCs w:val="1"/>
          <w:color w:val="385623"/>
          <w:sz w:val="28"/>
          <w:szCs w:val="28"/>
        </w:rPr>
      </w:pPr>
      <w:r w:rsidDel="00000000" w:rsidR="00000000" w:rsidRPr="00000000">
        <w:rPr>
          <w:rFonts w:ascii="Malgun Gothic" w:cs="Malgun Gothic" w:eastAsia="Malgun Gothic" w:hAnsi="Malgun Gothic"/>
          <w:b w:val="1"/>
          <w:bCs w:val="1"/>
          <w:color w:val="385623"/>
          <w:sz w:val="28"/>
          <w:szCs w:val="28"/>
          <w:rtl w:val="0"/>
        </w:rPr>
        <w:t xml:space="preserve">소단원 파동과 진동</w:t>
      </w:r>
    </w:p>
    <w:p w:rsidR="00000000" w:rsidDel="00000000" w:rsidP="00000000" w:rsidRDefault="00000000" w:rsidRPr="00000000" w14:paraId="00000004">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돌을 연못에 던지면 물결이 동심원처럼 퍼집니다. 그런데 이때 물은 물결과 함께 멀리 이동하는 것일까요? 사실 물은 거의 제자리에서 오르내릴 뿐이고, 멀리 퍼져 나가는 것은 물 자체가 아니라 흔들림입니다. 파동은 물질 전체가 이동하지 않아도 에너지가 멀리 전달될 수 있음을 보여 줍니다. 한 곳에서 반복되는 흔들림이 진동이라면, 그 흔들림이 공간을 따라 퍼져 나가는 현상이 파동입니다. </w:t>
      </w:r>
    </w:p>
    <w:p w:rsidR="00000000" w:rsidDel="00000000" w:rsidP="00000000" w:rsidRDefault="00000000" w:rsidRPr="00000000" w14:paraId="00000005">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흔들림을 읽으려면 무엇을 보아야 할까요? 먼저 살펴야 할 것은 </w:t>
      </w:r>
      <w:sdt>
        <w:sdtPr>
          <w:id w:val="1799579170"/>
          <w:tag w:val="goog_rdk_0"/>
        </w:sdtPr>
        <w:sdtContent>
          <w:commentRangeStart w:id="0"/>
        </w:sdtContent>
      </w:sdt>
      <w:r w:rsidDel="00000000" w:rsidR="00000000" w:rsidRPr="00000000">
        <w:rPr>
          <w:rFonts w:ascii="Malgun Gothic" w:cs="Malgun Gothic" w:eastAsia="Malgun Gothic" w:hAnsi="Malgun Gothic"/>
          <w:b w:val="1"/>
          <w:bCs w:val="1"/>
          <w:color w:val="ed7d31"/>
          <w:sz w:val="22"/>
          <w:szCs w:val="22"/>
          <w:rtl w:val="0"/>
        </w:rPr>
        <w:t xml:space="preserve">파장, 진동수, 진폭</w:t>
      </w:r>
      <w:commentRangeEnd w:id="0"/>
      <w:r w:rsidDel="00000000" w:rsidR="00000000" w:rsidRPr="00000000">
        <w:commentReference w:id="0"/>
      </w:r>
      <w:r w:rsidDel="00000000" w:rsidR="00000000" w:rsidRPr="00000000">
        <w:rPr>
          <w:rFonts w:ascii="Malgun Gothic" w:cs="Malgun Gothic" w:eastAsia="Malgun Gothic" w:hAnsi="Malgun Gothic"/>
          <w:color w:val="000000"/>
          <w:sz w:val="22"/>
          <w:szCs w:val="22"/>
          <w:rtl w:val="0"/>
        </w:rPr>
        <w:t xml:space="preserve">입니다. 파장은 흔들림이 한 번 반복되는 길이이고, 진동수는 1초에 몇 번 흔들리는지를 나타냅니다. 진폭은 흔들림의 크기입니다. 같은 속도로 나아가는 파동이라면 진동수가 높을수록 파장은 짧아집니다. 소리에서는 진동수가 높을수록 높은음으로 들리고, 진폭이 클수록 큰 소리로 들립니다. </w:t>
      </w:r>
    </w:p>
    <w:p w:rsidR="00000000" w:rsidDel="00000000" w:rsidP="00000000" w:rsidRDefault="00000000" w:rsidRPr="00000000" w14:paraId="00000006">
      <w:pPr>
        <w:spacing w:after="120" w:before="120" w:line="379" w:lineRule="auto"/>
        <w:ind w:firstLine="220"/>
        <w:jc w:val="both"/>
        <w:rPr>
          <w:color w:val="000000"/>
        </w:rPr>
      </w:pPr>
      <w:r w:rsidDel="00000000" w:rsidR="00000000" w:rsidRPr="00000000">
        <w:rPr>
          <w:rFonts w:ascii="Malgun Gothic" w:cs="Malgun Gothic" w:eastAsia="Malgun Gothic" w:hAnsi="Malgun Gothic"/>
          <w:color w:val="000000"/>
          <w:sz w:val="22"/>
          <w:szCs w:val="22"/>
          <w:rtl w:val="0"/>
        </w:rPr>
        <w:t xml:space="preserve">흔들림은 방향도 다릅니다. 어떤 파동은 나아가는 방향과 나란하게 흔들리고, 어떤 파동은 나아가는 방향에 수직으로 흔들립니다. 공기 분자가 앞뒤로 밀리고 당겨지며 전달되는 소리는 대표적인 </w:t>
      </w:r>
      <w:r w:rsidDel="00000000" w:rsidR="00000000" w:rsidRPr="00000000">
        <w:rPr>
          <w:rFonts w:ascii="Malgun Gothic" w:cs="Malgun Gothic" w:eastAsia="Malgun Gothic" w:hAnsi="Malgun Gothic"/>
          <w:b w:val="1"/>
          <w:bCs w:val="1"/>
          <w:color w:val="538135"/>
          <w:sz w:val="22"/>
          <w:szCs w:val="22"/>
          <w:rtl w:val="0"/>
        </w:rPr>
        <w:t xml:space="preserve">종파</w:t>
      </w:r>
      <w:r w:rsidDel="00000000" w:rsidR="00000000" w:rsidRPr="00000000">
        <w:rPr>
          <w:rFonts w:ascii="Malgun Gothic" w:cs="Malgun Gothic" w:eastAsia="Malgun Gothic" w:hAnsi="Malgun Gothic"/>
          <w:color w:val="000000"/>
          <w:sz w:val="22"/>
          <w:szCs w:val="22"/>
          <w:rtl w:val="0"/>
        </w:rPr>
        <w:t xml:space="preserve">입니다. 반대로 빛은 전기장과 자기장이 진행 방향에 수직으로 진동하며 나아가는 </w:t>
      </w:r>
      <w:r w:rsidDel="00000000" w:rsidR="00000000" w:rsidRPr="00000000">
        <w:rPr>
          <w:rFonts w:ascii="Malgun Gothic" w:cs="Malgun Gothic" w:eastAsia="Malgun Gothic" w:hAnsi="Malgun Gothic"/>
          <w:b w:val="1"/>
          <w:bCs w:val="1"/>
          <w:color w:val="538135"/>
          <w:sz w:val="22"/>
          <w:szCs w:val="22"/>
          <w:rtl w:val="0"/>
        </w:rPr>
        <w:t xml:space="preserve">횡파</w:t>
      </w:r>
      <w:r w:rsidDel="00000000" w:rsidR="00000000" w:rsidRPr="00000000">
        <w:rPr>
          <w:rFonts w:ascii="Malgun Gothic" w:cs="Malgun Gothic" w:eastAsia="Malgun Gothic" w:hAnsi="Malgun Gothic"/>
          <w:color w:val="000000"/>
          <w:sz w:val="22"/>
          <w:szCs w:val="22"/>
          <w:rtl w:val="0"/>
        </w:rPr>
        <w:t xml:space="preserve">입니다. 지진파에는 종파인 P파와 횡파인 S파가 모두 있어, 지구 내부를 알아내는 단서가 됩니다.</w:t>
      </w:r>
      <w:r w:rsidDel="00000000" w:rsidR="00000000" w:rsidRPr="00000000">
        <w:rPr>
          <w:rtl w:val="0"/>
        </w:rPr>
      </w:r>
    </w:p>
    <w:p w:rsidR="00000000" w:rsidDel="00000000" w:rsidP="00000000" w:rsidRDefault="00000000" w:rsidRPr="00000000" w14:paraId="00000007">
      <w:pPr>
        <w:spacing w:after="280" w:before="28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파동은 혼자 있을 때보다 서로 만나고, 돌아가고, 쌓일 때 더 흥미로운 모습을 보입니다. 두 파동이 같은 공간에서 만나면 흔들림이 강해지기도 하고, 약해지기도 합니다. 마루와 마루가 만나 진폭이 커지는 것은 </w:t>
      </w:r>
      <w:r w:rsidDel="00000000" w:rsidR="00000000" w:rsidRPr="00000000">
        <w:rPr>
          <w:rFonts w:ascii="Malgun Gothic" w:cs="Malgun Gothic" w:eastAsia="Malgun Gothic" w:hAnsi="Malgun Gothic"/>
          <w:b w:val="1"/>
          <w:bCs w:val="1"/>
          <w:color w:val="538135"/>
          <w:sz w:val="22"/>
          <w:szCs w:val="22"/>
          <w:rtl w:val="0"/>
        </w:rPr>
        <w:t xml:space="preserve">보강 간섭</w:t>
      </w:r>
      <w:r w:rsidDel="00000000" w:rsidR="00000000" w:rsidRPr="00000000">
        <w:rPr>
          <w:rFonts w:ascii="Malgun Gothic" w:cs="Malgun Gothic" w:eastAsia="Malgun Gothic" w:hAnsi="Malgun Gothic"/>
          <w:color w:val="000000"/>
          <w:sz w:val="22"/>
          <w:szCs w:val="22"/>
          <w:rtl w:val="0"/>
        </w:rPr>
        <w:t xml:space="preserve">이고, 마루와 골이 만나 진폭이 작아지거나 사라지는 것은 </w:t>
      </w:r>
      <w:sdt>
        <w:sdtPr>
          <w:id w:val="1356901581"/>
          <w:tag w:val="goog_rdk_1"/>
        </w:sdtPr>
        <w:sdtContent>
          <w:commentRangeStart w:id="1"/>
        </w:sdtContent>
      </w:sdt>
      <w:r w:rsidDel="00000000" w:rsidR="00000000" w:rsidRPr="00000000">
        <w:rPr>
          <w:rFonts w:ascii="Malgun Gothic" w:cs="Malgun Gothic" w:eastAsia="Malgun Gothic" w:hAnsi="Malgun Gothic"/>
          <w:b w:val="1"/>
          <w:bCs w:val="1"/>
          <w:color w:val="ed7d31"/>
          <w:sz w:val="22"/>
          <w:szCs w:val="22"/>
          <w:rtl w:val="0"/>
        </w:rPr>
        <w:t xml:space="preserve">상쇄 간섭</w:t>
      </w:r>
      <w:commentRangeEnd w:id="1"/>
      <w:r w:rsidDel="00000000" w:rsidR="00000000" w:rsidRPr="00000000">
        <w:commentReference w:id="1"/>
      </w:r>
      <w:r w:rsidDel="00000000" w:rsidR="00000000" w:rsidRPr="00000000">
        <w:rPr>
          <w:rFonts w:ascii="Malgun Gothic" w:cs="Malgun Gothic" w:eastAsia="Malgun Gothic" w:hAnsi="Malgun Gothic"/>
          <w:color w:val="000000"/>
          <w:sz w:val="22"/>
          <w:szCs w:val="22"/>
          <w:rtl w:val="0"/>
        </w:rPr>
        <w:t xml:space="preserve">입니다. 노이즈 캔슬링 헤드폰은 바로 이 상쇄 간섭을 이용하죠. 외부 소음과 반대되는 파동을 만들어 소음을 줄이는 것입니다. 파동이 장애물 모서리를 돌아가거나 좁은 틈을 지난 뒤 퍼지는 성질은 </w:t>
      </w:r>
      <w:sdt>
        <w:sdtPr>
          <w:id w:val="-714428045"/>
          <w:tag w:val="goog_rdk_2"/>
        </w:sdtPr>
        <w:sdtContent>
          <w:commentRangeStart w:id="2"/>
        </w:sdtContent>
      </w:sdt>
      <w:r w:rsidDel="00000000" w:rsidR="00000000" w:rsidRPr="00000000">
        <w:rPr>
          <w:rFonts w:ascii="Malgun Gothic" w:cs="Malgun Gothic" w:eastAsia="Malgun Gothic" w:hAnsi="Malgun Gothic"/>
          <w:b w:val="1"/>
          <w:bCs w:val="1"/>
          <w:color w:val="ed7d31"/>
          <w:sz w:val="22"/>
          <w:szCs w:val="22"/>
          <w:rtl w:val="0"/>
        </w:rPr>
        <w:t xml:space="preserve">회절</w:t>
      </w:r>
      <w:commentRangeEnd w:id="2"/>
      <w:r w:rsidDel="00000000" w:rsidR="00000000" w:rsidRPr="00000000">
        <w:commentReference w:id="2"/>
      </w:r>
      <w:r w:rsidDel="00000000" w:rsidR="00000000" w:rsidRPr="00000000">
        <w:rPr>
          <w:rFonts w:ascii="Malgun Gothic" w:cs="Malgun Gothic" w:eastAsia="Malgun Gothic" w:hAnsi="Malgun Gothic"/>
          <w:color w:val="000000"/>
          <w:sz w:val="22"/>
          <w:szCs w:val="22"/>
          <w:rtl w:val="0"/>
        </w:rPr>
        <w:t xml:space="preserve">입니다. 소리가 문틈을 지나 방 안으로 들어오고, 물결이 바위 뒤까지 번져 가는 것도 이 성질에서 비롯됩니다. 또 어떤 파동은 같은 자리에 반복해서 쌓입니다. 기타 줄이나 피아노 현처럼 양 끝이 묶인 곳에서는 특정한 파장만 안정적으로 남아 </w:t>
      </w:r>
      <w:r w:rsidDel="00000000" w:rsidR="00000000" w:rsidRPr="00000000">
        <w:rPr>
          <w:rFonts w:ascii="Malgun Gothic" w:cs="Malgun Gothic" w:eastAsia="Malgun Gothic" w:hAnsi="Malgun Gothic"/>
          <w:b w:val="1"/>
          <w:bCs w:val="1"/>
          <w:color w:val="538135"/>
          <w:sz w:val="22"/>
          <w:szCs w:val="22"/>
          <w:rtl w:val="0"/>
        </w:rPr>
        <w:t xml:space="preserve">정상파</w:t>
      </w:r>
      <w:r w:rsidDel="00000000" w:rsidR="00000000" w:rsidRPr="00000000">
        <w:rPr>
          <w:rFonts w:ascii="Malgun Gothic" w:cs="Malgun Gothic" w:eastAsia="Malgun Gothic" w:hAnsi="Malgun Gothic"/>
          <w:color w:val="000000"/>
          <w:sz w:val="22"/>
          <w:szCs w:val="22"/>
          <w:rtl w:val="0"/>
        </w:rPr>
        <w:t xml:space="preserve">를 이룹니다. 이 흔들림이 물체의 고유 진동수와 맞아떨어지면 진폭이 커지는 현상인 공명이 일어납니다. 그네를 알맞은 박자로 밀면 점점 크게 흔들리는 것이 대표적인 예입니다. 유리잔도 특정한 진동수의 소리에 강하게 흔들릴 수 있고, 다리나 건물 같은 구조물도 반복되는 진동에 취약해질 수 있습니다.</w:t>
      </w:r>
    </w:p>
    <w:p w:rsidR="00000000" w:rsidDel="00000000" w:rsidP="00000000" w:rsidRDefault="00000000" w:rsidRPr="00000000" w14:paraId="00000008">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파동의 근원과 관측자가 서로 가까워지거나 멀어지면, 관측되는 진동수가 달라집니다. 구급차가 다가올 때 사이렌 소리가 높게 들리고, 멀어질 때 낮게 들리는 것은 </w:t>
      </w:r>
      <w:sdt>
        <w:sdtPr>
          <w:id w:val="285477258"/>
          <w:tag w:val="goog_rdk_3"/>
        </w:sdtPr>
        <w:sdtContent>
          <w:commentRangeStart w:id="3"/>
        </w:sdtContent>
      </w:sdt>
      <w:r w:rsidDel="00000000" w:rsidR="00000000" w:rsidRPr="00000000">
        <w:rPr>
          <w:rFonts w:ascii="Malgun Gothic" w:cs="Malgun Gothic" w:eastAsia="Malgun Gothic" w:hAnsi="Malgun Gothic"/>
          <w:b w:val="1"/>
          <w:bCs w:val="1"/>
          <w:color w:val="ed7d31"/>
          <w:sz w:val="22"/>
          <w:szCs w:val="22"/>
          <w:rtl w:val="0"/>
        </w:rPr>
        <w:t xml:space="preserve">도플러 효과</w:t>
      </w:r>
      <w:commentRangeEnd w:id="3"/>
      <w:r w:rsidDel="00000000" w:rsidR="00000000" w:rsidRPr="00000000">
        <w:commentReference w:id="3"/>
      </w:r>
      <w:r w:rsidDel="00000000" w:rsidR="00000000" w:rsidRPr="00000000">
        <w:rPr>
          <w:rFonts w:ascii="Malgun Gothic" w:cs="Malgun Gothic" w:eastAsia="Malgun Gothic" w:hAnsi="Malgun Gothic"/>
          <w:color w:val="000000"/>
          <w:sz w:val="22"/>
          <w:szCs w:val="22"/>
          <w:rtl w:val="0"/>
        </w:rPr>
        <w:t xml:space="preserve">입니다. 사이렌 자체가 갑자기 다른 소리를 내는 것이 아니라, 우리에게 도착하는 파동의 간격이 달라지는 것이죠. 이 원리는 자동차의 속도, 비구름의 움직임, 별과 은하의 운동을 알아내는 데 쓰입니다.</w:t>
      </w:r>
    </w:p>
    <w:p w:rsidR="00000000" w:rsidDel="00000000" w:rsidP="00000000" w:rsidRDefault="00000000" w:rsidRPr="00000000" w14:paraId="00000009">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파동은 귀와 눈에만 머물지 않습니다. 땅속을 지나가는 흔들림도 파동입니다. </w:t>
      </w:r>
      <w:r w:rsidDel="00000000" w:rsidR="00000000" w:rsidRPr="00000000">
        <w:rPr>
          <w:rFonts w:ascii="Malgun Gothic" w:cs="Malgun Gothic" w:eastAsia="Malgun Gothic" w:hAnsi="Malgun Gothic"/>
          <w:b w:val="1"/>
          <w:bCs w:val="1"/>
          <w:color w:val="538135"/>
          <w:sz w:val="22"/>
          <w:szCs w:val="22"/>
          <w:rtl w:val="0"/>
        </w:rPr>
        <w:t xml:space="preserve">지진파</w:t>
      </w:r>
      <w:r w:rsidDel="00000000" w:rsidR="00000000" w:rsidRPr="00000000">
        <w:rPr>
          <w:rFonts w:ascii="Malgun Gothic" w:cs="Malgun Gothic" w:eastAsia="Malgun Gothic" w:hAnsi="Malgun Gothic"/>
          <w:color w:val="000000"/>
          <w:sz w:val="22"/>
          <w:szCs w:val="22"/>
          <w:rtl w:val="0"/>
        </w:rPr>
        <w:t xml:space="preserve">의 횡파인 S파는 고체에서는 전달되지만, 액체에서는 전달되지 않습니다. 지진이 발생하면 지구 반대편에 S파가 도달하지 않는 그림자 영역이 생기는데, 이것이 지구 외핵이 액체 상태라는 중요한 증거입니다. 엑스선이 인체 내부를 보여 주듯, 지진파는 지구 내부를 보여 줍니다.</w:t>
      </w:r>
    </w:p>
    <w:p w:rsidR="00000000" w:rsidDel="00000000" w:rsidP="00000000" w:rsidRDefault="00000000" w:rsidRPr="00000000" w14:paraId="0000000A">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파동의 모습은 그것이 지나가는 길에 따라 달라집니다. 같은 흔들림이라도 물 위에서는 물결이 되고, 공기 속에서는 소리가 되며, 땅속에서는 지진파가 됩니다. 파동의 속도는 파장과 진동수의 곱으로 나타낼 수 있습니다. 파장이 길고 진동수가 낮은 파동도 있고, 파장이 짧고 진동수가 높은 파동도 있습니다. 하지만 파동의 속도는 단순히 흔들림 자체만으로 정해지지 않습니다. 줄이 얼마나 팽팽한지, 공기가 얼마나 따뜻한지, 땅속 물질이 얼마나 단단한지에 따라 달라집니다. 같은 파동이라도 어떤 길을 지나느냐에 따라 빨라지거나 느려지고, 때로는 방향을 바꾸거나 여러 갈래로 나뉩니다. 그래서 파동을 읽는 일은 흔들림만 보는 일이 아니라, 그 흔들림이 지나온 세계를 함께 읽는 일입니다.</w:t>
      </w:r>
    </w:p>
    <w:p w:rsidR="00000000" w:rsidDel="00000000" w:rsidP="00000000" w:rsidRDefault="00000000" w:rsidRPr="00000000" w14:paraId="0000000B">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어떤 파동은 지나가는 동안 여러 성분으로 흩어지기도 합니다. 이를 </w:t>
      </w:r>
      <w:sdt>
        <w:sdtPr>
          <w:id w:val="1709093167"/>
          <w:tag w:val="goog_rdk_4"/>
        </w:sdtPr>
        <w:sdtContent>
          <w:commentRangeStart w:id="4"/>
        </w:sdtContent>
      </w:sdt>
      <w:r w:rsidDel="00000000" w:rsidR="00000000" w:rsidRPr="00000000">
        <w:rPr>
          <w:rFonts w:ascii="Malgun Gothic" w:cs="Malgun Gothic" w:eastAsia="Malgun Gothic" w:hAnsi="Malgun Gothic"/>
          <w:b w:val="1"/>
          <w:bCs w:val="1"/>
          <w:color w:val="ed7d31"/>
          <w:sz w:val="22"/>
          <w:szCs w:val="22"/>
          <w:rtl w:val="0"/>
        </w:rPr>
        <w:t xml:space="preserve">분산</w:t>
      </w:r>
      <w:commentRangeEnd w:id="4"/>
      <w:r w:rsidDel="00000000" w:rsidR="00000000" w:rsidRPr="00000000">
        <w:commentReference w:id="4"/>
      </w:r>
      <w:r w:rsidDel="00000000" w:rsidR="00000000" w:rsidRPr="00000000">
        <w:rPr>
          <w:rFonts w:ascii="Malgun Gothic" w:cs="Malgun Gothic" w:eastAsia="Malgun Gothic" w:hAnsi="Malgun Gothic"/>
          <w:color w:val="000000"/>
          <w:sz w:val="22"/>
          <w:szCs w:val="22"/>
          <w:rtl w:val="0"/>
        </w:rPr>
        <w:t xml:space="preserve">이라고 하죠. 파동은 하나의 덩어리처럼 보이지만, 실제로는 파장과 진동수가 서로 다른 흔들림이 함께 섞여 있을 수 있습니다. 이때 파장에 따라 이동 속도가 조금씩 달라지면, 처음에는 하나로 뭉쳐 있던 파동이 시간이 지나며 퍼져 나갑니다. 바다에서 물결이 파장에 따라 서로 다르게 나아가는 것도, 유리 속을 통과한 빛이 여러 색으로 갈라지는 것도 분산과 관련이 있습니다. 파동은 단순히 앞으로 나아가는 것이 아니라, 지나가는 동안 모양을 바꾸며 공간의 성질을 드러냅니다.</w:t>
      </w:r>
    </w:p>
    <w:p w:rsidR="00000000" w:rsidDel="00000000" w:rsidP="00000000" w:rsidRDefault="00000000" w:rsidRPr="00000000" w14:paraId="0000000C">
      <w:pPr>
        <w:spacing w:after="120" w:before="120" w:line="379" w:lineRule="auto"/>
        <w:ind w:firstLine="220"/>
        <w:jc w:val="both"/>
        <w:rPr>
          <w:rFonts w:ascii="Malgun Gothic" w:cs="Malgun Gothic" w:eastAsia="Malgun Gothic" w:hAnsi="Malgun Gothic"/>
          <w:color w:val="000000"/>
          <w:sz w:val="22"/>
          <w:szCs w:val="22"/>
        </w:rPr>
      </w:pPr>
      <w:r w:rsidDel="00000000" w:rsidR="00000000" w:rsidRPr="00000000">
        <w:rPr>
          <w:rFonts w:ascii="Malgun Gothic" w:cs="Malgun Gothic" w:eastAsia="Malgun Gothic" w:hAnsi="Malgun Gothic"/>
          <w:color w:val="000000"/>
          <w:sz w:val="22"/>
          <w:szCs w:val="22"/>
          <w:rtl w:val="0"/>
        </w:rPr>
        <w:t xml:space="preserve">결국 파동은 보이지 않는 흔들림을 읽는 방법입니다. 우리는 파동을 통해 소리를 듣고, 지구 내부를 들여다보고, 별과 은하의 움직임을 알아냅니다. 물질이 직접 오지 않아도 에너지는 도착하고, 에너지가 도착하면 정보가 남습니다. 파동은 그 정보가 공간을 건너오는 방식입니다.</w:t>
      </w:r>
    </w:p>
    <w:p w:rsidR="00000000" w:rsidDel="00000000" w:rsidP="00000000" w:rsidRDefault="00000000" w:rsidRPr="00000000" w14:paraId="0000000D">
      <w:pPr>
        <w:pBdr>
          <w:left w:color="888888" w:space="8" w:sz="8" w:val="single"/>
        </w:pBdr>
        <w:shd w:fill="f5f5f5" w:val="clear"/>
        <w:spacing w:after="120" w:before="120" w:line="379" w:lineRule="auto"/>
        <w:ind w:firstLine="200"/>
        <w:rPr>
          <w:rFonts w:ascii="Malgun Gothic" w:cs="Malgun Gothic" w:eastAsia="Malgun Gothic" w:hAnsi="Malgun Gothic"/>
          <w:i w:val="1"/>
          <w:iCs w:val="1"/>
          <w:color w:val="3b3838"/>
        </w:rPr>
      </w:pPr>
      <w:r w:rsidDel="00000000" w:rsidR="00000000" w:rsidRPr="00000000">
        <w:rPr>
          <w:rFonts w:ascii="Malgun Gothic" w:cs="Malgun Gothic" w:eastAsia="Malgun Gothic" w:hAnsi="Malgun Gothic"/>
          <w:i w:val="1"/>
          <w:iCs w:val="1"/>
          <w:color w:val="3b3838"/>
          <w:rtl w:val="0"/>
        </w:rPr>
        <w:t xml:space="preserve">소리, 물결, 지진파는 서로 다른 이름으로 불리지만 모두 흔들림이 멀리까지 전해지는 방식이다. 공기의 떨림은 음악이 되고, 땅의 떨림은 지구 내부를 말해 주며, 물의 떨림은 에너지가 어떻게 퍼져 나가는지를 보여 준다. 파동은 우주가 에너지와 정보를 보내는 가장 오래된 언어다.</w:t>
      </w:r>
    </w:p>
    <w:sectPr>
      <w:pgSz w:h="16838" w:w="11906" w:orient="portrait"/>
      <w:pgMar w:bottom="1080" w:top="1080" w:left="1200" w:right="120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홍지연" w:id="3" w:date="2026-08-11T05:50:59Z">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434801091"/>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P005. 야구공의 속력은 어떻게 잴까?</w:t>
          </w:r>
        </w:sdtContent>
      </w:sdt>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https://www.soak.so/ko/video/101</w:t>
      </w:r>
    </w:p>
  </w:comment>
  <w:comment w:author="홍지연" w:id="1" w:date="2026-08-11T05:50:59Z">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1891128248"/>
          <w:tag w:val="goog_rdk_6"/>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P038. 노이즈 캔슬링, 왜 큰 공간에서는 힘들까?</w:t>
          </w:r>
        </w:sdtContent>
      </w:sdt>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https://www.soak.so/ko/video/281</w:t>
      </w:r>
    </w:p>
  </w:comment>
  <w:comment w:author="홍지연" w:id="0" w:date="2026-08-11T05:50:59Z">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762205539"/>
          <w:tag w:val="goog_rdk_7"/>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P039. 왜 바이올린과 트럼펫은 같은 음을 연주해도 다른 소리가 날까?</w:t>
          </w:r>
        </w:sdtContent>
      </w:sdt>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https://www.soak.so/ko/video/283</w:t>
      </w:r>
    </w:p>
  </w:comment>
  <w:comment w:author="홍지연" w:id="4" w:date="2026-08-11T05:50:59Z">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246424332"/>
          <w:tag w:val="goog_rdk_8"/>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P074. 흩어지지 않는 파동이 있을까?</w:t>
          </w:r>
        </w:sdtContent>
      </w:sdt>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https://www.soak.so/ko/video/467</w:t>
      </w:r>
    </w:p>
  </w:comment>
  <w:comment w:author="홍지연" w:id="2" w:date="2026-08-11T05:50:59Z">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sdt>
        <w:sdtPr>
          <w:id w:val="-940476203"/>
          <w:tag w:val="goog_rdk_9"/>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P009. 왜 문간방에선 와이파이가 잘 안 터질까?</w:t>
          </w:r>
        </w:sdtContent>
      </w:sdt>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https://www.soak.so/ko/video/114</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0F" w15:done="0"/>
  <w15:commentEx w15:paraId="00000011" w15:done="0"/>
  <w15:commentEx w15:paraId="00000013" w15:done="0"/>
  <w15:commentEx w15:paraId="00000015" w15:done="0"/>
  <w15:commentEx w15:paraId="000000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Malgun Gothic"/>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10" w:customStyle="1">
    <w:name w:val="굵은 텍스트1"/>
    <w:qFormat w:val="1"/>
    <w:rPr>
      <w:b w:val="1"/>
      <w:bCs w:val="1"/>
    </w:rPr>
  </w:style>
  <w:style w:type="paragraph" w:styleId="a4">
    <w:name w:val="List Paragraph"/>
    <w:qFormat w:val="1"/>
  </w:style>
  <w:style w:type="character" w:styleId="a5">
    <w:name w:val="Hyperlink"/>
    <w:uiPriority w:val="99"/>
    <w:unhideWhenUsed w:val="1"/>
    <w:rPr>
      <w:color w:val="0563c1"/>
      <w:u w:val="single"/>
    </w:rPr>
  </w:style>
  <w:style w:type="character" w:styleId="a6">
    <w:name w:val="footnote reference"/>
    <w:uiPriority w:val="99"/>
    <w:semiHidden w:val="1"/>
    <w:unhideWhenUsed w:val="1"/>
    <w:rPr>
      <w:vertAlign w:val="superscript"/>
    </w:rPr>
  </w:style>
  <w:style w:type="paragraph" w:styleId="a7">
    <w:name w:val="footnote text"/>
    <w:link w:val="Char"/>
    <w:uiPriority w:val="99"/>
    <w:semiHidden w:val="1"/>
    <w:unhideWhenUsed w:val="1"/>
  </w:style>
  <w:style w:type="character" w:styleId="Char" w:customStyle="1">
    <w:name w:val="각주 텍스트 Char"/>
    <w:link w:val="a7"/>
    <w:uiPriority w:val="99"/>
    <w:semiHidden w:val="1"/>
    <w:unhideWhenUsed w:val="1"/>
    <w:rPr>
      <w:sz w:val="20"/>
      <w:szCs w:val="20"/>
    </w:rPr>
  </w:style>
  <w:style w:type="character" w:styleId="a8">
    <w:name w:val="endnote reference"/>
    <w:uiPriority w:val="99"/>
    <w:semiHidden w:val="1"/>
    <w:unhideWhenUsed w:val="1"/>
    <w:rPr>
      <w:vertAlign w:val="superscript"/>
    </w:rPr>
  </w:style>
  <w:style w:type="paragraph" w:styleId="a9">
    <w:name w:val="endnote text"/>
    <w:link w:val="Char0"/>
    <w:uiPriority w:val="99"/>
    <w:semiHidden w:val="1"/>
    <w:unhideWhenUsed w:val="1"/>
  </w:style>
  <w:style w:type="character" w:styleId="Char0" w:customStyle="1">
    <w:name w:val="미주 텍스트 Char"/>
    <w:link w:val="a9"/>
    <w:uiPriority w:val="99"/>
    <w:semiHidden w:val="1"/>
    <w:unhideWhenUsed w:val="1"/>
    <w:rPr>
      <w:sz w:val="20"/>
      <w:szCs w:val="20"/>
    </w:rPr>
  </w:style>
  <w:style w:type="paragraph" w:styleId="aa">
    <w:name w:val="header"/>
    <w:basedOn w:val="a"/>
    <w:link w:val="Char1"/>
    <w:uiPriority w:val="99"/>
    <w:unhideWhenUsed w:val="1"/>
    <w:rsid w:val="00111EB4"/>
    <w:pPr>
      <w:tabs>
        <w:tab w:val="center" w:pos="4513"/>
        <w:tab w:val="right" w:pos="9026"/>
      </w:tabs>
      <w:snapToGrid w:val="0"/>
    </w:pPr>
  </w:style>
  <w:style w:type="character" w:styleId="Char1" w:customStyle="1">
    <w:name w:val="머리글 Char"/>
    <w:basedOn w:val="a0"/>
    <w:link w:val="aa"/>
    <w:uiPriority w:val="99"/>
    <w:rsid w:val="00111EB4"/>
  </w:style>
  <w:style w:type="paragraph" w:styleId="ab">
    <w:name w:val="footer"/>
    <w:basedOn w:val="a"/>
    <w:link w:val="Char2"/>
    <w:uiPriority w:val="99"/>
    <w:unhideWhenUsed w:val="1"/>
    <w:rsid w:val="00111EB4"/>
    <w:pPr>
      <w:tabs>
        <w:tab w:val="center" w:pos="4513"/>
        <w:tab w:val="right" w:pos="9026"/>
      </w:tabs>
      <w:snapToGrid w:val="0"/>
    </w:pPr>
  </w:style>
  <w:style w:type="character" w:styleId="Char2" w:customStyle="1">
    <w:name w:val="바닥글 Char"/>
    <w:basedOn w:val="a0"/>
    <w:link w:val="ab"/>
    <w:uiPriority w:val="99"/>
    <w:rsid w:val="00111EB4"/>
  </w:style>
  <w:style w:type="character" w:styleId="ac">
    <w:name w:val="annotation reference"/>
    <w:basedOn w:val="a0"/>
    <w:uiPriority w:val="99"/>
    <w:semiHidden w:val="1"/>
    <w:unhideWhenUsed w:val="1"/>
    <w:rsid w:val="005F6F5B"/>
    <w:rPr>
      <w:sz w:val="18"/>
      <w:szCs w:val="18"/>
    </w:rPr>
  </w:style>
  <w:style w:type="paragraph" w:styleId="ad">
    <w:name w:val="annotation text"/>
    <w:basedOn w:val="a"/>
    <w:link w:val="Char3"/>
    <w:uiPriority w:val="99"/>
    <w:semiHidden w:val="1"/>
    <w:unhideWhenUsed w:val="1"/>
    <w:rsid w:val="005F6F5B"/>
  </w:style>
  <w:style w:type="character" w:styleId="Char3" w:customStyle="1">
    <w:name w:val="메모 텍스트 Char"/>
    <w:basedOn w:val="a0"/>
    <w:link w:val="ad"/>
    <w:uiPriority w:val="99"/>
    <w:semiHidden w:val="1"/>
    <w:rsid w:val="005F6F5B"/>
  </w:style>
  <w:style w:type="paragraph" w:styleId="ae">
    <w:name w:val="annotation subject"/>
    <w:basedOn w:val="ad"/>
    <w:next w:val="ad"/>
    <w:link w:val="Char4"/>
    <w:uiPriority w:val="99"/>
    <w:semiHidden w:val="1"/>
    <w:unhideWhenUsed w:val="1"/>
    <w:rsid w:val="005F6F5B"/>
    <w:rPr>
      <w:b w:val="1"/>
      <w:bCs w:val="1"/>
    </w:rPr>
  </w:style>
  <w:style w:type="character" w:styleId="Char4" w:customStyle="1">
    <w:name w:val="메모 주제 Char"/>
    <w:basedOn w:val="Char3"/>
    <w:link w:val="ae"/>
    <w:uiPriority w:val="99"/>
    <w:semiHidden w:val="1"/>
    <w:rsid w:val="005F6F5B"/>
    <w:rPr>
      <w:b w:val="1"/>
      <w:bCs w:val="1"/>
    </w:rPr>
  </w:style>
  <w:style w:type="character" w:styleId="af">
    <w:name w:val="Unresolved Mention"/>
    <w:basedOn w:val="a0"/>
    <w:uiPriority w:val="99"/>
    <w:semiHidden w:val="1"/>
    <w:unhideWhenUsed w:val="1"/>
    <w:rsid w:val="001D6202"/>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H/NJBm6IZFU98S3zURP1KuMY8w==">CgMxLjAaJwoBMBIiCiAIBCocCgtBQUFDRmROS0RuURAIGgtBQUFDRmROS0RuURonCgExEiIKIAgEKhwKC0FBQUNGZE5LRG5VEAgaC0FBQUNGZE5LRG5VGicKATISIgogCAQqHAoLQUFBQ0ZkTktEblkQCBoLQUFBQ0ZkTktEblkaJwoBMxIiCiAIBCocCgtBQUFDRmROS0RuYxAIGgtBQUFDRmROS0RuYxonCgE0EiIKIAgEKhwKC0FBQUNGZE5LRG5nEAgaC0FBQUNGZE5LRG5nGiQKATUSHwodCAdCGQoFQXJpYWwSEEFyaWFsIFVuaWNvZGUgTVMaJAoBNhIfCh0IB0IZCgVBcmlhbBIQQXJpYWwgVW5pY29kZSBNUxokCgE3Eh8KHQgHQhkKBUFyaWFsEhBBcmlhbCBVbmljb2RlIE1TGiQKATgSHwodCAdCGQoFQXJpYWwSEEFyaWFsIFVuaWNvZGUgTVMaJAoBORIfCh0IB0IZCgVBcmlhbBIQQXJpYWwgVW5pY29kZSBNUyLUBwoLQUFBQ0ZkTktEbmMSqgcKC0FBQUNGZE5LRG5jEgtBQUFDRmROS0RuYxrDAgoJdGV4dC9odG1sErUCUDAwNS4g7JW86rWs6rO17J2YIOyGjeugpeydgCDslrTrlrvqsowg7J606rmMPzxicj48YSBocmVmPSJodHRwczovL3d3dy5nb29nbGUuY29tL3VybD9xPWh0dHBzOi8vd3d3LnNvYWsuc28va28vdmlkZW8vMTAxJmFtcDtzYT1EJmFtcDtzb3VyY2U9ZG9jcyZhbXA7dXN0PTE3ODY1MDQ4NjA3ODAzODImYW1wO3VzZz1BT3ZWYXcyNUVVck1heEFXcTlCZWhxcVB3ZG42IiBkYXRhLXJhd2hyZWY9Imh0dHBzOi8vd3d3LnNvYWsuc28va28vdmlkZW8vMTAxIiB0YXJnZXQ9Il9ibGFuayI+aHR0cHM6Ly93d3cuc29hay5zby9rby92aWRlby8xMDE8L2E+Il0KCnRleHQvcGxhaW4ST1AwMDUuIOyVvOq1rOqzteydmCDsho3roKXsnYAg7Ja065a76rKMIOyetOq5jD8KaHR0cHM6Ly93d3cuc29hay5zby9rby92aWRlby8xMDEqQgoJ7ZmN7KeA7JewGjUvL3NzbC5nc3RhdGljLmNvbS9kb2NzL2NvbW1vbi9ibHVlX3NpbGhvdWV0dGU5Ni0wLnBuZzDGjP/6/jM4xoz/+v4zckQKCe2ZjeyngOyXsBo3CjUvL3NzbC5nc3RhdGljLmNvbS9kb2NzL2NvbW1vbi9ibHVlX3NpbGhvdWV0dGU5Ni0wLnBuZ3gAiAEBmgEGCAAQABgAqgG4AhK1AlAwMDUuIOyVvOq1rOqzteydmCDsho3roKXsnYAg7Ja065a76rKMIOyetOq5jD88YnI+PGEgaHJlZj0iaHR0cHM6Ly93d3cuZ29vZ2xlLmNvbS91cmw/cT1odHRwczovL3d3dy5zb2FrLnNvL2tvL3ZpZGVvLzEwMSZhbXA7c2E9RCZhbXA7c291cmNlPWRvY3MmYW1wO3VzdD0xNzg2NTA0ODYwNzgwMzgyJmFtcDt1c2c9QU92VmF3MjVFVXJNYXhBV3E5QmVocXFQd2RuNiIgZGF0YS1yYXdocmVmPSJodHRwczovL3d3dy5zb2FrLnNvL2tvL3ZpZGVvLzEwMSIgdGFyZ2V0PSJfYmxhbmsiPmh0dHBzOi8vd3d3LnNvYWsuc28va28vdmlkZW8vMTAxPC9hPrABALgBAcgBABjGjP/6/jMgxoz/+v4zMABCCGtpeC5jbXQzIoEICgtBQUFDRmROS0RuVRLXBwoLQUFBQ0ZkTktEblUSC0FBQUNGZE5LRG5VGtICCgl0ZXh0L2h0bWwSxAJQMDM4LiDrhbjsnbTspogg7LqU7Iqs66eBLCDsmZwg7YGwIOqzteqwhOyXkOyEnOuKlCDtnpjrk6TquYw/PGJyPjxhIGhyZWY9Imh0dHBzOi8vd3d3Lmdvb2dsZS5jb20vdXJsP3E9aHR0cHM6Ly93d3cuc29hay5zby9rby92aWRlby8yODEmYW1wO3NhPUQmYW1wO3NvdXJjZT1kb2NzJmFtcDt1c3Q9MTc4NjUwNDg2MDc3OTY1MCZhbXA7dXNnPUFPdlZhdzB3emp2a2tRQTdQNmNtSjVianE2OVciIGRhdGEtcmF3aHJlZj0iaHR0cHM6Ly93d3cuc29hay5zby9rby92aWRlby8yODEiIHRhcmdldD0iX2JsYW5rIj5odHRwczovL3d3dy5zb2FrLnNvL2tvL3ZpZGVvLzI4MTwvYT4ibAoKdGV4dC9wbGFpbhJeUDAzOC4g64W47J207KaIIOy6lOyKrOungSwg7JmcIO2BsCDqs7XqsITsl5DshJzripQg7Z6Y65Ok6rmMPwpodHRwczovL3d3dy5zb2FrLnNvL2tvL3ZpZGVvLzI4MSpCCgntmY3sp4Dsl7AaNS8vc3NsLmdzdGF0aWMuY29tL2RvY3MvY29tbW9uL2JsdWVfc2lsaG91ZXR0ZTk2LTAucG5nMMaM//r+MzjGjP/6/jNyRAoJ7ZmN7KeA7JewGjcKNS8vc3NsLmdzdGF0aWMuY29tL2RvY3MvY29tbW9uL2JsdWVfc2lsaG91ZXR0ZTk2LTAucG5neACIAQGaAQYIABAAGACqAccCEsQCUDAzOC4g64W47J207KaIIOy6lOyKrOungSwg7JmcIO2BsCDqs7XqsITsl5DshJzripQg7Z6Y65Ok6rmMPzxicj48YSBocmVmPSJodHRwczovL3d3dy5nb29nbGUuY29tL3VybD9xPWh0dHBzOi8vd3d3LnNvYWsuc28va28vdmlkZW8vMjgxJmFtcDtzYT1EJmFtcDtzb3VyY2U9ZG9jcyZhbXA7dXN0PTE3ODY1MDQ4NjA3Nzk2NTAmYW1wO3VzZz1BT3ZWYXcwd3pqdmtrUUE3UDZjbUo1YmpxNjlXIiBkYXRhLXJhd2hyZWY9Imh0dHBzOi8vd3d3LnNvYWsuc28va28vdmlkZW8vMjgxIiB0YXJnZXQ9Il9ibGFuayI+aHR0cHM6Ly93d3cuc29hay5zby9rby92aWRlby8yODE8L2E+sAEAuAEByAEAGMaM//r+MyDGjP/6/jMwAEIIa2l4LmNtdDEi2QgKC0FBQUNGZE5LRG5REq8ICgtBQUFDRmROS0RuURILQUFBQ0ZkTktEblEa7wIKCXRleHQvaHRtbBLhAlAwMzkuIOyZnCDrsJTsnbTsmKzrprDqs7wg7Yq465+87Y6r7J2AIOqwmeydgCDsnYzsnYQg7Jew7KO87ZW064+EIOuLpOuluCDshozrpqzqsIAg64Kg6rmMPzxicj48YSBocmVmPSJodHRwczovL3d3dy5nb29nbGUuY29tL3VybD9xPWh0dHBzOi8vd3d3LnNvYWsuc28va28vdmlkZW8vMjgzJmFtcDtzYT1EJmFtcDtzb3VyY2U9ZG9jcyZhbXA7dXN0PTE3ODY1MDQ4NjA3NzkwNzgmYW1wO3VzZz1BT3ZWYXcxeThVZUtGZF84LVloQWlrUXUzbHgyIiBkYXRhLXJhd2hyZWY9Imh0dHBzOi8vd3d3LnNvYWsuc28va28vdmlkZW8vMjgzIiB0YXJnZXQ9Il9ibGFuayI+aHR0cHM6Ly93d3cuc29hay5zby9rby92aWRlby8yODM8L2E+IokBCgp0ZXh0L3BsYWluEntQMDM5LiDsmZwg67CU7J207Jis66aw6rO8IO2KuOufvO2Oq+ydgCDqsJnsnYAg7J2M7J2EIOyXsOyjvO2VtOuPhCDri6Trpbgg7IaM66as6rCAIOuCoOq5jD8KaHR0cHM6Ly93d3cuc29hay5zby9rby92aWRlby8yODMqQgoJ7ZmN7KeA7JewGjUvL3NzbC5nc3RhdGljLmNvbS9kb2NzL2NvbW1vbi9ibHVlX3NpbGhvdWV0dGU5Ni0wLnBuZzDGjP/6/jM4xoz/+v4zckQKCe2ZjeyngOyXsBo3CjUvL3NzbC5nc3RhdGljLmNvbS9kb2NzL2NvbW1vbi9ibHVlX3NpbGhvdWV0dGU5Ni0wLnBuZ3gAiAEBmgEGCAAQABgAqgHkAhLhAlAwMzkuIOyZnCDrsJTsnbTsmKzrprDqs7wg7Yq465+87Y6r7J2AIOqwmeydgCDsnYzsnYQg7Jew7KO87ZW064+EIOuLpOuluCDshozrpqzqsIAg64Kg6rmMPzxicj48YSBocmVmPSJodHRwczovL3d3dy5nb29nbGUuY29tL3VybD9xPWh0dHBzOi8vd3d3LnNvYWsuc28va28vdmlkZW8vMjgzJmFtcDtzYT1EJmFtcDtzb3VyY2U9ZG9jcyZhbXA7dXN0PTE3ODY1MDQ4NjA3NzkwNzgmYW1wO3VzZz1BT3ZWYXcxeThVZUtGZF84LVloQWlrUXUzbHgyIiBkYXRhLXJhd2hyZWY9Imh0dHBzOi8vd3d3LnNvYWsuc28va28vdmlkZW8vMjgzIiB0YXJnZXQ9Il9ibGFuayI+aHR0cHM6Ly93d3cuc29hay5zby9rby92aWRlby8yODM8L2E+sAEAuAEByAEAGMaM//r+MyDGjP/6/jMwAEIIa2l4LmNtdDAi1AcKC0FBQUNGZE5LRG5nEqoHCgtBQUFDRmROS0RuZxILQUFBQ0ZkTktEbmcawwIKCXRleHQvaHRtbBK1AlAwNzQuIO2dqeyWtOyngOyngCDslYrripQg7YyM64+Z7J20IOyeiOydhOq5jD88YnI+PGEgaHJlZj0iaHR0cHM6Ly93d3cuZ29vZ2xlLmNvbS91cmw/cT1odHRwczovL3d3dy5zb2FrLnNvL2tvL3ZpZGVvLzQ2NyZhbXA7c2E9RCZhbXA7c291cmNlPWRvY3MmYW1wO3VzdD0xNzg2NTA0ODYwNzgwNjk2JmFtcDt1c2c9QU92VmF3MkFCZEF3aXJoT09jdWF0U2xrQ1pSbyIgZGF0YS1yYXdocmVmPSJodHRwczovL3d3dy5zb2FrLnNvL2tvL3ZpZGVvLzQ2NyIgdGFyZ2V0PSJfYmxhbmsiPmh0dHBzOi8vd3d3LnNvYWsuc28va28vdmlkZW8vNDY3PC9hPiJdCgp0ZXh0L3BsYWluEk9QMDc0LiDtnanslrTsp4Dsp4Ag7JWK64qUIO2MjOuPmeydtCDsnojsnYTquYw/Cmh0dHBzOi8vd3d3LnNvYWsuc28va28vdmlkZW8vNDY3KkIKCe2ZjeyngOyXsBo1Ly9zc2wuZ3N0YXRpYy5jb20vZG9jcy9jb21tb24vYmx1ZV9zaWxob3VldHRlOTYtMC5wbmcwxoz/+v4zOMaM//r+M3JECgntmY3sp4Dsl7AaNwo1Ly9zc2wuZ3N0YXRpYy5jb20vZG9jcy9jb21tb24vYmx1ZV9zaWxob3VldHRlOTYtMC5wbmd4AIgBAZoBBggAEAAYAKoBuAIStQJQMDc0LiDtnanslrTsp4Dsp4Ag7JWK64qUIO2MjOuPmeydtCDsnojsnYTquYw/PGJyPjxhIGhyZWY9Imh0dHBzOi8vd3d3Lmdvb2dsZS5jb20vdXJsP3E9aHR0cHM6Ly93d3cuc29hay5zby9rby92aWRlby80NjcmYW1wO3NhPUQmYW1wO3NvdXJjZT1kb2NzJmFtcDt1c3Q9MTc4NjUwNDg2MDc4MDY5NiZhbXA7dXNnPUFPdlZhdzJBQmRBd2lyaE9PY3VhdFNsa0NaUm8iIGRhdGEtcmF3aHJlZj0iaHR0cHM6Ly93d3cuc29hay5zby9rby92aWRlby80NjciIHRhcmdldD0iX2JsYW5rIj5odHRwczovL3d3dy5zb2FrLnNvL2tvL3ZpZGVvLzQ2NzwvYT6wAQC4AQHIAQAYxoz/+v4zIMaM//r+MzAAQghraXguY210NCL+BwoLQUFBQ0ZkTktEblkS1AcKC0FBQUNGZE5LRG5ZEgtBQUFDRmROS0RuWRrRAgoJdGV4dC9odG1sEsMCUDAwOS4g7JmcIOusuOqwhOuwqeyXkOyEoCDsmYDsnbTtjIzsnbTqsIAg7J6YIOyViCDthLDsp4jquYw/PGJyPjxhIGhyZWY9Imh0dHBzOi8vd3d3Lmdvb2dsZS5jb20vdXJsP3E9aHR0cHM6Ly93d3cuc29hay5zby9rby92aWRlby8xMTQmYW1wO3NhPUQmYW1wO3NvdXJjZT1kb2NzJmFtcDt1c3Q9MTc4NjUwNDg2MDc4MDA2OSZhbXA7dXNnPUFPdlZhdzJPT2FOY2U3cjBSUWVsbXNCbGhxamkiIGRhdGEtcmF3aHJlZj0iaHR0cHM6Ly93d3cuc29hay5zby9rby92aWRlby8xMTQiIHRhcmdldD0iX2JsYW5rIj5odHRwczovL3d3dy5zb2FrLnNvL2tvL3ZpZGVvLzExNDwvYT4iawoKdGV4dC9wbGFpbhJdUDAwOS4g7JmcIOusuOqwhOuwqeyXkOyEoCDsmYDsnbTtjIzsnbTqsIAg7J6YIOyViCDthLDsp4jquYw/Cmh0dHBzOi8vd3d3LnNvYWsuc28va28vdmlkZW8vMTE0KkIKCe2ZjeyngOyXsBo1Ly9zc2wuZ3N0YXRpYy5jb20vZG9jcy9jb21tb24vYmx1ZV9zaWxob3VldHRlOTYtMC5wbmcwxoz/+v4zOMaM//r+M3JECgntmY3sp4Dsl7AaNwo1Ly9zc2wuZ3N0YXRpYy5jb20vZG9jcy9jb21tb24vYmx1ZV9zaWxob3VldHRlOTYtMC5wbmd4AIgBAZoBBggAEAAYAKoBxgISwwJQMDA5LiDsmZwg66y46rCE67Cp7JeQ7ISgIOyZgOydtO2MjOydtOqwgCDsnpgg7JWIIO2EsOyniOq5jD88YnI+PGEgaHJlZj0iaHR0cHM6Ly93d3cuZ29vZ2xlLmNvbS91cmw/cT1odHRwczovL3d3dy5zb2FrLnNvL2tvL3ZpZGVvLzExNCZhbXA7c2E9RCZhbXA7c291cmNlPWRvY3MmYW1wO3VzdD0xNzg2NTA0ODYwNzgwMDY5JmFtcDt1c2c9QU92VmF3Mk9PYU5jZTdyMFJRZWxtc0JsaHFqaSIgZGF0YS1yYXdocmVmPSJodHRwczovL3d3dy5zb2FrLnNvL2tvL3ZpZGVvLzExNCIgdGFyZ2V0PSJfYmxhbmsiPmh0dHBzOi8vd3d3LnNvYWsuc28va28vdmlkZW8vMTE0PC9hPrABALgBAcgBABjGjP/6/jMgxoz/+v4zMABCCGtpeC5jbXQyOAByITFYc2ZaOXJLUDhPeUZUSUFodnRDUnJfeHZOVE1mbkFz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2026-06-29T23:22:00Z</dcterms:created>
  <dc:creator>Un-named</dc:creator>
</cp:coreProperties>
</file>