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Jacob M. Korb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line="360" w:lineRule="auto"/>
        <w:ind w:left="-720" w:right="-720" w:firstLine="0"/>
        <w:jc w:val="center"/>
        <w:rPr>
          <w:rFonts w:ascii="Cambria" w:cs="Cambria" w:eastAsia="Cambria" w:hAnsi="Cambria"/>
          <w:b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sz w:val="18"/>
          <w:szCs w:val="18"/>
          <w:rtl w:val="0"/>
        </w:rPr>
        <w:t xml:space="preserve">Phone: (317) 519-1270      Email: jacob.korb@gmail.com</w:t>
      </w:r>
    </w:p>
    <w:p w:rsidR="00000000" w:rsidDel="00000000" w:rsidP="00000000" w:rsidRDefault="00000000" w:rsidRPr="00000000" w14:paraId="00000003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270" w:firstLine="0"/>
        <w:rPr>
          <w:rFonts w:ascii="Cambria" w:cs="Cambria" w:eastAsia="Cambria" w:hAnsi="Cambria"/>
          <w:b w:val="1"/>
          <w:color w:val="1c4587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1c4587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line="276" w:lineRule="auto"/>
        <w:ind w:left="-720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sz w:val="21"/>
          <w:szCs w:val="21"/>
          <w:rtl w:val="0"/>
        </w:rPr>
        <w:t xml:space="preserve">                Eleven Fifty Academy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Fishers, IN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Graduated 2021 </w:t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rPr>
          <w:rFonts w:ascii="Cambria" w:cs="Cambria" w:eastAsia="Cambria" w:hAnsi="Cambria"/>
          <w:i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i w:val="1"/>
          <w:sz w:val="21"/>
          <w:szCs w:val="21"/>
          <w:rtl w:val="0"/>
        </w:rPr>
        <w:t xml:space="preserve">Software Development Bootcamp</w:t>
      </w:r>
    </w:p>
    <w:p w:rsidR="00000000" w:rsidDel="00000000" w:rsidP="00000000" w:rsidRDefault="00000000" w:rsidRPr="00000000" w14:paraId="00000008">
      <w:pPr>
        <w:spacing w:line="276" w:lineRule="auto"/>
        <w:ind w:left="-720" w:firstLine="0"/>
        <w:rPr>
          <w:rFonts w:ascii="Cambria" w:cs="Cambria" w:eastAsia="Cambria" w:hAnsi="Cambria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0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sz w:val="21"/>
          <w:szCs w:val="21"/>
          <w:rtl w:val="0"/>
        </w:rPr>
        <w:t xml:space="preserve">Purdue University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West Lafayette, IN</w:t>
      </w:r>
    </w:p>
    <w:p w:rsidR="00000000" w:rsidDel="00000000" w:rsidP="00000000" w:rsidRDefault="00000000" w:rsidRPr="00000000" w14:paraId="0000000A">
      <w:pPr>
        <w:spacing w:line="276" w:lineRule="auto"/>
        <w:ind w:left="-720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ab/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Graduated 2017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i w:val="1"/>
          <w:sz w:val="21"/>
          <w:szCs w:val="21"/>
          <w:rtl w:val="0"/>
        </w:rPr>
        <w:t xml:space="preserve">Bachelor of Science in the College of Health and Human Sciences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         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270" w:firstLine="0"/>
        <w:rPr>
          <w:rFonts w:ascii="Cambria" w:cs="Cambria" w:eastAsia="Cambria" w:hAnsi="Cambria"/>
          <w:b w:val="1"/>
          <w:color w:val="1c4587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color w:val="1c4587"/>
          <w:sz w:val="28"/>
          <w:szCs w:val="28"/>
          <w:rtl w:val="0"/>
        </w:rPr>
        <w:t xml:space="preserve">Work Experience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Fonts w:ascii="Cambria" w:cs="Cambria" w:eastAsia="Cambria" w:hAnsi="Cambria"/>
          <w:b w:val="1"/>
          <w:sz w:val="21"/>
          <w:szCs w:val="21"/>
          <w:rtl w:val="0"/>
        </w:rPr>
        <w:t xml:space="preserve">Bloomerang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Indianapolis, IN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0">
      <w:pPr>
        <w:spacing w:line="276" w:lineRule="auto"/>
        <w:rPr>
          <w:rFonts w:ascii="Cambria" w:cs="Cambria" w:eastAsia="Cambria" w:hAnsi="Cambria"/>
          <w:i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i w:val="1"/>
          <w:sz w:val="21"/>
          <w:szCs w:val="21"/>
          <w:rtl w:val="0"/>
        </w:rPr>
        <w:t xml:space="preserve">Tier 3 Support Engineer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     Aug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Managed the process of troubleshooting and resolving escalated technical issues from the Tier 1 and Tier 2 Customer Support reps using multiple  backend tools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54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Utilized appropriate Incident Response Protocols and led efforts to respond to incidents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540" w:hanging="360"/>
        <w:rPr>
          <w:rFonts w:ascii="Cambria" w:cs="Cambria" w:eastAsia="Cambria" w:hAnsi="Cambria"/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Served as the liaison between the Customer Support and Engineering teams to ensure quick responses to questions and appropriate issue escalations as needed        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Cambria" w:cs="Cambria" w:eastAsia="Cambria" w:hAnsi="Cambria"/>
          <w:i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i w:val="1"/>
          <w:sz w:val="21"/>
          <w:szCs w:val="21"/>
          <w:rtl w:val="0"/>
        </w:rPr>
        <w:t xml:space="preserve">Engagement Specialist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   Feb 2020 - July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Engaged with potential leads via email and phone to discuss Bloomerang's top features and cultivate a relationship with the goal of leading them to a sale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5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Trained new members of the team on Bloomerang functionality; functioned as the technical expert for the Marketing Team as a whole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Cambria" w:cs="Cambria" w:eastAsia="Cambria" w:hAnsi="Cambria"/>
          <w:i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i w:val="1"/>
          <w:sz w:val="21"/>
          <w:szCs w:val="21"/>
          <w:rtl w:val="0"/>
        </w:rPr>
        <w:t xml:space="preserve">Customer Support Specialist</w:t>
        <w:tab/>
        <w:tab/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   Oct 2018 - Feb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Closed over 275 tickets per month and consistently ranked in the top 5 performers on the Support Team every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Supported our customers through providing step-by-step instructions, general guidance, as well all in-depth troubleshooting for more technical issues such as online giving forms, reporting filters, and miscellaneous bugs as they arose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sz w:val="21"/>
          <w:szCs w:val="21"/>
          <w:rtl w:val="0"/>
        </w:rPr>
        <w:t xml:space="preserve">Body One Physical Therapy</w:t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, Indianapolis, IN</w:t>
      </w: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     July 2017- Sept 2018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i w:val="1"/>
          <w:sz w:val="21"/>
          <w:szCs w:val="21"/>
          <w:rtl w:val="0"/>
        </w:rPr>
        <w:t xml:space="preserve">Physical Therapy Aide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with patients beginning or ending their appointment by bringing them back to a treatment room or helping them complete exercises directed by the physical therapist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Responsible for maintaining inventory, conversing with sales representatives, and scheduling therapist shadows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Coordinated with aides and clinic managers among all five of the Indianapolis area clinics to address needs of supply and new aide training as needed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the implementation and transition to a new supplies vendor, coordinating among all five clinics and the vendor to ensure the entire process – prices, ordering, shipment, and invoicing – met company standards</w:t>
      </w:r>
    </w:p>
    <w:p w:rsidR="00000000" w:rsidDel="00000000" w:rsidP="00000000" w:rsidRDefault="00000000" w:rsidRPr="00000000" w14:paraId="00000020">
      <w:pPr>
        <w:ind w:left="180" w:right="-720" w:firstLine="0"/>
        <w:rPr>
          <w:rFonts w:ascii="Cambria" w:cs="Cambria" w:eastAsia="Cambria" w:hAnsi="Cambria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270" w:firstLine="0"/>
        <w:rPr>
          <w:rFonts w:ascii="Cambria" w:cs="Cambria" w:eastAsia="Cambria" w:hAnsi="Cambria"/>
          <w:b w:val="1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b w:val="1"/>
          <w:color w:val="1c4587"/>
          <w:sz w:val="28"/>
          <w:szCs w:val="28"/>
          <w:rtl w:val="0"/>
        </w:rPr>
        <w:t xml:space="preserve">Skills and Certifications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76" w:lineRule="auto"/>
        <w:ind w:left="54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Proficient in C#, HTML, CSS, SQL and some Python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76" w:lineRule="auto"/>
        <w:ind w:left="54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Experience with tools and libraries  such as .NET, .NET Core, Bootstrap, and APIs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Outstanding Customer Service, Verbal Communication, and Written Communication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Exceptional Leadership and Critical Thinking Skills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76" w:top="576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mbria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1A67B2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g7xnpyu/VzvBUifQ2lC7SDigAg==">AMUW2mXLz+xJ6zFTicLvItjI+vcy/JXdAI9kW/KQPIFZN6FElZ8V93LikW5eFFUDo2Lftv71+Nn9UisiZAXOv+iHV4Vn7YggIr9QkMfp3pRmL2+RXpj2jqA=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2019-09-25T22:27:45.5770214Z</dcterms:created>
  <dc:creator>Jacob Korb</dc:creator>
</cp:coreProperties>
</file>