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4F7" w:rsidRDefault="00F954F7">
      <w:pPr>
        <w:pStyle w:val="BodyText"/>
        <w:tabs>
          <w:tab w:val="left" w:pos="3028"/>
          <w:tab w:val="left" w:pos="6616"/>
        </w:tabs>
        <w:spacing w:before="169"/>
        <w:ind w:left="220"/>
      </w:pPr>
      <w:r>
        <w:t>Name: Jinyang Liu</w:t>
      </w:r>
    </w:p>
    <w:p w:rsidR="002541B6" w:rsidRDefault="00F954F7">
      <w:pPr>
        <w:pStyle w:val="BodyText"/>
        <w:tabs>
          <w:tab w:val="left" w:pos="3028"/>
          <w:tab w:val="left" w:pos="6616"/>
        </w:tabs>
        <w:spacing w:before="169"/>
        <w:ind w:left="220"/>
        <w:rPr>
          <w:u w:val="single"/>
        </w:rPr>
      </w:pPr>
      <w:r>
        <w:t>Email: jml8284@psu.edu</w:t>
      </w:r>
    </w:p>
    <w:p w:rsidR="00524B8D" w:rsidRDefault="00524B8D">
      <w:pPr>
        <w:pStyle w:val="BodyText"/>
        <w:tabs>
          <w:tab w:val="left" w:pos="3028"/>
          <w:tab w:val="left" w:pos="6616"/>
        </w:tabs>
        <w:spacing w:before="169"/>
        <w:ind w:left="220"/>
      </w:pPr>
      <w:r>
        <w:rPr>
          <w:u w:val="single"/>
        </w:rPr>
        <w:t>Note: Please complete all columns, specially the last two columns. Thank You.</w:t>
      </w:r>
    </w:p>
    <w:p w:rsidR="002541B6" w:rsidRDefault="002541B6">
      <w:pPr>
        <w:spacing w:before="1" w:after="1"/>
        <w:rPr>
          <w:b/>
          <w:sz w:val="24"/>
        </w:rPr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1559"/>
        <w:gridCol w:w="4961"/>
        <w:gridCol w:w="1418"/>
        <w:gridCol w:w="1165"/>
      </w:tblGrid>
      <w:tr w:rsidR="00F954F7" w:rsidRPr="00F954F7" w:rsidTr="00F954F7">
        <w:trPr>
          <w:trHeight w:val="550"/>
        </w:trPr>
        <w:tc>
          <w:tcPr>
            <w:tcW w:w="1448" w:type="dxa"/>
            <w:shd w:val="clear" w:color="auto" w:fill="CCFFCC"/>
          </w:tcPr>
          <w:p w:rsidR="00F954F7" w:rsidRP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Day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week</w:t>
            </w:r>
          </w:p>
        </w:tc>
        <w:tc>
          <w:tcPr>
            <w:tcW w:w="1559" w:type="dxa"/>
            <w:shd w:val="clear" w:color="auto" w:fill="CCFFCC"/>
          </w:tcPr>
          <w:p w:rsid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pacing w:val="-5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>Time</w:t>
            </w:r>
            <w:r w:rsidRPr="00F954F7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z w:val="24"/>
                <w:szCs w:val="24"/>
              </w:rPr>
              <w:t>of</w:t>
            </w:r>
            <w:r w:rsidRPr="00F954F7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F954F7">
              <w:rPr>
                <w:rFonts w:ascii="Arial" w:hAnsi="Arial" w:cs="Arial"/>
                <w:spacing w:val="-5"/>
                <w:sz w:val="24"/>
                <w:szCs w:val="24"/>
              </w:rPr>
              <w:t>Day</w:t>
            </w:r>
          </w:p>
          <w:p w:rsidR="00F954F7" w:rsidRPr="00F954F7" w:rsidRDefault="00F954F7" w:rsidP="00F954F7">
            <w:pPr>
              <w:pStyle w:val="TableParagraph"/>
              <w:spacing w:line="275" w:lineRule="exact"/>
              <w:ind w:left="107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5"/>
                <w:sz w:val="24"/>
                <w:szCs w:val="24"/>
              </w:rPr>
              <w:t>From - To</w:t>
            </w:r>
          </w:p>
        </w:tc>
        <w:tc>
          <w:tcPr>
            <w:tcW w:w="4961" w:type="dxa"/>
            <w:shd w:val="clear" w:color="auto" w:fill="CCFFCC"/>
          </w:tcPr>
          <w:p w:rsidR="00F954F7" w:rsidRPr="00F954F7" w:rsidRDefault="00F954F7" w:rsidP="00F954F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z w:val="24"/>
                <w:szCs w:val="24"/>
              </w:rPr>
              <w:t xml:space="preserve">          Description of Activity   </w:t>
            </w:r>
          </w:p>
        </w:tc>
        <w:tc>
          <w:tcPr>
            <w:tcW w:w="1418" w:type="dxa"/>
            <w:shd w:val="clear" w:color="auto" w:fill="CCFFCC"/>
          </w:tcPr>
          <w:p w:rsidR="00F954F7" w:rsidRPr="00F954F7" w:rsidRDefault="00F954F7">
            <w:pPr>
              <w:pStyle w:val="TableParagraph"/>
              <w:spacing w:line="275" w:lineRule="exact"/>
              <w:ind w:left="106"/>
              <w:rPr>
                <w:rFonts w:ascii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hAnsi="Arial" w:cs="Arial"/>
                <w:spacing w:val="-2"/>
                <w:sz w:val="24"/>
                <w:szCs w:val="24"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:rsidR="00F954F7" w:rsidRPr="00F954F7" w:rsidRDefault="00F954F7">
            <w:pPr>
              <w:pStyle w:val="TableParagraph"/>
              <w:spacing w:line="275" w:lineRule="exact"/>
              <w:ind w:left="106"/>
              <w:rPr>
                <w:rFonts w:ascii="Arial" w:hAnsi="Arial" w:cs="Arial"/>
                <w:sz w:val="24"/>
                <w:szCs w:val="24"/>
              </w:rPr>
            </w:pPr>
            <w:r w:rsidRPr="00F954F7">
              <w:rPr>
                <w:rFonts w:ascii="Arial" w:hAnsi="Arial" w:cs="Arial"/>
                <w:spacing w:val="-2"/>
                <w:sz w:val="24"/>
                <w:szCs w:val="24"/>
              </w:rPr>
              <w:t>Duration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>
            <w:r>
              <w:t>Monday</w:t>
            </w:r>
          </w:p>
        </w:tc>
        <w:tc>
          <w:tcPr>
            <w:tcW w:w="1559" w:type="dxa"/>
          </w:tcPr>
          <w:p>
            <w:r>
              <w:t>Morning: 9:00 – 12:00</w:t>
            </w:r>
          </w:p>
        </w:tc>
        <w:tc>
          <w:tcPr>
            <w:tcW w:w="4961" w:type="dxa"/>
          </w:tcPr>
          <w:p>
            <w:r>
              <w:t>Week 6 debugging focus: expanded pytest suite (test_pipeline_core, test_finviz_config, test_news_filters). Fixed Streamlit import path for dashboard. Verified production pipeline with Finviz Elite (no --demo).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3 hrs</w:t>
            </w:r>
          </w:p>
        </w:tc>
      </w:tr>
      <w:tr w:rsidR="00F954F7" w:rsidRPr="00F954F7" w:rsidTr="00F954F7">
        <w:trPr>
          <w:trHeight w:val="840"/>
        </w:trPr>
        <w:tc>
          <w:tcPr>
            <w:tcW w:w="1448" w:type="dxa"/>
          </w:tcPr>
          <w:p>
            <w:r>
              <w:t>Tuesday</w:t>
            </w:r>
          </w:p>
        </w:tc>
        <w:tc>
          <w:tcPr>
            <w:tcW w:w="1559" w:type="dxa"/>
          </w:tcPr>
          <w:p>
            <w:r>
              <w:t>Morning: 10:00 – 12:30 / Afternoon: 1:30 – 3:00</w:t>
            </w:r>
          </w:p>
        </w:tc>
        <w:tc>
          <w:tcPr>
            <w:tcW w:w="4961" w:type="dxa"/>
          </w:tcPr>
          <w:p>
            <w:r>
              <w:t>Built live Finviz candlestick chart module (src/finviz_charts.py) using quote_export API; Plotly dark theme with volume sub-chart. Dashboard Tab 1 (Live Finviz chart): ticker/interval selectors, live price metrics, Finviz news headlines under chart.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4 hrs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>
            <w:r>
              <w:t>Wednesday</w:t>
            </w:r>
          </w:p>
        </w:tc>
        <w:tc>
          <w:tcPr>
            <w:tcW w:w="1559" w:type="dxa"/>
          </w:tcPr>
          <w:p>
            <w:r>
              <w:t>Morning: 9:30 – 12:00 / Afternoon: 2:00 – 3:00</w:t>
            </w:r>
          </w:p>
        </w:tc>
        <w:tc>
          <w:tcPr>
            <w:tcW w:w="4961" w:type="dxa"/>
          </w:tcPr>
          <w:p>
            <w:r>
              <w:t>Applied professor Jun 10 screener preset (v=151, sh_relvol_o0.75) in finviz_config.py. Integrated live screener export API into dashboard Ranked tickers tab. Raised Finviz news cap to 80 per ticker; split screener_rank vs sentiment_rank; removed duplicate UI alert bars.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3.5 hrs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>
            <w:r>
              <w:t>Thursday</w:t>
            </w:r>
          </w:p>
        </w:tc>
        <w:tc>
          <w:tcPr>
            <w:tcW w:w="1559" w:type="dxa"/>
          </w:tcPr>
          <w:p>
            <w:r>
              <w:t>Morning: 10:00 – 12:30 / Afternoon: 1:00 – 3:00</w:t>
            </w:r>
          </w:p>
        </w:tc>
        <w:tc>
          <w:tcPr>
            <w:tcW w:w="4961" w:type="dxa"/>
          </w:tcPr>
          <w:p>
            <w:r>
              <w:t>Full production pipeline run (~1045 articles, 20 tickers). Tested 3-tab dashboard (chart, ranked table, news viewer) end to end. Code review and bug fixes: Finviz-only news_count ground truth, news_filters roundup exclusion, merge_data column cleanup.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4.5 hrs</w:t>
            </w:r>
          </w:p>
        </w:tc>
      </w:tr>
      <w:tr w:rsidR="00F954F7" w:rsidRPr="00F954F7" w:rsidTr="00F954F7">
        <w:trPr>
          <w:trHeight w:val="840"/>
        </w:trPr>
        <w:tc>
          <w:tcPr>
            <w:tcW w:w="1448" w:type="dxa"/>
          </w:tcPr>
          <w:p>
            <w:r>
              <w:t>Friday</w:t>
            </w:r>
          </w:p>
        </w:tc>
        <w:tc>
          <w:tcPr>
            <w:tcW w:w="1559" w:type="dxa"/>
          </w:tcPr>
          <w:p>
            <w:r>
              <w:t>Morning: 8:20 – 8:40 / Morning: 9:00 – 11:30 / Afternoon: 1:00 – 3:30</w:t>
            </w:r>
          </w:p>
        </w:tc>
        <w:tc>
          <w:tcPr>
            <w:tcW w:w="4961" w:type="dxa"/>
          </w:tcPr>
          <w:p>
            <w:r>
              <w:t>Weekly check-in meeting with professor: demo live chart and screener table; discussed SMA overlays, real-time refresh, avg_sentiment labeling, duplicate columns, and rolling-window sentiment/density. Implemented professor feedback after meeting: user-selectable SMA overlays; st.fragment 60s auto-refresh (replaced full-page meta refresh); clearer avg_sentiment labels. Added rolling window for avg_sentiment and message_density (default last 7 days, custom From–To dates). Removed duplicate finviz_news_count column from table display.</w:t>
            </w:r>
          </w:p>
        </w:tc>
        <w:tc>
          <w:tcPr>
            <w:tcW w:w="1418" w:type="dxa"/>
          </w:tcPr>
          <w:p>
            <w:r>
              <w:t>Individual / Group</w:t>
            </w:r>
          </w:p>
        </w:tc>
        <w:tc>
          <w:tcPr>
            <w:tcW w:w="1165" w:type="dxa"/>
          </w:tcPr>
          <w:p>
            <w:r>
              <w:t>5.5 hrs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>
            <w:r>
              <w:t>Saturday</w:t>
            </w:r>
          </w:p>
        </w:tc>
        <w:tc>
          <w:tcPr>
            <w:tcW w:w="1559" w:type="dxa"/>
          </w:tcPr>
          <w:p>
            <w:r>
              <w:t>Morning: 10:00 – 12:30 / Afternoon: 1:30 – 3:00</w:t>
            </w:r>
          </w:p>
        </w:tc>
        <w:tc>
          <w:tcPr>
            <w:tcW w:w="4961" w:type="dxa"/>
          </w:tcPr>
          <w:p>
            <w:r>
              <w:t>Debugged Finviz API 401 errors: regenerated Elite token, fixed .env not saved to disk, load_dotenv(override=True). Added token prefix indicator in dashboard sidebar. Diagnosed live screener vs cached sentiment mismatch (None columns when screener tickers change); added dashboard warning and pipeline refresh instructions.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4 hrs</w:t>
            </w:r>
          </w:p>
        </w:tc>
      </w:tr>
      <w:tr w:rsidR="00F954F7" w:rsidRPr="00F954F7" w:rsidTr="00F954F7">
        <w:trPr>
          <w:trHeight w:val="839"/>
        </w:trPr>
        <w:tc>
          <w:tcPr>
            <w:tcW w:w="1448" w:type="dxa"/>
          </w:tcPr>
          <w:p>
            <w:r>
              <w:t>Sunday</w:t>
            </w:r>
          </w:p>
        </w:tc>
        <w:tc>
          <w:tcPr>
            <w:tcW w:w="1559" w:type="dxa"/>
          </w:tcPr>
          <w:p>
            <w:r>
              <w:t>Afternoon: 2:00 – 4:30</w:t>
            </w:r>
          </w:p>
        </w:tc>
        <w:tc>
          <w:tcPr>
            <w:tcW w:w="4961" w:type="dxa"/>
          </w:tcPr>
          <w:p>
            <w:r>
              <w:t>Extended Finviz date parsing (Feb-24-26 format); updated tests (22 passing). Drafted Week 6 activity log and updated project notes.</w:t>
            </w:r>
          </w:p>
        </w:tc>
        <w:tc>
          <w:tcPr>
            <w:tcW w:w="1418" w:type="dxa"/>
          </w:tcPr>
          <w:p>
            <w:r>
              <w:t>Individual</w:t>
            </w:r>
          </w:p>
        </w:tc>
        <w:tc>
          <w:tcPr>
            <w:tcW w:w="1165" w:type="dxa"/>
          </w:tcPr>
          <w:p>
            <w:r>
              <w:t>2.5 hrs</w:t>
            </w:r>
          </w:p>
        </w:tc>
      </w:tr>
    </w:tbl>
    <w:p w:rsidR="000D5336" w:rsidRDefault="000D5336"/>
    <w:p w:rsidR="00F954F7" w:rsidRDefault="00F954F7"/>
    <w:p w:rsidR="00A649CE" w:rsidRPr="001C597D" w:rsidRDefault="00486864" w:rsidP="00A649CE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t>Comments: Please comment a learning experience you enjoyed this week.</w:t>
        <w:br/>
        <w:br/>
        <w:t>The most valuable learning moment was understanding that the dashboard uses two different data layers: live Finviz API data for prices/screener/chart, and pipeline CSV data for VADER sentiment. When the live screener list changes daily, sentiment columns show None until I re-run the pipeline — this helped me design clearer UI warnings and explain the system to my professor in our Friday meeting. Implementing rolling-window sentiment (custom date range) also made me think more carefully about published-date parsing across Finviz, Google, and Yahoo formats.</w:t>
      </w:r>
    </w:p>
    <w:p w:rsidR="00A649CE" w:rsidRDefault="00A649CE" w:rsidP="00A649CE">
      <w:pPr>
        <w:pStyle w:val="ListParagraph"/>
        <w:ind w:left="720"/>
        <w:rPr>
          <w:rFonts w:ascii="Arial" w:hAnsi="Arial" w:cs="Arial"/>
          <w:sz w:val="24"/>
          <w:szCs w:val="24"/>
        </w:rPr>
      </w:pPr>
    </w:p>
    <w:p w:rsidR="00046488" w:rsidRDefault="00912D55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t>External Help: Please outline any help you have received from outside resources such as ChatGPT or tutors. If so, in what areas and for how long?</w:t>
        <w:br/>
        <w:br/>
        <w:t>Cursor / AI coding assistant (~5–6 hrs total): debugging 401 Finviz token and .env save issues; implementing SMA multiselect, st.fragment auto-refresh, rolling-window date filters; writing pytest cases and Week 6 activity log draft.</w:t>
        <w:br/>
        <w:br/>
        <w:t>Finviz Elite API documentation (~45 min): quote_export, export screener URL, token regeneration.</w:t>
        <w:br/>
        <w:br/>
        <w:t>Streamlit docs (~30 min): st.fragment run_every, column_config tooltips.</w:t>
        <w:br/>
        <w:br/>
        <w:t>I reviewed and tested all changes myself before demoing to the professor.</w:t>
      </w:r>
    </w:p>
    <w:p w:rsidR="001C597D" w:rsidRPr="001C597D" w:rsidRDefault="001C597D" w:rsidP="001C597D">
      <w:pPr>
        <w:pStyle w:val="ListParagraph"/>
        <w:rPr>
          <w:rFonts w:ascii="Arial" w:hAnsi="Arial" w:cs="Arial"/>
          <w:sz w:val="24"/>
          <w:szCs w:val="24"/>
        </w:rPr>
      </w:pPr>
    </w:p>
    <w:p w:rsidR="001C597D" w:rsidRDefault="001C597D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t>Please list the link of any external materials you have used to assist you with your course project. This could be Youtube link, LinkedIn links, etc.</w:t>
        <w:br/>
        <w:br/>
        <w:t>• Finviz Elite API: https://elite.finviz.com/api_explanation</w:t>
        <w:br/>
        <w:t>• Finviz screener (Technical preset): https://elite.finviz.com/screener</w:t>
        <w:br/>
        <w:t>• Streamlit documentation: https://docs.streamlit.io/</w:t>
        <w:br/>
        <w:t>• VADER sentiment: https://github.com/cjhutto/vaderSentiment</w:t>
        <w:br/>
        <w:t>• FeedFlash reference: https://feedflash-production.up.railway.app/</w:t>
        <w:br/>
        <w:t>• Project repo: https://github.com/jml8284/fin-news-sentiment</w:t>
      </w:r>
    </w:p>
    <w:p w:rsidR="00B125D4" w:rsidRPr="00B125D4" w:rsidRDefault="00B125D4" w:rsidP="00B125D4">
      <w:pPr>
        <w:pStyle w:val="ListParagraph"/>
        <w:rPr>
          <w:rFonts w:ascii="Arial" w:hAnsi="Arial" w:cs="Arial"/>
          <w:sz w:val="24"/>
          <w:szCs w:val="24"/>
        </w:rPr>
      </w:pPr>
    </w:p>
    <w:p w:rsidR="00B125D4" w:rsidRDefault="00B125D4" w:rsidP="0048686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t>What was your contributions to the course project?</w:t>
        <w:br/>
        <w:br/>
        <w:t>1. Live Finviz chart (src/finviz_charts.py): quote_export OHLCV parsing, candlestick + volume + selectable SMA overlays.</w:t>
        <w:br/>
        <w:t>2. Dashboard Week 6 upgrade: live screener table, 3-tab layout, fragment-based 60s refresh, sentiment date-range filter (7d default + custom From–To).</w:t>
        <w:br/>
        <w:t>3. Professor feedback fixes: removed duplicate columns, clarified avg_sentiment vs live price data, rolling-window message_density.</w:t>
        <w:br/>
        <w:t>4. Data accuracy: Finviz-only news_count, screener_rank vs sentiment_rank, Finviz news cap 80, Jun 10 screener preset.</w:t>
        <w:br/>
        <w:t>5. Testing &amp; ops: 22 pytest tests passing; Finviz token troubleshooting; pipeline re-run workflow documented.</w:t>
        <w:br/>
        <w:t>6. Documentation: reports/conversation_memory.md, Week 6 activity log, dashboard user warnings when screener/sentiment tickers mismatch.</w:t>
      </w:r>
    </w:p>
    <w:p w:rsidR="00046488" w:rsidRPr="003A3FBC" w:rsidRDefault="00046488" w:rsidP="003A3FBC">
      <w:pPr>
        <w:rPr>
          <w:rFonts w:ascii="Arial" w:hAnsi="Arial" w:cs="Arial"/>
          <w:sz w:val="24"/>
          <w:szCs w:val="24"/>
        </w:rPr>
      </w:pPr>
    </w:p>
    <w:sectPr w:rsidR="00046488" w:rsidRPr="003A3FBC">
      <w:type w:val="continuous"/>
      <w:pgSz w:w="12240" w:h="15840"/>
      <w:pgMar w:top="1820" w:right="15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541B6"/>
    <w:rsid w:val="00046488"/>
    <w:rsid w:val="000D5336"/>
    <w:rsid w:val="001C597D"/>
    <w:rsid w:val="002541B6"/>
    <w:rsid w:val="003A3FBC"/>
    <w:rsid w:val="00486864"/>
    <w:rsid w:val="00524B8D"/>
    <w:rsid w:val="005373F2"/>
    <w:rsid w:val="005909C0"/>
    <w:rsid w:val="00626AB8"/>
    <w:rsid w:val="00754645"/>
    <w:rsid w:val="00846F1A"/>
    <w:rsid w:val="00912D55"/>
    <w:rsid w:val="00A649CE"/>
    <w:rsid w:val="00B125D4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F810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Kaamran</cp:lastModifiedBy>
  <cp:revision>16</cp:revision>
  <dcterms:created xsi:type="dcterms:W3CDTF">2023-05-15T21:16:00Z</dcterms:created>
  <dcterms:modified xsi:type="dcterms:W3CDTF">2024-05-09T12:12:00Z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