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21C" w14:textId="3CB76AA7" w:rsidR="00454622" w:rsidRDefault="00454622" w:rsidP="0045462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066111B" wp14:editId="771A0825">
            <wp:extent cx="3048000" cy="2887980"/>
            <wp:effectExtent l="0" t="0" r="0" b="762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06AAFCFF" wp14:editId="42D098B9">
            <wp:extent cx="3962400" cy="223266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CD6F" w14:textId="6AF1BA2F" w:rsidR="00454622" w:rsidRPr="00454622" w:rsidRDefault="00454622" w:rsidP="0045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22">
        <w:rPr>
          <w:rFonts w:ascii="Courier New" w:eastAsia="Times New Roman" w:hAnsi="Courier New" w:cs="Courier New"/>
          <w:b/>
          <w:bCs/>
          <w:color w:val="000000"/>
        </w:rPr>
        <w:t>Ficheiro:</w:t>
      </w:r>
      <w:r w:rsidRPr="00454622">
        <w:rPr>
          <w:rFonts w:ascii="Courier New" w:eastAsia="Times New Roman" w:hAnsi="Courier New" w:cs="Courier New"/>
          <w:color w:val="000000"/>
        </w:rPr>
        <w:t>biz.ganttproject.core/src/main/java/biz/ganttproject/core/chart/scene/AbstractSceneBuilder.java</w:t>
      </w:r>
      <w:proofErr w:type="gramEnd"/>
    </w:p>
    <w:p w14:paraId="5625D565" w14:textId="77777777" w:rsidR="00454622" w:rsidRPr="00454622" w:rsidRDefault="00454622" w:rsidP="0045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622">
        <w:rPr>
          <w:rFonts w:ascii="Courier New" w:eastAsia="Times New Roman" w:hAnsi="Courier New" w:cs="Courier New"/>
          <w:b/>
          <w:bCs/>
          <w:color w:val="000000"/>
        </w:rPr>
        <w:t>Texto</w:t>
      </w:r>
      <w:proofErr w:type="spellEnd"/>
      <w:r w:rsidRPr="00454622">
        <w:rPr>
          <w:rFonts w:ascii="Courier New" w:eastAsia="Times New Roman" w:hAnsi="Courier New" w:cs="Courier New"/>
          <w:b/>
          <w:bCs/>
          <w:color w:val="000000"/>
        </w:rPr>
        <w:t>:</w:t>
      </w:r>
      <w:r w:rsidRPr="00454622">
        <w:rPr>
          <w:rFonts w:ascii="Courier New" w:eastAsia="Times New Roman" w:hAnsi="Courier New" w:cs="Courier New"/>
          <w:color w:val="000000"/>
        </w:rPr>
        <w:t xml:space="preserve"> Build pattern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em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AbstractSceneBuilder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 e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SceneBuilder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, que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são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 base para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coisas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como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ChartRendererBase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454622">
        <w:rPr>
          <w:rFonts w:ascii="Courier New" w:eastAsia="Times New Roman" w:hAnsi="Courier New" w:cs="Courier New"/>
          <w:color w:val="000000"/>
        </w:rPr>
        <w:t>BottomUnitSceneBuilder</w:t>
      </w:r>
      <w:proofErr w:type="spellEnd"/>
      <w:r w:rsidRPr="00454622">
        <w:rPr>
          <w:rFonts w:ascii="Courier New" w:eastAsia="Times New Roman" w:hAnsi="Courier New" w:cs="Courier New"/>
          <w:color w:val="000000"/>
        </w:rPr>
        <w:t xml:space="preserve">, builders </w:t>
      </w:r>
      <w:proofErr w:type="gramStart"/>
      <w:r w:rsidRPr="00454622">
        <w:rPr>
          <w:rFonts w:ascii="Courier New" w:eastAsia="Times New Roman" w:hAnsi="Courier New" w:cs="Courier New"/>
          <w:color w:val="000000"/>
        </w:rPr>
        <w:t>para Canvas</w:t>
      </w:r>
      <w:proofErr w:type="gramEnd"/>
    </w:p>
    <w:p w14:paraId="7D68B953" w14:textId="63836235" w:rsidR="00B44B44" w:rsidRPr="00454622" w:rsidRDefault="00B44B44" w:rsidP="00454622">
      <w:pPr>
        <w:rPr>
          <w:u w:val="single"/>
          <w:lang w:val="pt-PT"/>
        </w:rPr>
      </w:pPr>
    </w:p>
    <w:sectPr w:rsidR="00B44B44" w:rsidRPr="0045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8"/>
    <w:rsid w:val="00454622"/>
    <w:rsid w:val="005E6704"/>
    <w:rsid w:val="00612612"/>
    <w:rsid w:val="008D584D"/>
    <w:rsid w:val="009A0958"/>
    <w:rsid w:val="00B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E795"/>
  <w15:chartTrackingRefBased/>
  <w15:docId w15:val="{ECDEDDE7-97D1-4D4F-AF5B-3F34CBC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454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546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Gonçalo</dc:creator>
  <cp:keywords/>
  <dc:description/>
  <cp:lastModifiedBy>Ricardo Gonçalo</cp:lastModifiedBy>
  <cp:revision>2</cp:revision>
  <dcterms:created xsi:type="dcterms:W3CDTF">2022-11-30T09:55:00Z</dcterms:created>
  <dcterms:modified xsi:type="dcterms:W3CDTF">2022-11-30T09:59:00Z</dcterms:modified>
</cp:coreProperties>
</file>