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ceancolor-data-products-and-r" w:name="oceancolor-data-products-and-r"/>
    <w:p>
      <w:pPr>
        <w:pStyle w:val="Heading1"/>
      </w:pPr>
      <w:r>
        <w:t xml:space="preserve">OceanColor Data Products and R</w:t>
      </w:r>
    </w:p>
    <w:bookmarkEnd w:id="oceancolor-data-products-and-r"/>
    <w:p>
      <w:r>
        <w:t xml:space="preserve">This is a quick analysis and demo for downloading and importing global oceancolor products (e.g SST, Chl-a) available from</w:t>
      </w:r>
      <w:r>
        <w:t xml:space="preserve"> </w:t>
      </w:r>
      <w:hyperlink r:id="link0">
        <w:r>
          <w:rPr>
            <w:rStyle w:val="Hyperlink"/>
          </w:rPr>
          <w:t xml:space="preserve">NASA’s OceanColor Web</w:t>
        </w:r>
      </w:hyperlink>
      <w:r>
        <w:t xml:space="preserve"> </w:t>
      </w:r>
      <w:r>
        <w:t xml:space="preserve">into R for mapping and analysis. The steps and tools described here are only guaranteed, at this point, to work within an OS X environment. That said, the tools used are available for other platforms and should be easily adapted.</w:t>
      </w:r>
    </w:p>
    <w:bookmarkStart w:id="required-software-and-tools" w:name="required-software-and-tools"/>
    <w:p>
      <w:pPr>
        <w:pStyle w:val="Heading3"/>
      </w:pPr>
      <w:r>
        <w:t xml:space="preserve">Required Software and Tools</w:t>
      </w:r>
    </w:p>
    <w:bookmarkEnd w:id="required-software-and-tools"/>
    <w:p>
      <w:pPr>
        <w:numPr>
          <w:numId w:val="2"/>
          <w:ilvl w:val="0"/>
        </w:numPr>
      </w:pPr>
      <w:r>
        <w:t xml:space="preserve">R 2.15.0</w:t>
      </w:r>
    </w:p>
    <w:p>
      <w:pPr>
        <w:numPr>
          <w:numId w:val="2"/>
          <w:ilvl w:val="0"/>
        </w:numPr>
      </w:pPr>
      <w:r>
        <w:t xml:space="preserve">GDAL 1.9 Complete frameworks available from</w:t>
      </w:r>
      <w:r>
        <w:t xml:space="preserve"> </w:t>
      </w:r>
      <w:hyperlink r:id="link1">
        <w:r>
          <w:rPr>
            <w:rStyle w:val="Hyperlink"/>
          </w:rPr>
          <w:t xml:space="preserve">KyngChaos</w:t>
        </w:r>
      </w:hyperlink>
    </w:p>
    <w:p>
      <w:pPr>
        <w:numPr>
          <w:numId w:val="2"/>
          <w:ilvl w:val="0"/>
        </w:numPr>
      </w:pPr>
      <w:r>
        <w:t xml:space="preserve">rgdal 0.7.8-2 binary available from</w:t>
      </w:r>
      <w:r>
        <w:t xml:space="preserve"> </w:t>
      </w:r>
      <w:hyperlink r:id="link1">
        <w:r>
          <w:rPr>
            <w:rStyle w:val="Hyperlink"/>
          </w:rPr>
          <w:t xml:space="preserve">KyngChaos</w:t>
        </w:r>
      </w:hyperlink>
    </w:p>
    <w:p>
      <w:pPr>
        <w:numPr>
          <w:numId w:val="2"/>
          <w:ilvl w:val="0"/>
        </w:numPr>
      </w:pPr>
      <w:r>
        <w:t xml:space="preserve">gdal programs must be available on the users path</w:t>
      </w:r>
    </w:p>
    <w:bookmarkStart w:id="load-r-packages" w:name="load-r-packages"/>
    <w:p>
      <w:pPr>
        <w:pStyle w:val="Heading3"/>
      </w:pPr>
      <w:r>
        <w:t xml:space="preserve">Load R Packages</w:t>
      </w:r>
    </w:p>
    <w:bookmarkEnd w:id="load-r-packages"/>
    <w:p>
      <w:pPr>
        <w:pStyle w:val="SourceCode"/>
      </w:pPr>
      <w:r>
        <w:rPr>
          <w:rStyle w:val="CommentTok"/>
        </w:rPr>
        <w:t xml:space="preserve"># if necessary uncomment and install packages.  install.packages('sp')</w:t>
      </w:r>
      <w:br/>
      <w:r>
        <w:rPr>
          <w:rStyle w:val="CommentTok"/>
        </w:rPr>
        <w:t xml:space="preserve"># install.packages('rgeos') install.packages('raster')</w:t>
      </w:r>
      <w:br/>
      <w:r>
        <w:rPr>
          <w:rStyle w:val="CommentTok"/>
        </w:rPr>
        <w:t xml:space="preserve"># install.packages('RCurl') install.packages('ggplot2')</w:t>
      </w:r>
      <w:br/>
      <w:r>
        <w:rPr>
          <w:rStyle w:val="KeywordTok"/>
        </w:rPr>
        <w:t xml:space="preserve">library</w:t>
      </w:r>
      <w:r>
        <w:rPr>
          <w:rStyle w:val="NormalTok"/>
        </w:rPr>
        <w:t xml:space="preserve">(sp)</w:t>
      </w:r>
      <w:br/>
      <w:r>
        <w:rPr>
          <w:rStyle w:val="KeywordTok"/>
        </w:rPr>
        <w:t xml:space="preserve">library</w:t>
      </w:r>
      <w:r>
        <w:rPr>
          <w:rStyle w:val="NormalTok"/>
        </w:rPr>
        <w:t xml:space="preserve">(rgdal)</w:t>
      </w:r>
      <w:br/>
      <w:r>
        <w:rPr>
          <w:rStyle w:val="KeywordTok"/>
        </w:rPr>
        <w:t xml:space="preserve">library</w:t>
      </w:r>
      <w:r>
        <w:rPr>
          <w:rStyle w:val="NormalTok"/>
        </w:rPr>
        <w:t xml:space="preserve">(rgeos)</w:t>
      </w:r>
      <w:br/>
      <w:r>
        <w:rPr>
          <w:rStyle w:val="KeywordTok"/>
        </w:rPr>
        <w:t xml:space="preserve">library</w:t>
      </w:r>
      <w:r>
        <w:rPr>
          <w:rStyle w:val="NormalTok"/>
        </w:rPr>
        <w:t xml:space="preserve">(raster)</w:t>
      </w:r>
      <w:br/>
      <w:r>
        <w:rPr>
          <w:rStyle w:val="KeywordTok"/>
        </w:rPr>
        <w:t xml:space="preserve">library</w:t>
      </w:r>
      <w:r>
        <w:rPr>
          <w:rStyle w:val="NormalTok"/>
        </w:rPr>
        <w:t xml:space="preserve">(RCurl)</w:t>
      </w:r>
      <w:br/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bookmarkStart w:id="get-8-day-composite-sst-daytime-11mum-and-unzip" w:name="get-8-day-composite-sst-daytime-11mum-and-unzip"/>
    <w:p>
      <w:pPr>
        <w:pStyle w:val="Heading3"/>
      </w:pPr>
      <w:r>
        <w:t xml:space="preserve">Get 8-day composite SST (daytime 11</w:t>
      </w:r>
      <m:oMath>
        <m:r>
          <m:rPr/>
          <m:t>μ</m:t>
        </m:r>
      </m:oMath>
      <w:r>
        <w:t xml:space="preserve">m) and unzip</w:t>
      </w:r>
    </w:p>
    <w:bookmarkEnd w:id="get-8-day-composite-sst-daytime-11mum-and-unzip"/>
    <w:p>
      <w:r>
        <w:t xml:space="preserve">First, we’ll connect to the OceanColor website to download an example SST file. The</w:t>
      </w:r>
      <w:r>
        <w:t xml:space="preserve"> </w:t>
      </w:r>
      <w:hyperlink r:id="link2">
        <w:r>
          <w:rPr>
            <w:rStyle w:val="Hyperlink"/>
          </w:rPr>
          <w:t xml:space="preserve">OceanColor Web</w:t>
        </w:r>
      </w:hyperlink>
      <w:r>
        <w:t xml:space="preserve"> </w:t>
      </w:r>
      <w:r>
        <w:t xml:space="preserve">provides a web user interface for finding and downloading data from various MODIS and SeaWIFS satellite sensors. Users can find and download files into a single directory and the</w:t>
      </w:r>
      <w:r>
        <w:t xml:space="preserve"> </w:t>
      </w:r>
      <w:r>
        <w:rPr>
          <w:rStyle w:val="VerbatimChar"/>
        </w:rPr>
        <w:t xml:space="preserve">OC2Raster</w:t>
      </w:r>
      <w:r>
        <w:t xml:space="preserve"> </w:t>
      </w:r>
      <w:r>
        <w:t xml:space="preserve">function (in development) will process all files within the directory. Files must be Level 3, SMI of HDF filetype.</w:t>
      </w:r>
    </w:p>
    <w:p>
      <w:pPr>
        <w:pStyle w:val="SourceCode"/>
      </w:pPr>
      <w:r>
        <w:rPr>
          <w:rStyle w:val="CommentTok"/>
        </w:rPr>
        <w:t xml:space="preserve"># eventually, we'll add the ability to specify date, data range and</w:t>
      </w:r>
      <w:br/>
      <w:r>
        <w:rPr>
          <w:rStyle w:val="CommentTok"/>
        </w:rPr>
        <w:t xml:space="preserve"># resolution</w:t>
      </w:r>
      <w:br/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"http://oceandata.sci.gsfc.nasa.gov/cgi/getfile/A20121212012128.L3m_8D_SST_4.bz2"</w:t>
      </w:r>
      <w:r>
        <w:rPr>
          <w:rStyle w:val="NormalTok"/>
        </w:rPr>
        <w:t xml:space="preserve">, 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"A20121212012128.L3m_8D_SST_4.bz2"</w:t>
      </w:r>
      <w:r>
        <w:rPr>
          <w:rStyle w:val="NormalTok"/>
        </w:rPr>
        <w:t xml:space="preserve">)</w:t>
      </w:r>
      <w:br/>
      <w:br/>
      <w:r>
        <w:rPr>
          <w:rStyle w:val="NormalTok"/>
        </w:rPr>
        <w:t xml:space="preserve">cmd &lt;-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"bunzip2"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"A20121212012128.L3m_8D_SST_4.bz2"</w:t>
      </w:r>
      <w:r>
        <w:rPr>
          <w:rStyle w:val="NormalTok"/>
        </w:rPr>
        <w:t xml:space="preserve">)</w:t>
      </w:r>
      <w:br/>
      <w:r>
        <w:rPr>
          <w:rStyle w:val="KeywordTok"/>
        </w:rPr>
        <w:t xml:space="preserve">system</w:t>
      </w:r>
      <w:r>
        <w:rPr>
          <w:rStyle w:val="NormalTok"/>
        </w:rPr>
        <w:t xml:space="preserve">(cmd)</w:t>
      </w:r>
    </w:p>
    <w:p>
      <w:r>
        <w:t xml:space="preserve">Now that we have our file downloaded and unzipped, the first thing we need to do is create a GeoTIFF with the appropriate projection information. The OceanColor data are on a global Equidistant Cylindrical grid (specified by</w:t>
      </w:r>
      <w:r>
        <w:t xml:space="preserve"> </w:t>
      </w:r>
      <w:r>
        <w:rPr>
          <w:rStyle w:val="VerbatimChar"/>
        </w:rPr>
        <w:t xml:space="preserve">EPSG:32662</w:t>
      </w:r>
      <w:r>
        <w:t xml:space="preserve">). We also need to specify the</w:t>
      </w:r>
      <w:r>
        <w:t xml:space="preserve"> </w:t>
      </w:r>
      <w:r>
        <w:t xml:space="preserve">‘</w:t>
      </w:r>
      <w:r>
        <w:t xml:space="preserve">no_data</w:t>
      </w:r>
      <w:r>
        <w:t xml:space="preserve">’</w:t>
      </w:r>
      <w:r>
        <w:t xml:space="preserve"> </w:t>
      </w:r>
      <w:r>
        <w:t xml:space="preserve">value. This is typically</w:t>
      </w:r>
      <w:r>
        <w:t xml:space="preserve"> </w:t>
      </w:r>
      <w:r>
        <w:rPr>
          <w:rStyle w:val="VerbatimChar"/>
        </w:rPr>
        <w:t xml:space="preserve">65535</w:t>
      </w:r>
      <w:r>
        <w:t xml:space="preserve">, however, to be safe, we’ll examine the metadata and extract the specified value. While at it, we’ll also extract the slope and intercept values for the scaling equation.</w:t>
      </w:r>
    </w:p>
    <w:bookmarkStart w:id="extract-valuable-metadata-for-this-image" w:name="extract-valuable-metadata-for-this-image"/>
    <w:p>
      <w:pPr>
        <w:pStyle w:val="Heading4"/>
      </w:pPr>
      <w:r>
        <w:t xml:space="preserve">Extract valuable metadata for this image</w:t>
      </w:r>
    </w:p>
    <w:bookmarkEnd w:id="extract-valuable-metadata-for-this-image"/>
    <w:p>
      <w:r>
        <w:t xml:space="preserve">We need to extract the following values from the metadata: * Westernmost Longitude (</w:t>
      </w:r>
      <w:r>
        <w:rPr>
          <w:rStyle w:val="VerbatimChar"/>
        </w:rPr>
        <w:t xml:space="preserve">min_lon</w:t>
      </w:r>
      <w:r>
        <w:t xml:space="preserve">) * Northernmost Latitude (</w:t>
      </w:r>
      <w:r>
        <w:rPr>
          <w:rStyle w:val="VerbatimChar"/>
        </w:rPr>
        <w:t xml:space="preserve">max_lat</w:t>
      </w:r>
      <w:r>
        <w:t xml:space="preserve">) * Easternmost Longitude (</w:t>
      </w:r>
      <w:r>
        <w:rPr>
          <w:rStyle w:val="VerbatimChar"/>
        </w:rPr>
        <w:t xml:space="preserve">max_lon</w:t>
      </w:r>
      <w:r>
        <w:t xml:space="preserve">) * Southernmost Latitude (</w:t>
      </w:r>
      <w:r>
        <w:rPr>
          <w:rStyle w:val="VerbatimChar"/>
        </w:rPr>
        <w:t xml:space="preserve">min_lat</w:t>
      </w:r>
      <w:r>
        <w:t xml:space="preserve">) * Map Projection (</w:t>
      </w:r>
      <w:r>
        <w:rPr>
          <w:rStyle w:val="VerbatimChar"/>
        </w:rPr>
        <w:t xml:space="preserve">map_proj</w:t>
      </w:r>
      <w:r>
        <w:t xml:space="preserve">) * Parameter (</w:t>
      </w:r>
      <w:r>
        <w:rPr>
          <w:rStyle w:val="VerbatimChar"/>
        </w:rPr>
        <w:t xml:space="preserve">param</w:t>
      </w:r>
      <w:r>
        <w:t xml:space="preserve">) * Period End Day (</w:t>
      </w:r>
      <w:r>
        <w:rPr>
          <w:rStyle w:val="VerbatimChar"/>
        </w:rPr>
        <w:t xml:space="preserve">day_end</w:t>
      </w:r>
      <w:r>
        <w:t xml:space="preserve">) * Period Start Day (</w:t>
      </w:r>
      <w:r>
        <w:rPr>
          <w:rStyle w:val="VerbatimChar"/>
        </w:rPr>
        <w:t xml:space="preserve">day_start</w:t>
      </w:r>
      <w:r>
        <w:t xml:space="preserve">) * Period End Year (</w:t>
      </w:r>
      <w:r>
        <w:rPr>
          <w:rStyle w:val="VerbatimChar"/>
        </w:rPr>
        <w:t xml:space="preserve">year_end</w:t>
      </w:r>
      <w:r>
        <w:t xml:space="preserve">) * Period Start Year (</w:t>
      </w:r>
      <w:r>
        <w:rPr>
          <w:rStyle w:val="VerbatimChar"/>
        </w:rPr>
        <w:t xml:space="preserve">year_start</w:t>
      </w:r>
      <w:r>
        <w:t xml:space="preserve">) * Suggested Image Scaling Applied (</w:t>
      </w:r>
      <w:r>
        <w:rPr>
          <w:rStyle w:val="VerbatimChar"/>
        </w:rPr>
        <w:t xml:space="preserve">scaled</w:t>
      </w:r>
      <w:r>
        <w:t xml:space="preserve">) * Scaling (</w:t>
      </w:r>
      <w:r>
        <w:rPr>
          <w:rStyle w:val="VerbatimChar"/>
        </w:rPr>
        <w:t xml:space="preserve">scaling</w:t>
      </w:r>
      <w:r>
        <w:t xml:space="preserve">) * Slope (</w:t>
      </w:r>
      <w:r>
        <w:rPr>
          <w:rStyle w:val="VerbatimChar"/>
        </w:rPr>
        <w:t xml:space="preserve">slope</w:t>
      </w:r>
      <w:r>
        <w:t xml:space="preserve">) * Intercept (</w:t>
      </w:r>
      <w:r>
        <w:rPr>
          <w:rStyle w:val="VerbatimChar"/>
        </w:rPr>
        <w:t xml:space="preserve">intercept</w:t>
      </w:r>
      <w:r>
        <w:t xml:space="preserve">)</w:t>
      </w:r>
    </w:p>
    <w:p>
      <w:r>
        <w:t xml:space="preserve">It should be easy enough to create our own function,</w:t>
      </w:r>
      <w:r>
        <w:t xml:space="preserve"> </w:t>
      </w:r>
      <w:r>
        <w:rPr>
          <w:rStyle w:val="VerbatimChar"/>
        </w:rPr>
        <w:t xml:space="preserve">XtrMdata</w:t>
      </w:r>
      <w:r>
        <w:t xml:space="preserve"> </w:t>
      </w:r>
      <w:r>
        <w:t xml:space="preserve">to pull these values out from the metadata and return a named list</w:t>
      </w:r>
    </w:p>
    <w:p>
      <w:pPr>
        <w:pStyle w:val="SourceCode"/>
      </w:pPr>
      <w:r>
        <w:rPr>
          <w:rStyle w:val="NormalTok"/>
        </w:rPr>
        <w:t xml:space="preserve">XtrMdata &lt;- function(gdal_obj) {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(rgdal)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info &lt;- </w:t>
      </w:r>
      <w:r>
        <w:rPr>
          <w:rStyle w:val="KeywordTok"/>
        </w:rPr>
        <w:t xml:space="preserve">GDALinfo</w:t>
      </w:r>
      <w:r>
        <w:rPr>
          <w:rStyle w:val="NormalTok"/>
        </w:rPr>
        <w:t xml:space="preserve">(gdal_obj)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attrs &lt;-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"Westernmost Longitude="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"Northernmost Latitude="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"Easternmost Longitude="</w:t>
      </w:r>
      <w:r>
        <w:rPr>
          <w:rStyle w:val="NormalTok"/>
        </w:rPr>
        <w:t xml:space="preserve">, 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"Southernmost Latitude="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 Projection="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"Parameter="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"Period End Day="</w:t>
      </w:r>
      <w:r>
        <w:rPr>
          <w:rStyle w:val="NormalTok"/>
        </w:rPr>
        <w:t xml:space="preserve">, 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"Period Start Day="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"Period End Year="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"Period Start Year="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"Suggested Image Scaling Applied="</w:t>
      </w:r>
      <w:r>
        <w:rPr>
          <w:rStyle w:val="NormalTok"/>
        </w:rPr>
        <w:t xml:space="preserve">, 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"Scaling="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"Slope="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"Intercept="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var_names &lt;-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"min_lon"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"max_lat"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"max_lon"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"min_lat"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"map_proj"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"param"</w:t>
      </w:r>
      <w:r>
        <w:rPr>
          <w:rStyle w:val="NormalTok"/>
        </w:rPr>
        <w:t xml:space="preserve">, 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"day_start"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"year_end"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"year_start"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"scaling"</w:t>
      </w:r>
      <w:r>
        <w:rPr>
          <w:rStyle w:val="NormalTok"/>
        </w:rPr>
        <w:t xml:space="preserve">, 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&lt;-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(attrs, function(y)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(y, 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(info, </w:t>
      </w:r>
      <w:r>
        <w:rPr>
          <w:rStyle w:val="StringTok"/>
        </w:rPr>
        <w:t xml:space="preserve">"mdata"</w:t>
      </w:r>
      <w:r>
        <w:rPr>
          <w:rStyle w:val="NormalTok"/>
        </w:rPr>
        <w:t xml:space="preserve">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 &lt;-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(i, function(y)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(info, </w:t>
      </w:r>
      <w:r>
        <w:rPr>
          <w:rStyle w:val="StringTok"/>
        </w:rPr>
        <w:t xml:space="preserve">"mdata"</w:t>
      </w:r>
      <w:r>
        <w:rPr>
          <w:rStyle w:val="NormalTok"/>
        </w:rPr>
        <w:t xml:space="preserve">)[y], 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 &lt;- </w:t>
      </w:r>
      <w:r>
        <w:rPr>
          <w:rStyle w:val="KeywordTok"/>
        </w:rPr>
        <w:t xml:space="preserve">as.list</w:t>
      </w:r>
      <w:r>
        <w:rPr>
          <w:rStyle w:val="NormalTok"/>
        </w:rPr>
        <w:t xml:space="preserve">(j)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(j) &lt;- var_names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(j)</w:t>
      </w:r>
      <w:br/>
      <w:r>
        <w:rPr>
          <w:rStyle w:val="NormalTok"/>
        </w:rPr>
        <w:t xml:space="preserve">}</w:t>
      </w:r>
    </w:p>
    <w:p>
      <w:r>
        <w:t xml:space="preserve">Now that we have our function, let’s apply it to our downloaded OceanColor hdf</w:t>
      </w:r>
    </w:p>
    <w:p>
      <w:pPr>
        <w:pStyle w:val="SourceCode"/>
      </w:pPr>
      <w:r>
        <w:rPr>
          <w:rStyle w:val="NormalTok"/>
        </w:rPr>
        <w:t xml:space="preserve">mdata &lt;- </w:t>
      </w:r>
      <w:r>
        <w:rPr>
          <w:rStyle w:val="KeywordTok"/>
        </w:rPr>
        <w:t xml:space="preserve">XtrMdata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"A20121212012128.L3m_8D_SST_4"</w:t>
      </w:r>
      <w:r>
        <w:rPr>
          <w:rStyle w:val="NormalTok"/>
        </w:rPr>
        <w:t xml:space="preserve">)</w:t>
      </w:r>
      <w:br/>
      <w:r>
        <w:rPr>
          <w:rStyle w:val="CommentTok"/>
        </w:rPr>
        <w:t xml:space="preserve"># now, we'll convert to data.frame and transpose for pretty printing</w:t>
      </w:r>
      <w:br/>
      <w:r>
        <w:rPr>
          <w:rStyle w:val="NormalTok"/>
        </w:rPr>
        <w:t xml:space="preserve">mdata_t &lt;-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(mdata))</w:t>
      </w:r>
      <w:br/>
      <w:r>
        <w:rPr>
          <w:rStyle w:val="KeywordTok"/>
        </w:rPr>
        <w:t xml:space="preserve">colnames</w:t>
      </w:r>
      <w:r>
        <w:rPr>
          <w:rStyle w:val="NormalTok"/>
        </w:rPr>
        <w:t xml:space="preserve">(mdata_t) &lt;-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mdata_t</w:t>
      </w:r>
    </w:p>
    <w:p>
      <w:pPr>
        <w:pStyle w:val="SourceCode"/>
      </w:pPr>
      <w:r>
        <w:rPr>
          <w:rStyle w:val="VerbatimChar"/>
        </w:rPr>
        <w:t xml:space="preserve">##            values                   </w:t>
      </w:r>
      <w:br/>
      <w:r>
        <w:rPr>
          <w:rStyle w:val="VerbatimChar"/>
        </w:rPr>
        <w:t xml:space="preserve">## min_lon    "-180"                   </w:t>
      </w:r>
      <w:br/>
      <w:r>
        <w:rPr>
          <w:rStyle w:val="VerbatimChar"/>
        </w:rPr>
        <w:t xml:space="preserve">## max_lat    "90"                     </w:t>
      </w:r>
      <w:br/>
      <w:r>
        <w:rPr>
          <w:rStyle w:val="VerbatimChar"/>
        </w:rPr>
        <w:t xml:space="preserve">## max_lon    "180"                    </w:t>
      </w:r>
      <w:br/>
      <w:r>
        <w:rPr>
          <w:rStyle w:val="VerbatimChar"/>
        </w:rPr>
        <w:t xml:space="preserve">## min_lat    "-90"                    </w:t>
      </w:r>
      <w:br/>
      <w:r>
        <w:rPr>
          <w:rStyle w:val="VerbatimChar"/>
        </w:rPr>
        <w:t xml:space="preserve">## map_proj   "Equidistant Cylindrical"</w:t>
      </w:r>
      <w:br/>
      <w:r>
        <w:rPr>
          <w:rStyle w:val="VerbatimChar"/>
        </w:rPr>
        <w:t xml:space="preserve">## param      "Sea Surface Temperature"</w:t>
      </w:r>
      <w:br/>
      <w:r>
        <w:rPr>
          <w:rStyle w:val="VerbatimChar"/>
        </w:rPr>
        <w:t xml:space="preserve">## day_end    "128"                    </w:t>
      </w:r>
      <w:br/>
      <w:r>
        <w:rPr>
          <w:rStyle w:val="VerbatimChar"/>
        </w:rPr>
        <w:t xml:space="preserve">## day_start  "121"                    </w:t>
      </w:r>
      <w:br/>
      <w:r>
        <w:rPr>
          <w:rStyle w:val="VerbatimChar"/>
        </w:rPr>
        <w:t xml:space="preserve">## year_end   "2012"                   </w:t>
      </w:r>
      <w:br/>
      <w:r>
        <w:rPr>
          <w:rStyle w:val="VerbatimChar"/>
        </w:rPr>
        <w:t xml:space="preserve">## year_start "2012"                   </w:t>
      </w:r>
      <w:br/>
      <w:r>
        <w:rPr>
          <w:rStyle w:val="VerbatimChar"/>
        </w:rPr>
        <w:t xml:space="preserve">## scaled     "Yes"                    </w:t>
      </w:r>
      <w:br/>
      <w:r>
        <w:rPr>
          <w:rStyle w:val="VerbatimChar"/>
        </w:rPr>
        <w:t xml:space="preserve">## scaling    "linear"                 </w:t>
      </w:r>
      <w:br/>
      <w:r>
        <w:rPr>
          <w:rStyle w:val="VerbatimChar"/>
        </w:rPr>
        <w:t xml:space="preserve">## slope      "0.000717185"            </w:t>
      </w:r>
      <w:br/>
      <w:r>
        <w:rPr>
          <w:rStyle w:val="VerbatimChar"/>
        </w:rPr>
        <w:t xml:space="preserve">## intercept  "-2"                     </w:t>
      </w:r>
    </w:p>
    <w:p>
      <w:r>
        <w:t xml:space="preserve">In order to translate the hdf file into a GeoTIFF, we have to make some assumptions: 1. The map projection is</w:t>
      </w:r>
      <w:r>
        <w:t xml:space="preserve"> </w:t>
      </w:r>
      <w:r>
        <w:t xml:space="preserve">“</w:t>
      </w:r>
      <w:r>
        <w:t xml:space="preserve">Equidistant Cylindrical</w:t>
      </w:r>
      <w:r>
        <w:t xml:space="preserve">”</w:t>
      </w:r>
      <w:r>
        <w:t xml:space="preserve"> </w:t>
      </w:r>
      <w:r>
        <w:t xml:space="preserve">2. The extent of the grid is global 3. The values have been linearly scaled</w:t>
      </w:r>
    </w:p>
    <w:p>
      <w:r>
        <w:t xml:space="preserve">So, let’s check that these assumptions are met</w:t>
      </w:r>
    </w:p>
    <w:p>
      <w:pPr>
        <w:pStyle w:val="SourceCode"/>
      </w:pPr>
      <w:r>
        <w:rPr>
          <w:rStyle w:val="VerbatimChar"/>
        </w:rPr>
        <w:t xml:space="preserve">## Equidistant Cylindrical .... TRUE</w:t>
      </w:r>
    </w:p>
    <w:p>
      <w:pPr>
        <w:pStyle w:val="SourceCode"/>
      </w:pPr>
      <w:r>
        <w:rPr>
          <w:rStyle w:val="VerbatimChar"/>
        </w:rPr>
        <w:t xml:space="preserve">## Global Coverage .... TRUE</w:t>
      </w:r>
    </w:p>
    <w:p>
      <w:pPr>
        <w:pStyle w:val="SourceCode"/>
      </w:pPr>
      <w:r>
        <w:rPr>
          <w:rStyle w:val="VerbatimChar"/>
        </w:rPr>
        <w:t xml:space="preserve">## Linear Scaling .... TRUE</w:t>
      </w:r>
    </w:p>
    <w:p>
      <w:r>
        <w:t xml:space="preserve">Now that we have satisfied all of our assumptions, we’re ready to have</w:t>
      </w:r>
      <w:r>
        <w:t xml:space="preserve"> </w:t>
      </w:r>
      <w:r>
        <w:rPr>
          <w:rStyle w:val="VerbatimChar"/>
        </w:rPr>
        <w:t xml:space="preserve">gdal_translate</w:t>
      </w:r>
      <w:r>
        <w:t xml:space="preserve"> </w:t>
      </w:r>
      <w:r>
        <w:t xml:space="preserve">convert the file from hdf to GeoTIFF and assign the correct projection</w:t>
      </w:r>
    </w:p>
    <w:p>
      <w:pPr>
        <w:pStyle w:val="SourceCode"/>
      </w:pPr>
      <w:r>
        <w:rPr>
          <w:rStyle w:val="NormalTok"/>
        </w:rPr>
        <w:t xml:space="preserve">in_hdf &lt;- </w:t>
      </w:r>
      <w:r>
        <w:rPr>
          <w:rStyle w:val="StringTok"/>
        </w:rPr>
        <w:t xml:space="preserve">"A20121212012128.L3m_8D_SST_4"</w:t>
      </w:r>
      <w:br/>
      <w:r>
        <w:rPr>
          <w:rStyle w:val="NormalTok"/>
        </w:rPr>
        <w:t xml:space="preserve">out_tiff &lt;- </w:t>
      </w:r>
      <w:r>
        <w:rPr>
          <w:rStyle w:val="StringTok"/>
        </w:rPr>
        <w:t xml:space="preserve">"A20121212012128.L3m_8D_SST_4.tif"</w:t>
      </w:r>
      <w:br/>
      <w:r>
        <w:rPr>
          <w:rStyle w:val="NormalTok"/>
        </w:rPr>
        <w:t xml:space="preserve">cmd &lt;-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"gdal_translate -a_srs </w:t>
      </w:r>
      <w:r>
        <w:rPr>
          <w:rStyle w:val="CharTok"/>
        </w:rPr>
        <w:t xml:space="preserve">\"</w:t>
      </w:r>
      <w:r>
        <w:rPr>
          <w:rStyle w:val="StringTok"/>
        </w:rPr>
        <w:t xml:space="preserve">+init=epsg:32662</w:t>
      </w:r>
      <w:r>
        <w:rPr>
          <w:rStyle w:val="CharTok"/>
        </w:rPr>
        <w:t xml:space="preserve">\"</w:t>
      </w:r>
      <w:r>
        <w:rPr>
          <w:rStyle w:val="StringTok"/>
        </w:rPr>
        <w:t xml:space="preserve"> -a_ullr -180 90 180 -90 -a_nodata 65535 HDF4_SDS:UKNOWN: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in_hdf,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:0 "</w:t>
      </w:r>
      <w:r>
        <w:rPr>
          <w:rStyle w:val="NormalTok"/>
        </w:rPr>
        <w:t xml:space="preserve">, out_tiff,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br/>
      <w:r>
        <w:rPr>
          <w:rStyle w:val="KeywordTok"/>
        </w:rPr>
        <w:t xml:space="preserve">system</w:t>
      </w:r>
      <w:r>
        <w:rPr>
          <w:rStyle w:val="NormalTok"/>
        </w:rPr>
        <w:t xml:space="preserve">(cmd)</w:t>
      </w:r>
    </w:p>
    <w:p>
      <w:r>
        <w:t xml:space="preserve">Now, we can read the newly created GeoTIFF into R as a</w:t>
      </w:r>
      <w:r>
        <w:t xml:space="preserve"> </w:t>
      </w:r>
      <w:r>
        <w:rPr>
          <w:rStyle w:val="VerbatimChar"/>
        </w:rPr>
        <w:t xml:space="preserve">RasterLayer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raster</w:t>
      </w:r>
      <w:r>
        <w:t xml:space="preserve"> </w:t>
      </w:r>
      <w:r>
        <w:t xml:space="preserve">package. The</w:t>
      </w:r>
      <w:r>
        <w:t xml:space="preserve"> </w:t>
      </w:r>
      <w:r>
        <w:rPr>
          <w:rStyle w:val="VerbatimChar"/>
        </w:rPr>
        <w:t xml:space="preserve">raster</w:t>
      </w:r>
      <w:r>
        <w:t xml:space="preserve"> </w:t>
      </w:r>
      <w:r>
        <w:t xml:space="preserve">package is more efficient than reading in the readGDAL (rgdal package) because it does not read all of the values into memory until needed.</w:t>
      </w:r>
    </w:p>
    <w:p>
      <w:pPr>
        <w:pStyle w:val="SourceCode"/>
      </w:pPr>
      <w:r>
        <w:rPr>
          <w:rStyle w:val="NormalTok"/>
        </w:rPr>
        <w:t xml:space="preserve">sst_raster &lt;- 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(out_tiff)</w:t>
      </w:r>
      <w:br/>
      <w:r>
        <w:rPr>
          <w:rStyle w:val="NormalTok"/>
        </w:rPr>
        <w:t xml:space="preserve">sst_raster</w:t>
      </w:r>
    </w:p>
    <w:p>
      <w:pPr>
        <w:pStyle w:val="SourceCode"/>
      </w:pPr>
      <w:r>
        <w:rPr>
          <w:rStyle w:val="VerbatimChar"/>
        </w:rPr>
        <w:t xml:space="preserve">## class       : RasterLayer </w:t>
      </w:r>
      <w:br/>
      <w:r>
        <w:rPr>
          <w:rStyle w:val="VerbatimChar"/>
        </w:rPr>
        <w:t xml:space="preserve">## dimensions  : 4320, 8640, 37324800  (nrow, ncol, ncell)</w:t>
      </w:r>
      <w:br/>
      <w:r>
        <w:rPr>
          <w:rStyle w:val="VerbatimChar"/>
        </w:rPr>
        <w:t xml:space="preserve">## resolution  : 0.04167, 0.04167  (x, y)</w:t>
      </w:r>
      <w:br/>
      <w:r>
        <w:rPr>
          <w:rStyle w:val="VerbatimChar"/>
        </w:rPr>
        <w:t xml:space="preserve">## extent      : -180, 180, -90, 90  (xmin, xmax, ymin, ymax)</w:t>
      </w:r>
      <w:br/>
      <w:r>
        <w:rPr>
          <w:rStyle w:val="VerbatimChar"/>
        </w:rPr>
        <w:t xml:space="preserve">## coord. ref. : +proj=eqc +lat_ts=0 +lat_0=0 +lon_0=0 +x_0=0 +y_0=0 +datum=WGS84 +units=m +no_defs +ellps=WGS84 +towgs84=0,0,0 </w:t>
      </w:r>
      <w:br/>
      <w:r>
        <w:rPr>
          <w:rStyle w:val="VerbatimChar"/>
        </w:rPr>
        <w:t xml:space="preserve">## values      : /Users/josh.london/Arr/scratch/A20121212012128.L3m_8D_SST_4.tif </w:t>
      </w:r>
      <w:br/>
      <w:r>
        <w:rPr>
          <w:rStyle w:val="VerbatimChar"/>
        </w:rPr>
        <w:t xml:space="preserve">## min value   : 0 </w:t>
      </w:r>
      <w:br/>
      <w:r>
        <w:rPr>
          <w:rStyle w:val="VerbatimChar"/>
        </w:rPr>
        <w:t xml:space="preserve">## max value   : 65535 </w:t>
      </w:r>
      <w:br/>
      <w:r>
        <w:rPr>
          <w:rStyle w:val="VerbatimChar"/>
        </w:rPr>
        <w:t xml:space="preserve">## layer name  : A20121212012128.L3m_8D_SST_4 </w:t>
      </w:r>
      <w:br/>
      <w:r>
        <w:rPr>
          <w:rStyle w:val="VerbatimChar"/>
        </w:rPr>
        <w:t xml:space="preserve">## </w:t>
      </w:r>
    </w:p>
    <w:p>
      <w:r>
        <w:t xml:space="preserve">If we examine the data values stored within the</w:t>
      </w:r>
      <w:r>
        <w:t xml:space="preserve"> </w:t>
      </w:r>
      <w:r>
        <w:rPr>
          <w:rStyle w:val="VerbatimChar"/>
        </w:rPr>
        <w:t xml:space="preserve">RasterLayer</w:t>
      </w:r>
      <w:r>
        <w:t xml:space="preserve">, we’ll notice that reported values are not reasonable for expected SST in degrees Celcius … in fact, the values are more appropriate for SST on Mercury. This is because the values have been linearly scaled to fit with the limits of the unsigned 16-bit integer. The scaling is a linear equation with slope and intercept values stored as metadata in the original HDF. We’ve previously extracted the values and stored them as</w:t>
      </w:r>
      <w:r>
        <w:t xml:space="preserve"> </w:t>
      </w:r>
      <w:r>
        <w:rPr>
          <w:rStyle w:val="VerbatimChar"/>
        </w:rPr>
        <w:t xml:space="preserve">slope</w:t>
      </w:r>
      <w:r>
        <w:t xml:space="preserve"> </w:t>
      </w:r>
      <w:r>
        <w:t xml:space="preserve">(=</w:t>
      </w:r>
      <w:r>
        <w:rPr>
          <w:rStyle w:val="VerbatimChar"/>
        </w:rPr>
        <w:t xml:space="preserve">0.000717185</w:t>
      </w:r>
      <w:r>
        <w:t xml:space="preserve">) and</w:t>
      </w:r>
      <w:r>
        <w:t xml:space="preserve"> </w:t>
      </w:r>
      <w:r>
        <w:rPr>
          <w:rStyle w:val="VerbatimChar"/>
        </w:rPr>
        <w:t xml:space="preserve">intercept</w:t>
      </w:r>
      <w:r>
        <w:t xml:space="preserve"> </w:t>
      </w:r>
      <w:r>
        <w:t xml:space="preserve">(=</w:t>
      </w:r>
      <w:r>
        <w:rPr>
          <w:rStyle w:val="VerbatimChar"/>
        </w:rPr>
        <w:t xml:space="preserve">-2</w:t>
      </w:r>
      <w:r>
        <w:t xml:space="preserve">).</w:t>
      </w:r>
    </w:p>
    <w:p>
      <w:r>
        <w:t xml:space="preserve">First, here’s the summary output for</w:t>
      </w:r>
      <w:r>
        <w:t xml:space="preserve"> </w:t>
      </w:r>
      <w:r>
        <w:rPr>
          <w:rStyle w:val="VerbatimChar"/>
        </w:rPr>
        <w:t xml:space="preserve">sst_raster</w:t>
      </w:r>
      <w:r>
        <w:t xml:space="preserve">. Note, the</w:t>
      </w:r>
      <w:r>
        <w:t xml:space="preserve"> </w:t>
      </w:r>
      <w:r>
        <w:rPr>
          <w:rStyle w:val="VerbatimChar"/>
        </w:rPr>
        <w:t xml:space="preserve">getValues</w:t>
      </w:r>
      <w:r>
        <w:t xml:space="preserve"> </w:t>
      </w:r>
      <w:r>
        <w:t xml:space="preserve">function is used to retrieve the values for the</w:t>
      </w:r>
      <w:r>
        <w:t xml:space="preserve"> </w:t>
      </w:r>
      <w:r>
        <w:rPr>
          <w:rStyle w:val="VerbatimChar"/>
        </w:rPr>
        <w:t xml:space="preserve">RasterLayer</w:t>
      </w:r>
      <w:r>
        <w:t xml:space="preserve"> </w:t>
      </w:r>
      <w:r>
        <w:t xml:space="preserve">since, by default, the values are not read into memory.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getValues</w:t>
      </w:r>
      <w:r>
        <w:rPr>
          <w:rStyle w:val="NormalTok"/>
        </w:rPr>
        <w:t xml:space="preserve">(sst_raster))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    NA's </w:t>
      </w:r>
      <w:br/>
      <w:r>
        <w:rPr>
          <w:rStyle w:val="VerbatimChar"/>
        </w:rPr>
        <w:t xml:space="preserve">##        0    11700    30900    26500    40200    52500 18876446 </w:t>
      </w:r>
    </w:p>
    <w:p>
      <w:r>
        <w:t xml:space="preserve">Next, we’ll apply our linear scaling equation to all the scaled values and use the</w:t>
      </w:r>
      <w:r>
        <w:t xml:space="preserve"> </w:t>
      </w:r>
      <w:r>
        <w:rPr>
          <w:rStyle w:val="VerbatimChar"/>
        </w:rPr>
        <w:t xml:space="preserve">setValues</w:t>
      </w:r>
      <w:r>
        <w:t xml:space="preserve"> </w:t>
      </w:r>
      <w:r>
        <w:t xml:space="preserve">function to replace with the corresponding SST values.</w:t>
      </w:r>
    </w:p>
    <w:p>
      <w:pPr>
        <w:pStyle w:val="SourceCode"/>
      </w:pPr>
      <w:r>
        <w:rPr>
          <w:rStyle w:val="NormalTok"/>
        </w:rPr>
        <w:t xml:space="preserve">sst_raster &lt;- </w:t>
      </w:r>
      <w:r>
        <w:rPr>
          <w:rStyle w:val="KeywordTok"/>
        </w:rPr>
        <w:t xml:space="preserve">setValues</w:t>
      </w:r>
      <w:r>
        <w:rPr>
          <w:rStyle w:val="NormalTok"/>
        </w:rPr>
        <w:t xml:space="preserve">(sst_raster,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(mdata$slope) * </w:t>
      </w:r>
      <w:r>
        <w:rPr>
          <w:rStyle w:val="KeywordTok"/>
        </w:rPr>
        <w:t xml:space="preserve">getValues</w:t>
      </w:r>
      <w:r>
        <w:rPr>
          <w:rStyle w:val="NormalTok"/>
        </w:rPr>
        <w:t xml:space="preserve">(sst_raster) + 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(mdata$intercept))</w:t>
      </w:r>
    </w:p>
    <w:p>
      <w:r>
        <w:t xml:space="preserve">And, a plot of the raster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(sst_raster)</w:t>
      </w:r>
    </w:p>
    <w:p>
      <w:r>
        <w:drawing>
          <wp:inline>
            <wp:extent cx="6400800" cy="6400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raster_pl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raster_plot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hyperlink" Id="link2" Target="http://oceancolor.gsfc.nasa.gov" TargetMode="External" /><Relationship Type="http://schemas.openxmlformats.org/officeDocument/2006/relationships/hyperlink" Id="link0" Target="http://oceancolor.gsfc.nass.gov" TargetMode="External" /><Relationship Type="http://schemas.openxmlformats.org/officeDocument/2006/relationships/hyperlink" Id="link1" Target="http://www.kyngchaos.com/software/framewor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