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C35E8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1. Resumen</w:t>
      </w:r>
    </w:p>
    <w:p w14:paraId="0B6CFCA5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6F25070D" w14:textId="77777777" w:rsidR="0047419E" w:rsidRPr="0047419E" w:rsidRDefault="0047419E" w:rsidP="0047419E">
      <w:pPr>
        <w:spacing w:after="0" w:line="240" w:lineRule="auto"/>
      </w:pPr>
      <w:r w:rsidRPr="0047419E">
        <w:t xml:space="preserve">El resumen está redactado y ahora sí cumple mucho mejor que en R2. Presenta el problema, objetivo, metodología, modelos comparados, métricas, resultados principales y conclusión. Además, incluye valores concretos: ETS obtiene </w:t>
      </w:r>
      <w:proofErr w:type="spellStart"/>
      <w:r w:rsidRPr="0047419E">
        <w:t>sMAPE</w:t>
      </w:r>
      <w:proofErr w:type="spellEnd"/>
      <w:r w:rsidRPr="0047419E">
        <w:t xml:space="preserve"> medio del 10,0 % frente al 13,7 % del </w:t>
      </w:r>
      <w:proofErr w:type="spellStart"/>
      <w:r w:rsidRPr="0047419E">
        <w:t>Seasonal</w:t>
      </w:r>
      <w:proofErr w:type="spellEnd"/>
      <w:r w:rsidRPr="0047419E">
        <w:t xml:space="preserve"> </w:t>
      </w:r>
      <w:proofErr w:type="spellStart"/>
      <w:r w:rsidRPr="0047419E">
        <w:t>Naïve</w:t>
      </w:r>
      <w:proofErr w:type="spellEnd"/>
      <w:r w:rsidRPr="0047419E">
        <w:t xml:space="preserve">, con intervalo </w:t>
      </w:r>
      <w:proofErr w:type="spellStart"/>
      <w:r w:rsidRPr="0047419E">
        <w:t>bootstrap</w:t>
      </w:r>
      <w:proofErr w:type="spellEnd"/>
      <w:r w:rsidRPr="0047419E">
        <w:t xml:space="preserve"> al 95 %. </w:t>
      </w:r>
    </w:p>
    <w:p w14:paraId="7A8C7801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79E4A8FC" w14:textId="77777777" w:rsidR="0047419E" w:rsidRPr="0047419E" w:rsidRDefault="0047419E" w:rsidP="0047419E">
      <w:pPr>
        <w:spacing w:after="0" w:line="240" w:lineRule="auto"/>
      </w:pPr>
      <w:r w:rsidRPr="0047419E">
        <w:t xml:space="preserve">Debe tener entre </w:t>
      </w:r>
      <w:r w:rsidRPr="0047419E">
        <w:rPr>
          <w:b/>
          <w:bCs/>
        </w:rPr>
        <w:t>150 y 300 palabras</w:t>
      </w:r>
      <w:r w:rsidRPr="0047419E">
        <w:t xml:space="preserve">, ofrecer visión global, objetivo, metodología, resultados y conclusión principal. También debe incluir </w:t>
      </w:r>
      <w:r w:rsidRPr="0047419E">
        <w:rPr>
          <w:b/>
          <w:bCs/>
        </w:rPr>
        <w:t>3 a 5 palabras clave</w:t>
      </w:r>
      <w:r w:rsidRPr="0047419E">
        <w:t xml:space="preserve">. </w:t>
      </w:r>
    </w:p>
    <w:p w14:paraId="5433B7AB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5F19F928" w14:textId="77777777" w:rsidR="0047419E" w:rsidRPr="0047419E" w:rsidRDefault="0047419E" w:rsidP="0047419E">
      <w:pPr>
        <w:numPr>
          <w:ilvl w:val="0"/>
          <w:numId w:val="1"/>
        </w:numPr>
        <w:spacing w:after="0" w:line="240" w:lineRule="auto"/>
      </w:pPr>
      <w:r w:rsidRPr="0047419E">
        <w:t xml:space="preserve">Reducir las palabras clave: ahora hay </w:t>
      </w:r>
      <w:r w:rsidRPr="0047419E">
        <w:rPr>
          <w:b/>
          <w:bCs/>
        </w:rPr>
        <w:t>8</w:t>
      </w:r>
      <w:r w:rsidRPr="0047419E">
        <w:t xml:space="preserve">; deben quedar entre 3 y 5. </w:t>
      </w:r>
    </w:p>
    <w:p w14:paraId="02784BCD" w14:textId="77777777" w:rsidR="0047419E" w:rsidRPr="0047419E" w:rsidRDefault="0047419E" w:rsidP="0047419E">
      <w:pPr>
        <w:numPr>
          <w:ilvl w:val="0"/>
          <w:numId w:val="1"/>
        </w:numPr>
        <w:spacing w:after="0" w:line="240" w:lineRule="auto"/>
      </w:pPr>
      <w:r w:rsidRPr="0047419E">
        <w:t xml:space="preserve">Propuesta: </w:t>
      </w:r>
    </w:p>
    <w:p w14:paraId="5C00A9E6" w14:textId="77777777" w:rsidR="0047419E" w:rsidRPr="0047419E" w:rsidRDefault="0047419E" w:rsidP="0047419E">
      <w:pPr>
        <w:numPr>
          <w:ilvl w:val="1"/>
          <w:numId w:val="1"/>
        </w:numPr>
        <w:spacing w:after="0" w:line="240" w:lineRule="auto"/>
      </w:pPr>
      <w:proofErr w:type="spellStart"/>
      <w:r w:rsidRPr="0047419E">
        <w:t>backtesting</w:t>
      </w:r>
      <w:proofErr w:type="spellEnd"/>
      <w:r w:rsidRPr="0047419E">
        <w:t xml:space="preserve"> temporal; </w:t>
      </w:r>
    </w:p>
    <w:p w14:paraId="2082BFC4" w14:textId="77777777" w:rsidR="0047419E" w:rsidRPr="0047419E" w:rsidRDefault="0047419E" w:rsidP="0047419E">
      <w:pPr>
        <w:numPr>
          <w:ilvl w:val="1"/>
          <w:numId w:val="1"/>
        </w:numPr>
        <w:spacing w:after="0" w:line="240" w:lineRule="auto"/>
      </w:pPr>
      <w:r w:rsidRPr="0047419E">
        <w:t xml:space="preserve">FP&amp;A; </w:t>
      </w:r>
    </w:p>
    <w:p w14:paraId="53037933" w14:textId="77777777" w:rsidR="0047419E" w:rsidRPr="0047419E" w:rsidRDefault="0047419E" w:rsidP="0047419E">
      <w:pPr>
        <w:numPr>
          <w:ilvl w:val="1"/>
          <w:numId w:val="1"/>
        </w:numPr>
        <w:spacing w:after="0" w:line="240" w:lineRule="auto"/>
      </w:pPr>
      <w:r w:rsidRPr="0047419E">
        <w:t xml:space="preserve">pronóstico de series temporales financieras; </w:t>
      </w:r>
    </w:p>
    <w:p w14:paraId="474D7FCE" w14:textId="77777777" w:rsidR="0047419E" w:rsidRPr="0047419E" w:rsidRDefault="0047419E" w:rsidP="0047419E">
      <w:pPr>
        <w:numPr>
          <w:ilvl w:val="1"/>
          <w:numId w:val="1"/>
        </w:numPr>
        <w:spacing w:after="0" w:line="240" w:lineRule="auto"/>
      </w:pPr>
      <w:r w:rsidRPr="0047419E">
        <w:t xml:space="preserve">ETS; </w:t>
      </w:r>
    </w:p>
    <w:p w14:paraId="032CD95B" w14:textId="77777777" w:rsidR="0047419E" w:rsidRPr="0047419E" w:rsidRDefault="0047419E" w:rsidP="0047419E">
      <w:pPr>
        <w:numPr>
          <w:ilvl w:val="1"/>
          <w:numId w:val="1"/>
        </w:numPr>
        <w:spacing w:after="0" w:line="240" w:lineRule="auto"/>
      </w:pPr>
      <w:r w:rsidRPr="0047419E">
        <w:t xml:space="preserve">métricas de impacto económico. </w:t>
      </w:r>
    </w:p>
    <w:p w14:paraId="6A9B3187" w14:textId="77777777" w:rsidR="0047419E" w:rsidRPr="0047419E" w:rsidRDefault="0047419E" w:rsidP="0047419E">
      <w:pPr>
        <w:numPr>
          <w:ilvl w:val="0"/>
          <w:numId w:val="1"/>
        </w:numPr>
        <w:spacing w:after="0" w:line="240" w:lineRule="auto"/>
      </w:pPr>
      <w:r w:rsidRPr="0047419E">
        <w:t xml:space="preserve">Revisar extensión: parece algo largo; conviene ajustarlo a 300 palabras como máximo. </w:t>
      </w:r>
    </w:p>
    <w:p w14:paraId="5EC7EE19" w14:textId="77777777" w:rsidR="0047419E" w:rsidRPr="0047419E" w:rsidRDefault="0047419E" w:rsidP="0047419E">
      <w:pPr>
        <w:numPr>
          <w:ilvl w:val="0"/>
          <w:numId w:val="1"/>
        </w:numPr>
        <w:spacing w:after="0" w:line="240" w:lineRule="auto"/>
      </w:pPr>
      <w:r w:rsidRPr="0047419E">
        <w:t xml:space="preserve">Mantener el resultado concreto de ETS, porque refuerza mucho el resumen. </w:t>
      </w:r>
    </w:p>
    <w:p w14:paraId="37060EB2" w14:textId="77777777" w:rsidR="0047419E" w:rsidRPr="0047419E" w:rsidRDefault="0047419E" w:rsidP="0047419E">
      <w:pPr>
        <w:numPr>
          <w:ilvl w:val="0"/>
          <w:numId w:val="1"/>
        </w:numPr>
        <w:spacing w:after="0" w:line="240" w:lineRule="auto"/>
      </w:pPr>
      <w:r w:rsidRPr="0047419E">
        <w:t xml:space="preserve">La conclusión está bien, pero puede matizarse: “bajo las condiciones experimentales del </w:t>
      </w:r>
      <w:proofErr w:type="spellStart"/>
      <w:r w:rsidRPr="0047419E">
        <w:t>dataset</w:t>
      </w:r>
      <w:proofErr w:type="spellEnd"/>
      <w:r w:rsidRPr="0047419E">
        <w:t xml:space="preserve"> M4 </w:t>
      </w:r>
      <w:proofErr w:type="spellStart"/>
      <w:r w:rsidRPr="0047419E">
        <w:t>Financial</w:t>
      </w:r>
      <w:proofErr w:type="spellEnd"/>
      <w:r w:rsidRPr="0047419E">
        <w:t xml:space="preserve"> </w:t>
      </w:r>
      <w:proofErr w:type="spellStart"/>
      <w:r w:rsidRPr="0047419E">
        <w:t>Monthly</w:t>
      </w:r>
      <w:proofErr w:type="spellEnd"/>
      <w:r w:rsidRPr="0047419E">
        <w:t xml:space="preserve">”. </w:t>
      </w:r>
    </w:p>
    <w:p w14:paraId="7E6EA5CA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 xml:space="preserve">2. </w:t>
      </w:r>
      <w:proofErr w:type="spellStart"/>
      <w:r w:rsidRPr="0047419E">
        <w:rPr>
          <w:b/>
          <w:bCs/>
        </w:rPr>
        <w:t>Abstract</w:t>
      </w:r>
      <w:proofErr w:type="spellEnd"/>
    </w:p>
    <w:p w14:paraId="75DB427F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7792F5BF" w14:textId="77777777" w:rsidR="0047419E" w:rsidRPr="0047419E" w:rsidRDefault="0047419E" w:rsidP="0047419E">
      <w:pPr>
        <w:spacing w:after="0" w:line="240" w:lineRule="auto"/>
      </w:pPr>
      <w:r w:rsidRPr="0047419E">
        <w:t xml:space="preserve">Gran mejora respecto a R2: ahora está redactado y resume objetivo, metodología, </w:t>
      </w:r>
      <w:proofErr w:type="spellStart"/>
      <w:r w:rsidRPr="0047419E">
        <w:t>dataset</w:t>
      </w:r>
      <w:proofErr w:type="spellEnd"/>
      <w:r w:rsidRPr="0047419E">
        <w:t xml:space="preserve">, modelos, resultados y conclusión. También incorpora </w:t>
      </w:r>
      <w:proofErr w:type="spellStart"/>
      <w:r w:rsidRPr="0047419E">
        <w:t>keywords</w:t>
      </w:r>
      <w:proofErr w:type="spellEnd"/>
      <w:r w:rsidRPr="0047419E">
        <w:t xml:space="preserve">. </w:t>
      </w:r>
    </w:p>
    <w:p w14:paraId="5BEAAB14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54B2007F" w14:textId="77777777" w:rsidR="0047419E" w:rsidRPr="0047419E" w:rsidRDefault="0047419E" w:rsidP="0047419E">
      <w:pPr>
        <w:numPr>
          <w:ilvl w:val="0"/>
          <w:numId w:val="2"/>
        </w:numPr>
        <w:spacing w:after="0" w:line="240" w:lineRule="auto"/>
      </w:pPr>
      <w:r w:rsidRPr="0047419E">
        <w:t xml:space="preserve">Reducir </w:t>
      </w:r>
      <w:proofErr w:type="spellStart"/>
      <w:r w:rsidRPr="0047419E">
        <w:t>keywords</w:t>
      </w:r>
      <w:proofErr w:type="spellEnd"/>
      <w:r w:rsidRPr="0047419E">
        <w:t xml:space="preserve"> a 3-5, igual que en español. </w:t>
      </w:r>
    </w:p>
    <w:p w14:paraId="4BC9E6FF" w14:textId="77777777" w:rsidR="0047419E" w:rsidRPr="0047419E" w:rsidRDefault="0047419E" w:rsidP="0047419E">
      <w:pPr>
        <w:numPr>
          <w:ilvl w:val="0"/>
          <w:numId w:val="2"/>
        </w:numPr>
        <w:spacing w:after="0" w:line="240" w:lineRule="auto"/>
      </w:pPr>
      <w:r w:rsidRPr="0047419E">
        <w:t>Homogeneizar el uso de “</w:t>
      </w:r>
      <w:proofErr w:type="spellStart"/>
      <w:r w:rsidRPr="0047419E">
        <w:t>forecasting</w:t>
      </w:r>
      <w:proofErr w:type="spellEnd"/>
      <w:r w:rsidRPr="0047419E">
        <w:t>” y “</w:t>
      </w:r>
      <w:proofErr w:type="spellStart"/>
      <w:r w:rsidRPr="0047419E">
        <w:t>financial</w:t>
      </w:r>
      <w:proofErr w:type="spellEnd"/>
      <w:r w:rsidRPr="0047419E">
        <w:t xml:space="preserve"> time series </w:t>
      </w:r>
      <w:proofErr w:type="spellStart"/>
      <w:r w:rsidRPr="0047419E">
        <w:t>forecasting</w:t>
      </w:r>
      <w:proofErr w:type="spellEnd"/>
      <w:r w:rsidRPr="0047419E">
        <w:t xml:space="preserve">”. </w:t>
      </w:r>
    </w:p>
    <w:p w14:paraId="1BAF9CD4" w14:textId="77777777" w:rsidR="0047419E" w:rsidRPr="0047419E" w:rsidRDefault="0047419E" w:rsidP="0047419E">
      <w:pPr>
        <w:numPr>
          <w:ilvl w:val="0"/>
          <w:numId w:val="2"/>
        </w:numPr>
        <w:spacing w:after="0" w:line="240" w:lineRule="auto"/>
      </w:pPr>
      <w:r w:rsidRPr="0047419E">
        <w:t>Revisar si “</w:t>
      </w:r>
      <w:proofErr w:type="spellStart"/>
      <w:r w:rsidRPr="0047419E">
        <w:t>paper</w:t>
      </w:r>
      <w:proofErr w:type="spellEnd"/>
      <w:r w:rsidRPr="0047419E">
        <w:t xml:space="preserve">” debe cambiarse por </w:t>
      </w:r>
      <w:r w:rsidRPr="0047419E">
        <w:rPr>
          <w:b/>
          <w:bCs/>
        </w:rPr>
        <w:t>“</w:t>
      </w:r>
      <w:proofErr w:type="spellStart"/>
      <w:r w:rsidRPr="0047419E">
        <w:rPr>
          <w:b/>
          <w:bCs/>
        </w:rPr>
        <w:t>study</w:t>
      </w:r>
      <w:proofErr w:type="spellEnd"/>
      <w:r w:rsidRPr="0047419E">
        <w:rPr>
          <w:b/>
          <w:bCs/>
        </w:rPr>
        <w:t>”</w:t>
      </w:r>
      <w:r w:rsidRPr="0047419E">
        <w:t xml:space="preserve"> o </w:t>
      </w:r>
      <w:r w:rsidRPr="0047419E">
        <w:rPr>
          <w:b/>
          <w:bCs/>
        </w:rPr>
        <w:t>“</w:t>
      </w:r>
      <w:proofErr w:type="spellStart"/>
      <w:r w:rsidRPr="0047419E">
        <w:rPr>
          <w:b/>
          <w:bCs/>
        </w:rPr>
        <w:t>master’s</w:t>
      </w:r>
      <w:proofErr w:type="spellEnd"/>
      <w:r w:rsidRPr="0047419E">
        <w:rPr>
          <w:b/>
          <w:bCs/>
        </w:rPr>
        <w:t xml:space="preserve"> </w:t>
      </w:r>
      <w:proofErr w:type="spellStart"/>
      <w:r w:rsidRPr="0047419E">
        <w:rPr>
          <w:b/>
          <w:bCs/>
        </w:rPr>
        <w:t>thesis</w:t>
      </w:r>
      <w:proofErr w:type="spellEnd"/>
      <w:r w:rsidRPr="0047419E">
        <w:rPr>
          <w:b/>
          <w:bCs/>
        </w:rPr>
        <w:t>”</w:t>
      </w:r>
      <w:r w:rsidRPr="0047419E">
        <w:t xml:space="preserve">, más adecuado para un TFE. </w:t>
      </w:r>
    </w:p>
    <w:p w14:paraId="3B2042D7" w14:textId="77777777" w:rsidR="0047419E" w:rsidRPr="0047419E" w:rsidRDefault="0047419E" w:rsidP="0047419E">
      <w:pPr>
        <w:numPr>
          <w:ilvl w:val="0"/>
          <w:numId w:val="2"/>
        </w:numPr>
        <w:spacing w:after="0" w:line="240" w:lineRule="auto"/>
      </w:pPr>
      <w:r w:rsidRPr="0047419E">
        <w:t xml:space="preserve">Mantener los resultados concretos, porque aportan solidez. </w:t>
      </w:r>
    </w:p>
    <w:p w14:paraId="5FB0F311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3. Organización del trabajo en grupo</w:t>
      </w:r>
    </w:p>
    <w:p w14:paraId="2269BF86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4DE5442E" w14:textId="77777777" w:rsidR="0047419E" w:rsidRPr="0047419E" w:rsidRDefault="0047419E" w:rsidP="0047419E">
      <w:pPr>
        <w:spacing w:after="0" w:line="240" w:lineRule="auto"/>
      </w:pPr>
      <w:r w:rsidRPr="0047419E">
        <w:t xml:space="preserve">Está muy mejorado. Ahora incluye partes del TFE, tres componentes técnicos, entregables concretos, distribución de la memoria, objetivos individuales por integrante y mecanismos de coordinación. Además, indica que la distribución fue puesta en conocimiento de la directora. </w:t>
      </w:r>
    </w:p>
    <w:p w14:paraId="6F758401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0A561EC4" w14:textId="77777777" w:rsidR="0047419E" w:rsidRPr="0047419E" w:rsidRDefault="0047419E" w:rsidP="0047419E">
      <w:pPr>
        <w:spacing w:after="0" w:line="240" w:lineRule="auto"/>
      </w:pPr>
      <w:r w:rsidRPr="0047419E">
        <w:t xml:space="preserve">En TFE grupales debe explicar partes asignadas, objetivos perseguidos y mecanismos de coordinación. La organización debe ser aprobada y avalada por la dirección. </w:t>
      </w:r>
    </w:p>
    <w:p w14:paraId="24E6F72F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4BA57F78" w14:textId="77777777" w:rsidR="0047419E" w:rsidRPr="0047419E" w:rsidRDefault="0047419E" w:rsidP="0047419E">
      <w:pPr>
        <w:numPr>
          <w:ilvl w:val="0"/>
          <w:numId w:val="3"/>
        </w:numPr>
        <w:spacing w:after="0" w:line="240" w:lineRule="auto"/>
      </w:pPr>
      <w:r w:rsidRPr="0047419E">
        <w:t xml:space="preserve">Añadir explícitamente: “La distribución fue revisada y avalada por la directora”. </w:t>
      </w:r>
    </w:p>
    <w:p w14:paraId="2717FDAE" w14:textId="77777777" w:rsidR="0047419E" w:rsidRPr="0047419E" w:rsidRDefault="0047419E" w:rsidP="0047419E">
      <w:pPr>
        <w:numPr>
          <w:ilvl w:val="0"/>
          <w:numId w:val="3"/>
        </w:numPr>
        <w:spacing w:after="0" w:line="240" w:lineRule="auto"/>
      </w:pPr>
      <w:r w:rsidRPr="0047419E">
        <w:lastRenderedPageBreak/>
        <w:t xml:space="preserve">La tabla está bien, pero podría incluir una columna de </w:t>
      </w:r>
      <w:r w:rsidRPr="0047419E">
        <w:rPr>
          <w:b/>
          <w:bCs/>
        </w:rPr>
        <w:t>entregable/evidencia</w:t>
      </w:r>
      <w:r w:rsidRPr="0047419E">
        <w:t xml:space="preserve">. </w:t>
      </w:r>
    </w:p>
    <w:p w14:paraId="5E6BC2F1" w14:textId="77777777" w:rsidR="0047419E" w:rsidRPr="0047419E" w:rsidRDefault="0047419E" w:rsidP="0047419E">
      <w:pPr>
        <w:numPr>
          <w:ilvl w:val="0"/>
          <w:numId w:val="3"/>
        </w:numPr>
        <w:spacing w:after="0" w:line="240" w:lineRule="auto"/>
      </w:pPr>
      <w:r w:rsidRPr="0047419E">
        <w:t xml:space="preserve">Revisar el título “Partes que aborda el TFE”: debería ser “Partes que aborda el trabajo” o “Componentes del trabajo”. </w:t>
      </w:r>
    </w:p>
    <w:p w14:paraId="6722835F" w14:textId="77777777" w:rsidR="0047419E" w:rsidRPr="0047419E" w:rsidRDefault="0047419E" w:rsidP="0047419E">
      <w:pPr>
        <w:numPr>
          <w:ilvl w:val="0"/>
          <w:numId w:val="3"/>
        </w:numPr>
        <w:spacing w:after="0" w:line="240" w:lineRule="auto"/>
      </w:pPr>
      <w:r w:rsidRPr="0047419E">
        <w:t xml:space="preserve">Muy buen cumplimiento general. </w:t>
      </w:r>
    </w:p>
    <w:p w14:paraId="3216BBF7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4. Introducción</w:t>
      </w:r>
    </w:p>
    <w:p w14:paraId="2D35AE26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7F66C337" w14:textId="77777777" w:rsidR="0047419E" w:rsidRPr="0047419E" w:rsidRDefault="0047419E" w:rsidP="0047419E">
      <w:pPr>
        <w:spacing w:after="0" w:line="240" w:lineRule="auto"/>
      </w:pPr>
      <w:r w:rsidRPr="0047419E">
        <w:t xml:space="preserve">La introducción está bien orientada: identifica el problema en FP&amp;A, justifica la importancia, plantea la brecha metodológica, presenta el pipeline modular y explica la estructura del trabajo. También ha mejorado la coherencia respecto a la revisión anterior. </w:t>
      </w:r>
    </w:p>
    <w:p w14:paraId="245C05E6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795B1833" w14:textId="77777777" w:rsidR="0047419E" w:rsidRPr="0047419E" w:rsidRDefault="0047419E" w:rsidP="0047419E">
      <w:pPr>
        <w:spacing w:after="0" w:line="240" w:lineRule="auto"/>
      </w:pPr>
      <w:r w:rsidRPr="0047419E">
        <w:t xml:space="preserve">Debe incluir motivación, planteamiento del problema, objetivos generales, contribución y estructura del trabajo, con una extensión aproximada de 3 a 5 páginas. </w:t>
      </w:r>
    </w:p>
    <w:p w14:paraId="36BC5FF4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73B9DE31" w14:textId="77777777" w:rsidR="0047419E" w:rsidRPr="0047419E" w:rsidRDefault="0047419E" w:rsidP="0047419E">
      <w:pPr>
        <w:numPr>
          <w:ilvl w:val="0"/>
          <w:numId w:val="4"/>
        </w:numPr>
        <w:spacing w:after="0" w:line="240" w:lineRule="auto"/>
      </w:pPr>
      <w:r w:rsidRPr="0047419E">
        <w:t xml:space="preserve">Sigue habiendo lenguaje algo grandilocuente: </w:t>
      </w:r>
    </w:p>
    <w:p w14:paraId="3C8DF3BD" w14:textId="77777777" w:rsidR="0047419E" w:rsidRPr="0047419E" w:rsidRDefault="0047419E" w:rsidP="0047419E">
      <w:pPr>
        <w:numPr>
          <w:ilvl w:val="1"/>
          <w:numId w:val="4"/>
        </w:numPr>
        <w:spacing w:after="0" w:line="240" w:lineRule="auto"/>
      </w:pPr>
      <w:r w:rsidRPr="0047419E">
        <w:t xml:space="preserve">“pilar estratégico”; </w:t>
      </w:r>
    </w:p>
    <w:p w14:paraId="2CCC6FE7" w14:textId="77777777" w:rsidR="0047419E" w:rsidRPr="0047419E" w:rsidRDefault="0047419E" w:rsidP="0047419E">
      <w:pPr>
        <w:numPr>
          <w:ilvl w:val="1"/>
          <w:numId w:val="4"/>
        </w:numPr>
        <w:spacing w:after="0" w:line="240" w:lineRule="auto"/>
      </w:pPr>
      <w:r w:rsidRPr="0047419E">
        <w:t xml:space="preserve">“reduccionismo metodológico”; </w:t>
      </w:r>
    </w:p>
    <w:p w14:paraId="39EDCD61" w14:textId="77777777" w:rsidR="0047419E" w:rsidRPr="0047419E" w:rsidRDefault="0047419E" w:rsidP="0047419E">
      <w:pPr>
        <w:numPr>
          <w:ilvl w:val="1"/>
          <w:numId w:val="4"/>
        </w:numPr>
        <w:spacing w:after="0" w:line="240" w:lineRule="auto"/>
      </w:pPr>
      <w:r w:rsidRPr="0047419E">
        <w:t xml:space="preserve">“resiliencia operativa”. </w:t>
      </w:r>
    </w:p>
    <w:p w14:paraId="72ECE19F" w14:textId="77777777" w:rsidR="0047419E" w:rsidRPr="0047419E" w:rsidRDefault="0047419E" w:rsidP="0047419E">
      <w:pPr>
        <w:numPr>
          <w:ilvl w:val="0"/>
          <w:numId w:val="4"/>
        </w:numPr>
        <w:spacing w:after="0" w:line="240" w:lineRule="auto"/>
      </w:pPr>
      <w:r w:rsidRPr="0047419E">
        <w:t xml:space="preserve">Conviene hacerlo algo más directo y académico. </w:t>
      </w:r>
    </w:p>
    <w:p w14:paraId="0498735F" w14:textId="77777777" w:rsidR="0047419E" w:rsidRPr="0047419E" w:rsidRDefault="0047419E" w:rsidP="0047419E">
      <w:pPr>
        <w:numPr>
          <w:ilvl w:val="0"/>
          <w:numId w:val="4"/>
        </w:numPr>
        <w:spacing w:after="0" w:line="240" w:lineRule="auto"/>
      </w:pPr>
      <w:r w:rsidRPr="0047419E">
        <w:t xml:space="preserve">La estructura dice que hay siete capítulos, pero el índice incluye también resumen, </w:t>
      </w:r>
      <w:proofErr w:type="spellStart"/>
      <w:r w:rsidRPr="0047419E">
        <w:t>abstract</w:t>
      </w:r>
      <w:proofErr w:type="spellEnd"/>
      <w:r w:rsidRPr="0047419E">
        <w:t xml:space="preserve">, organización, anexo y referencias. No es grave, pero puede reformularse como “siete capítulos principales”. </w:t>
      </w:r>
    </w:p>
    <w:p w14:paraId="678EB87C" w14:textId="77777777" w:rsidR="0047419E" w:rsidRPr="0047419E" w:rsidRDefault="0047419E" w:rsidP="0047419E">
      <w:pPr>
        <w:numPr>
          <w:ilvl w:val="0"/>
          <w:numId w:val="4"/>
        </w:numPr>
        <w:spacing w:after="0" w:line="240" w:lineRule="auto"/>
      </w:pPr>
      <w:r w:rsidRPr="0047419E">
        <w:t xml:space="preserve">El tema está bien justificado y la contribución queda clara. </w:t>
      </w:r>
    </w:p>
    <w:p w14:paraId="694856FE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5. Contexto y estado del arte</w:t>
      </w:r>
    </w:p>
    <w:p w14:paraId="173E4856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4B69BA99" w14:textId="77777777" w:rsidR="0047419E" w:rsidRPr="0047419E" w:rsidRDefault="0047419E" w:rsidP="0047419E">
      <w:pPr>
        <w:spacing w:after="0" w:line="240" w:lineRule="auto"/>
      </w:pPr>
      <w:r w:rsidRPr="0047419E">
        <w:t xml:space="preserve">Es un apartado fuerte. Explica FP&amp;A, características de las series financieras, modelos estadísticos, machine </w:t>
      </w:r>
      <w:proofErr w:type="spellStart"/>
      <w:r w:rsidRPr="0047419E">
        <w:t>learning</w:t>
      </w:r>
      <w:proofErr w:type="spellEnd"/>
      <w:r w:rsidRPr="0047419E">
        <w:t xml:space="preserve">, </w:t>
      </w:r>
      <w:proofErr w:type="spellStart"/>
      <w:r w:rsidRPr="0047419E">
        <w:t>deep</w:t>
      </w:r>
      <w:proofErr w:type="spellEnd"/>
      <w:r w:rsidRPr="0047419E">
        <w:t xml:space="preserve"> </w:t>
      </w:r>
      <w:proofErr w:type="spellStart"/>
      <w:r w:rsidRPr="0047419E">
        <w:t>learning</w:t>
      </w:r>
      <w:proofErr w:type="spellEnd"/>
      <w:r w:rsidRPr="0047419E">
        <w:t xml:space="preserve">, modelos fundacionales, métricas y validación temporal. Además, se ha añadido una tabla de brechas, tal como se pedía en R2. </w:t>
      </w:r>
    </w:p>
    <w:p w14:paraId="322851A1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4FD0635B" w14:textId="77777777" w:rsidR="0047419E" w:rsidRPr="0047419E" w:rsidRDefault="0047419E" w:rsidP="0047419E">
      <w:pPr>
        <w:spacing w:after="0" w:line="240" w:lineRule="auto"/>
      </w:pPr>
      <w:r w:rsidRPr="0047419E">
        <w:t xml:space="preserve">Debe estudiar a fondo el dominio, citar numerosas referencias, revisar estudios actuales y cerrar con conclusiones que conecten la revisión con el desarrollo. La extensión orientativa es de 10-15 páginas. </w:t>
      </w:r>
    </w:p>
    <w:p w14:paraId="08807A0C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43D6C59F" w14:textId="77777777" w:rsidR="0047419E" w:rsidRPr="0047419E" w:rsidRDefault="0047419E" w:rsidP="0047419E">
      <w:pPr>
        <w:numPr>
          <w:ilvl w:val="0"/>
          <w:numId w:val="5"/>
        </w:numPr>
        <w:spacing w:after="0" w:line="240" w:lineRule="auto"/>
      </w:pPr>
      <w:r w:rsidRPr="0047419E">
        <w:t xml:space="preserve">Buen nivel general. </w:t>
      </w:r>
    </w:p>
    <w:p w14:paraId="2168457F" w14:textId="77777777" w:rsidR="0047419E" w:rsidRPr="0047419E" w:rsidRDefault="0047419E" w:rsidP="0047419E">
      <w:pPr>
        <w:numPr>
          <w:ilvl w:val="0"/>
          <w:numId w:val="5"/>
        </w:numPr>
        <w:spacing w:after="0" w:line="240" w:lineRule="auto"/>
      </w:pPr>
      <w:r w:rsidRPr="0047419E">
        <w:t xml:space="preserve">Revisar algunas afirmaciones fuertes sobre M4/M5 y extrapolación a FP&amp;A real. </w:t>
      </w:r>
    </w:p>
    <w:p w14:paraId="383EDFB8" w14:textId="77777777" w:rsidR="0047419E" w:rsidRPr="0047419E" w:rsidRDefault="0047419E" w:rsidP="0047419E">
      <w:pPr>
        <w:numPr>
          <w:ilvl w:val="0"/>
          <w:numId w:val="5"/>
        </w:numPr>
        <w:spacing w:after="0" w:line="240" w:lineRule="auto"/>
      </w:pPr>
      <w:proofErr w:type="spellStart"/>
      <w:r w:rsidRPr="0047419E">
        <w:t>Chronos</w:t>
      </w:r>
      <w:proofErr w:type="spellEnd"/>
      <w:r w:rsidRPr="0047419E">
        <w:t xml:space="preserve"> y </w:t>
      </w:r>
      <w:proofErr w:type="spellStart"/>
      <w:r w:rsidRPr="0047419E">
        <w:t>FinCast</w:t>
      </w:r>
      <w:proofErr w:type="spellEnd"/>
      <w:r w:rsidRPr="0047419E">
        <w:t xml:space="preserve"> se explican como frontera del campo, y ahora se aclara que no forman parte de la comparativa: correcto. </w:t>
      </w:r>
    </w:p>
    <w:p w14:paraId="5F1973BA" w14:textId="77777777" w:rsidR="0047419E" w:rsidRPr="0047419E" w:rsidRDefault="0047419E" w:rsidP="0047419E">
      <w:pPr>
        <w:numPr>
          <w:ilvl w:val="0"/>
          <w:numId w:val="5"/>
        </w:numPr>
        <w:spacing w:after="0" w:line="240" w:lineRule="auto"/>
      </w:pPr>
      <w:r w:rsidRPr="0047419E">
        <w:t xml:space="preserve">Verificar referencias 2025: </w:t>
      </w:r>
    </w:p>
    <w:p w14:paraId="6E799743" w14:textId="77777777" w:rsidR="0047419E" w:rsidRPr="0047419E" w:rsidRDefault="0047419E" w:rsidP="0047419E">
      <w:pPr>
        <w:numPr>
          <w:ilvl w:val="1"/>
          <w:numId w:val="5"/>
        </w:numPr>
        <w:spacing w:after="0" w:line="240" w:lineRule="auto"/>
      </w:pPr>
      <w:proofErr w:type="spellStart"/>
      <w:r w:rsidRPr="0047419E">
        <w:t>Makridakis</w:t>
      </w:r>
      <w:proofErr w:type="spellEnd"/>
      <w:r w:rsidRPr="0047419E">
        <w:t xml:space="preserve"> et al. (2025); </w:t>
      </w:r>
    </w:p>
    <w:p w14:paraId="49ACC65F" w14:textId="77777777" w:rsidR="0047419E" w:rsidRPr="0047419E" w:rsidRDefault="0047419E" w:rsidP="0047419E">
      <w:pPr>
        <w:numPr>
          <w:ilvl w:val="1"/>
          <w:numId w:val="5"/>
        </w:numPr>
        <w:spacing w:after="0" w:line="240" w:lineRule="auto"/>
      </w:pPr>
      <w:proofErr w:type="spellStart"/>
      <w:r w:rsidRPr="0047419E">
        <w:t>Rahimikia</w:t>
      </w:r>
      <w:proofErr w:type="spellEnd"/>
      <w:r w:rsidRPr="0047419E">
        <w:t xml:space="preserve"> et al. (2025); </w:t>
      </w:r>
    </w:p>
    <w:p w14:paraId="04430D0C" w14:textId="77777777" w:rsidR="0047419E" w:rsidRPr="0047419E" w:rsidRDefault="0047419E" w:rsidP="0047419E">
      <w:pPr>
        <w:numPr>
          <w:ilvl w:val="1"/>
          <w:numId w:val="5"/>
        </w:numPr>
        <w:spacing w:after="0" w:line="240" w:lineRule="auto"/>
      </w:pPr>
      <w:r w:rsidRPr="0047419E">
        <w:t xml:space="preserve">Zhu et al. (2025). </w:t>
      </w:r>
    </w:p>
    <w:p w14:paraId="1B58335E" w14:textId="77777777" w:rsidR="0047419E" w:rsidRPr="0047419E" w:rsidRDefault="0047419E" w:rsidP="0047419E">
      <w:pPr>
        <w:numPr>
          <w:ilvl w:val="0"/>
          <w:numId w:val="5"/>
        </w:numPr>
        <w:spacing w:after="0" w:line="240" w:lineRule="auto"/>
      </w:pPr>
      <w:r w:rsidRPr="0047419E">
        <w:t xml:space="preserve">Revisar la frase “La dimensión metodológica de la evaluación merece un apartado propio”, que aparece repetida. </w:t>
      </w:r>
    </w:p>
    <w:p w14:paraId="21B764DB" w14:textId="77777777" w:rsidR="0047419E" w:rsidRPr="0047419E" w:rsidRDefault="0047419E" w:rsidP="0047419E">
      <w:pPr>
        <w:numPr>
          <w:ilvl w:val="0"/>
          <w:numId w:val="5"/>
        </w:numPr>
        <w:spacing w:after="0" w:line="240" w:lineRule="auto"/>
      </w:pPr>
      <w:r w:rsidRPr="0047419E">
        <w:lastRenderedPageBreak/>
        <w:t xml:space="preserve">La tabla de brechas está bien y mejora la cohesión con objetivos. </w:t>
      </w:r>
    </w:p>
    <w:p w14:paraId="13A4F8E2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6. Objetivos concretos y metodología</w:t>
      </w:r>
    </w:p>
    <w:p w14:paraId="3AECA8FA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241B6579" w14:textId="77777777" w:rsidR="0047419E" w:rsidRPr="0047419E" w:rsidRDefault="0047419E" w:rsidP="0047419E">
      <w:pPr>
        <w:spacing w:after="0" w:line="240" w:lineRule="auto"/>
      </w:pPr>
      <w:r w:rsidRPr="0047419E">
        <w:t xml:space="preserve">Muy mejorado. El objetivo general es claro, los objetivos específicos están completos y ahora sí aparece </w:t>
      </w:r>
      <w:r w:rsidRPr="0047419E">
        <w:rPr>
          <w:b/>
          <w:bCs/>
        </w:rPr>
        <w:t>OE5</w:t>
      </w:r>
      <w:r w:rsidRPr="0047419E">
        <w:t xml:space="preserve">, que faltaba en R2. La metodología distingue lo planificado y lo ejecutado, e incluye la justificación de la reducción de N=400 a N=200. </w:t>
      </w:r>
    </w:p>
    <w:p w14:paraId="4A10A6F4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7BE1A9DE" w14:textId="77777777" w:rsidR="0047419E" w:rsidRPr="0047419E" w:rsidRDefault="0047419E" w:rsidP="0047419E">
      <w:pPr>
        <w:spacing w:after="0" w:line="240" w:lineRule="auto"/>
      </w:pPr>
      <w:r w:rsidRPr="0047419E">
        <w:t xml:space="preserve">Debe incluir objetivo general, objetivos específicos SMART y metodología de trabajo con pasos, instrumentos y análisis de resultados. </w:t>
      </w:r>
    </w:p>
    <w:p w14:paraId="1B3E9194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4A638BD8" w14:textId="77777777" w:rsidR="0047419E" w:rsidRPr="0047419E" w:rsidRDefault="0047419E" w:rsidP="0047419E">
      <w:pPr>
        <w:numPr>
          <w:ilvl w:val="0"/>
          <w:numId w:val="6"/>
        </w:numPr>
        <w:spacing w:after="0" w:line="240" w:lineRule="auto"/>
      </w:pPr>
      <w:r w:rsidRPr="0047419E">
        <w:t xml:space="preserve">El objetivo general sigue siendo algo largo, aunque es correcto. </w:t>
      </w:r>
    </w:p>
    <w:p w14:paraId="67F8B655" w14:textId="77777777" w:rsidR="0047419E" w:rsidRPr="0047419E" w:rsidRDefault="0047419E" w:rsidP="0047419E">
      <w:pPr>
        <w:numPr>
          <w:ilvl w:val="0"/>
          <w:numId w:val="6"/>
        </w:numPr>
        <w:spacing w:after="0" w:line="240" w:lineRule="auto"/>
      </w:pPr>
      <w:r w:rsidRPr="0047419E">
        <w:t xml:space="preserve">Bien corregido lo de SMART: ahora se cita a Doran. </w:t>
      </w:r>
    </w:p>
    <w:p w14:paraId="4B77C50D" w14:textId="77777777" w:rsidR="0047419E" w:rsidRPr="0047419E" w:rsidRDefault="0047419E" w:rsidP="0047419E">
      <w:pPr>
        <w:numPr>
          <w:ilvl w:val="0"/>
          <w:numId w:val="6"/>
        </w:numPr>
        <w:spacing w:after="0" w:line="240" w:lineRule="auto"/>
      </w:pPr>
      <w:r w:rsidRPr="0047419E">
        <w:t xml:space="preserve">La reducción a N=200 está bien justificada, pero conviene repetirla de forma breve en resultados y conclusiones. </w:t>
      </w:r>
    </w:p>
    <w:p w14:paraId="4CCF6C52" w14:textId="77777777" w:rsidR="0047419E" w:rsidRPr="0047419E" w:rsidRDefault="0047419E" w:rsidP="0047419E">
      <w:pPr>
        <w:numPr>
          <w:ilvl w:val="0"/>
          <w:numId w:val="6"/>
        </w:numPr>
        <w:spacing w:after="0" w:line="240" w:lineRule="auto"/>
      </w:pPr>
      <w:r w:rsidRPr="0047419E">
        <w:t xml:space="preserve">Añadir una tabla de trazabilidad: </w:t>
      </w:r>
    </w:p>
    <w:p w14:paraId="4C7B7582" w14:textId="77777777" w:rsidR="0047419E" w:rsidRPr="0047419E" w:rsidRDefault="0047419E" w:rsidP="0047419E">
      <w:pPr>
        <w:numPr>
          <w:ilvl w:val="1"/>
          <w:numId w:val="6"/>
        </w:numPr>
        <w:spacing w:after="0" w:line="240" w:lineRule="auto"/>
      </w:pPr>
      <w:r w:rsidRPr="0047419E">
        <w:t xml:space="preserve">objetivo; </w:t>
      </w:r>
    </w:p>
    <w:p w14:paraId="3757CF66" w14:textId="77777777" w:rsidR="0047419E" w:rsidRPr="0047419E" w:rsidRDefault="0047419E" w:rsidP="0047419E">
      <w:pPr>
        <w:numPr>
          <w:ilvl w:val="1"/>
          <w:numId w:val="6"/>
        </w:numPr>
        <w:spacing w:after="0" w:line="240" w:lineRule="auto"/>
      </w:pPr>
      <w:r w:rsidRPr="0047419E">
        <w:t xml:space="preserve">fase; </w:t>
      </w:r>
    </w:p>
    <w:p w14:paraId="3EBC475C" w14:textId="77777777" w:rsidR="0047419E" w:rsidRPr="0047419E" w:rsidRDefault="0047419E" w:rsidP="0047419E">
      <w:pPr>
        <w:numPr>
          <w:ilvl w:val="1"/>
          <w:numId w:val="6"/>
        </w:numPr>
        <w:spacing w:after="0" w:line="240" w:lineRule="auto"/>
      </w:pPr>
      <w:r w:rsidRPr="0047419E">
        <w:t xml:space="preserve">entregable; </w:t>
      </w:r>
    </w:p>
    <w:p w14:paraId="580A5CF4" w14:textId="77777777" w:rsidR="0047419E" w:rsidRPr="0047419E" w:rsidRDefault="0047419E" w:rsidP="0047419E">
      <w:pPr>
        <w:numPr>
          <w:ilvl w:val="1"/>
          <w:numId w:val="6"/>
        </w:numPr>
        <w:spacing w:after="0" w:line="240" w:lineRule="auto"/>
      </w:pPr>
      <w:r w:rsidRPr="0047419E">
        <w:t xml:space="preserve">métrica; </w:t>
      </w:r>
    </w:p>
    <w:p w14:paraId="209CCFE3" w14:textId="77777777" w:rsidR="0047419E" w:rsidRPr="0047419E" w:rsidRDefault="0047419E" w:rsidP="0047419E">
      <w:pPr>
        <w:numPr>
          <w:ilvl w:val="1"/>
          <w:numId w:val="6"/>
        </w:numPr>
        <w:spacing w:after="0" w:line="240" w:lineRule="auto"/>
      </w:pPr>
      <w:r w:rsidRPr="0047419E">
        <w:t xml:space="preserve">resultado. </w:t>
      </w:r>
    </w:p>
    <w:p w14:paraId="3AE009BD" w14:textId="77777777" w:rsidR="0047419E" w:rsidRPr="0047419E" w:rsidRDefault="0047419E" w:rsidP="0047419E">
      <w:pPr>
        <w:numPr>
          <w:ilvl w:val="0"/>
          <w:numId w:val="6"/>
        </w:numPr>
        <w:spacing w:after="0" w:line="240" w:lineRule="auto"/>
      </w:pPr>
      <w:r w:rsidRPr="0047419E">
        <w:t xml:space="preserve">En OE1 se habla de búsqueda sistemática; sería bueno indicar mejor los criterios de inclusión/exclusión. </w:t>
      </w:r>
    </w:p>
    <w:p w14:paraId="3FE25C12" w14:textId="77777777" w:rsidR="0047419E" w:rsidRPr="0047419E" w:rsidRDefault="0047419E" w:rsidP="0047419E">
      <w:pPr>
        <w:numPr>
          <w:ilvl w:val="0"/>
          <w:numId w:val="6"/>
        </w:numPr>
        <w:spacing w:after="0" w:line="240" w:lineRule="auto"/>
      </w:pPr>
      <w:r w:rsidRPr="0047419E">
        <w:t xml:space="preserve">Muy buen apartado para rúbrica. </w:t>
      </w:r>
    </w:p>
    <w:p w14:paraId="69F2F228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7. Planteamiento de la comparativa</w:t>
      </w:r>
    </w:p>
    <w:p w14:paraId="2840DDA5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5B83D91C" w14:textId="77777777" w:rsidR="0047419E" w:rsidRPr="0047419E" w:rsidRDefault="0047419E" w:rsidP="0047419E">
      <w:pPr>
        <w:spacing w:after="0" w:line="240" w:lineRule="auto"/>
      </w:pPr>
      <w:r w:rsidRPr="0047419E">
        <w:t xml:space="preserve">Cumple muy bien con la tipología de </w:t>
      </w:r>
      <w:r w:rsidRPr="0047419E">
        <w:rPr>
          <w:b/>
          <w:bCs/>
        </w:rPr>
        <w:t>comparativa de soluciones</w:t>
      </w:r>
      <w:r w:rsidRPr="0047419E">
        <w:t xml:space="preserve">. Define problema, </w:t>
      </w:r>
      <w:proofErr w:type="spellStart"/>
      <w:r w:rsidRPr="0047419E">
        <w:t>dataset</w:t>
      </w:r>
      <w:proofErr w:type="spellEnd"/>
      <w:r w:rsidRPr="0047419E">
        <w:t xml:space="preserve">, modelos, métricas, protocolo </w:t>
      </w:r>
      <w:proofErr w:type="spellStart"/>
      <w:r w:rsidRPr="0047419E">
        <w:t>walk</w:t>
      </w:r>
      <w:proofErr w:type="spellEnd"/>
      <w:r w:rsidRPr="0047419E">
        <w:t xml:space="preserve">-forward y criterios de éxito. Además, ahora queda clara la justificación de N=200 y la reducción desde N=400. </w:t>
      </w:r>
    </w:p>
    <w:p w14:paraId="6C2CDCAA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101A4944" w14:textId="77777777" w:rsidR="0047419E" w:rsidRPr="0047419E" w:rsidRDefault="0047419E" w:rsidP="0047419E">
      <w:pPr>
        <w:spacing w:after="0" w:line="240" w:lineRule="auto"/>
      </w:pPr>
      <w:r w:rsidRPr="0047419E">
        <w:t xml:space="preserve">Para comparativa de soluciones, debe identificar el problema, las alternativas a evaluar, criterios de éxito, medidas y planteamiento de la comparativa. </w:t>
      </w:r>
    </w:p>
    <w:p w14:paraId="5B797192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5D06CCE6" w14:textId="77777777" w:rsidR="0047419E" w:rsidRPr="0047419E" w:rsidRDefault="0047419E" w:rsidP="0047419E">
      <w:pPr>
        <w:numPr>
          <w:ilvl w:val="0"/>
          <w:numId w:val="7"/>
        </w:numPr>
        <w:spacing w:after="0" w:line="240" w:lineRule="auto"/>
      </w:pPr>
      <w:r w:rsidRPr="0047419E">
        <w:t xml:space="preserve">La Tabla 8 tiene una fila final con un punto suelto “.”. Hay que eliminarla. </w:t>
      </w:r>
    </w:p>
    <w:p w14:paraId="68EF6BBE" w14:textId="77777777" w:rsidR="0047419E" w:rsidRPr="0047419E" w:rsidRDefault="0047419E" w:rsidP="0047419E">
      <w:pPr>
        <w:numPr>
          <w:ilvl w:val="0"/>
          <w:numId w:val="7"/>
        </w:numPr>
        <w:spacing w:after="0" w:line="240" w:lineRule="auto"/>
      </w:pPr>
      <w:r w:rsidRPr="0047419E">
        <w:t xml:space="preserve">La Tabla 9 contiene un error de corte: “FP\ A”; corregir a </w:t>
      </w:r>
      <w:r w:rsidRPr="0047419E">
        <w:rPr>
          <w:b/>
          <w:bCs/>
        </w:rPr>
        <w:t>FP&amp;A</w:t>
      </w:r>
      <w:r w:rsidRPr="0047419E">
        <w:t xml:space="preserve">. </w:t>
      </w:r>
    </w:p>
    <w:p w14:paraId="44055035" w14:textId="77777777" w:rsidR="0047419E" w:rsidRPr="0047419E" w:rsidRDefault="0047419E" w:rsidP="0047419E">
      <w:pPr>
        <w:numPr>
          <w:ilvl w:val="0"/>
          <w:numId w:val="7"/>
        </w:numPr>
        <w:spacing w:after="0" w:line="240" w:lineRule="auto"/>
      </w:pPr>
      <w:r w:rsidRPr="0047419E">
        <w:t xml:space="preserve">La Tabla 10 tiene un fragmento suelto dentro de la tabla: “, </w:t>
      </w:r>
      <w:proofErr w:type="spellStart"/>
      <w:r w:rsidRPr="0047419E">
        <w:t>Hyndman</w:t>
      </w:r>
      <w:proofErr w:type="spellEnd"/>
      <w:r w:rsidRPr="0047419E">
        <w:t xml:space="preserve"> y </w:t>
      </w:r>
      <w:proofErr w:type="spellStart"/>
      <w:r w:rsidRPr="0047419E">
        <w:t>Athanasopoulos</w:t>
      </w:r>
      <w:proofErr w:type="spellEnd"/>
      <w:r w:rsidRPr="0047419E">
        <w:t xml:space="preserve">…”. Hay que corregirlo. </w:t>
      </w:r>
    </w:p>
    <w:p w14:paraId="1AE2E895" w14:textId="77777777" w:rsidR="0047419E" w:rsidRPr="0047419E" w:rsidRDefault="0047419E" w:rsidP="0047419E">
      <w:pPr>
        <w:numPr>
          <w:ilvl w:val="0"/>
          <w:numId w:val="7"/>
        </w:numPr>
        <w:spacing w:after="0" w:line="240" w:lineRule="auto"/>
      </w:pPr>
      <w:r w:rsidRPr="0047419E">
        <w:t xml:space="preserve">La Tabla 11 también tiene un fragmento suelto: “y </w:t>
      </w:r>
      <w:proofErr w:type="spellStart"/>
      <w:r w:rsidRPr="0047419E">
        <w:t>Hyndman</w:t>
      </w:r>
      <w:proofErr w:type="spellEnd"/>
      <w:r w:rsidRPr="0047419E">
        <w:t xml:space="preserve"> y </w:t>
      </w:r>
      <w:proofErr w:type="spellStart"/>
      <w:r w:rsidRPr="0047419E">
        <w:t>Athanasopoulos</w:t>
      </w:r>
      <w:proofErr w:type="spellEnd"/>
      <w:r w:rsidRPr="0047419E">
        <w:t xml:space="preserve">…”. </w:t>
      </w:r>
    </w:p>
    <w:p w14:paraId="0E01621E" w14:textId="77777777" w:rsidR="0047419E" w:rsidRPr="0047419E" w:rsidRDefault="0047419E" w:rsidP="0047419E">
      <w:pPr>
        <w:numPr>
          <w:ilvl w:val="0"/>
          <w:numId w:val="7"/>
        </w:numPr>
        <w:spacing w:after="0" w:line="240" w:lineRule="auto"/>
      </w:pPr>
      <w:r w:rsidRPr="0047419E">
        <w:t xml:space="preserve">El criterio de estabilidad CV &lt; 25 % queda muy exigente, pero ahora se explica como aspiracional. Correcto, aunque debe mantenerse esa aclaración en conclusiones. </w:t>
      </w:r>
    </w:p>
    <w:p w14:paraId="661DBF09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8. Desarrollo de la comparativa / resultados</w:t>
      </w:r>
    </w:p>
    <w:p w14:paraId="1E36A792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31C743B6" w14:textId="77777777" w:rsidR="0047419E" w:rsidRPr="0047419E" w:rsidRDefault="0047419E" w:rsidP="0047419E">
      <w:pPr>
        <w:spacing w:after="0" w:line="240" w:lineRule="auto"/>
      </w:pPr>
      <w:r w:rsidRPr="0047419E">
        <w:t xml:space="preserve">Muy buen avance. Presenta resultados reales: </w:t>
      </w:r>
      <w:proofErr w:type="spellStart"/>
      <w:r w:rsidRPr="0047419E">
        <w:t>sMAPE</w:t>
      </w:r>
      <w:proofErr w:type="spellEnd"/>
      <w:r w:rsidRPr="0047419E">
        <w:t>, MAPE, MASE, WAPE, CV-</w:t>
      </w:r>
      <w:proofErr w:type="spellStart"/>
      <w:r w:rsidRPr="0047419E">
        <w:t>sMAPE</w:t>
      </w:r>
      <w:proofErr w:type="spellEnd"/>
      <w:r w:rsidRPr="0047419E">
        <w:t xml:space="preserve">, estabilidad temporal, </w:t>
      </w:r>
      <w:proofErr w:type="spellStart"/>
      <w:r w:rsidRPr="0047419E">
        <w:t>bootstrap</w:t>
      </w:r>
      <w:proofErr w:type="spellEnd"/>
      <w:r w:rsidRPr="0047419E">
        <w:t xml:space="preserve">, mejor modelo por métrica, deciles y visualizaciones. Es uno de los puntos fuertes del trabajo. </w:t>
      </w:r>
    </w:p>
    <w:p w14:paraId="447D7562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lastRenderedPageBreak/>
        <w:t>Qué exigen las instrucciones</w:t>
      </w:r>
    </w:p>
    <w:p w14:paraId="1C0D0965" w14:textId="77777777" w:rsidR="0047419E" w:rsidRPr="0047419E" w:rsidRDefault="0047419E" w:rsidP="0047419E">
      <w:pPr>
        <w:spacing w:after="0" w:line="240" w:lineRule="auto"/>
      </w:pPr>
      <w:r w:rsidRPr="0047419E">
        <w:t xml:space="preserve">Debe desarrollar la comparativa con resultados, mediciones, tablas y figuras. La discusión debe ir separada, y aquí se cumple bastante bien. </w:t>
      </w:r>
    </w:p>
    <w:p w14:paraId="3B2E2489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743C6220" w14:textId="77777777" w:rsidR="0047419E" w:rsidRPr="0047419E" w:rsidRDefault="0047419E" w:rsidP="0047419E">
      <w:pPr>
        <w:numPr>
          <w:ilvl w:val="0"/>
          <w:numId w:val="8"/>
        </w:numPr>
        <w:spacing w:after="0" w:line="240" w:lineRule="auto"/>
      </w:pPr>
      <w:r w:rsidRPr="0047419E">
        <w:t xml:space="preserve">Corregir “La Tabla reporta…” por </w:t>
      </w:r>
      <w:r w:rsidRPr="0047419E">
        <w:rPr>
          <w:b/>
          <w:bCs/>
        </w:rPr>
        <w:t>“La Tabla 13a reporta…”</w:t>
      </w:r>
      <w:r w:rsidRPr="0047419E">
        <w:t xml:space="preserve">. </w:t>
      </w:r>
    </w:p>
    <w:p w14:paraId="4B8D54F8" w14:textId="77777777" w:rsidR="0047419E" w:rsidRPr="0047419E" w:rsidRDefault="0047419E" w:rsidP="0047419E">
      <w:pPr>
        <w:numPr>
          <w:ilvl w:val="0"/>
          <w:numId w:val="8"/>
        </w:numPr>
        <w:spacing w:after="0" w:line="240" w:lineRule="auto"/>
      </w:pPr>
      <w:r w:rsidRPr="0047419E">
        <w:t xml:space="preserve">En Tabla 13b aparece un cierre suelto “).” al final. Eliminar. </w:t>
      </w:r>
    </w:p>
    <w:p w14:paraId="080184F0" w14:textId="77777777" w:rsidR="0047419E" w:rsidRPr="0047419E" w:rsidRDefault="0047419E" w:rsidP="0047419E">
      <w:pPr>
        <w:numPr>
          <w:ilvl w:val="0"/>
          <w:numId w:val="8"/>
        </w:numPr>
        <w:spacing w:after="0" w:line="240" w:lineRule="auto"/>
      </w:pPr>
      <w:r w:rsidRPr="0047419E">
        <w:t xml:space="preserve">Hay una posible incoherencia sobre estabilidad: </w:t>
      </w:r>
    </w:p>
    <w:p w14:paraId="3D55B2AB" w14:textId="77777777" w:rsidR="0047419E" w:rsidRPr="0047419E" w:rsidRDefault="0047419E" w:rsidP="0047419E">
      <w:pPr>
        <w:numPr>
          <w:ilvl w:val="1"/>
          <w:numId w:val="8"/>
        </w:numPr>
        <w:spacing w:after="0" w:line="240" w:lineRule="auto"/>
      </w:pPr>
      <w:r w:rsidRPr="0047419E">
        <w:t>en Tabla 13b CV-</w:t>
      </w:r>
      <w:proofErr w:type="spellStart"/>
      <w:r w:rsidRPr="0047419E">
        <w:t>sMAPE</w:t>
      </w:r>
      <w:proofErr w:type="spellEnd"/>
      <w:r w:rsidRPr="0047419E">
        <w:t xml:space="preserve"> de ETS = 105,1 %; </w:t>
      </w:r>
    </w:p>
    <w:p w14:paraId="1BB42EE7" w14:textId="77777777" w:rsidR="0047419E" w:rsidRPr="0047419E" w:rsidRDefault="0047419E" w:rsidP="0047419E">
      <w:pPr>
        <w:numPr>
          <w:ilvl w:val="1"/>
          <w:numId w:val="8"/>
        </w:numPr>
        <w:spacing w:after="0" w:line="240" w:lineRule="auto"/>
      </w:pPr>
      <w:r w:rsidRPr="0047419E">
        <w:t xml:space="preserve">en discusión se indica CV temporal de ETS = 62,8 %. </w:t>
      </w:r>
    </w:p>
    <w:p w14:paraId="6A781328" w14:textId="77777777" w:rsidR="0047419E" w:rsidRPr="0047419E" w:rsidRDefault="0047419E" w:rsidP="0047419E">
      <w:pPr>
        <w:numPr>
          <w:ilvl w:val="0"/>
          <w:numId w:val="8"/>
        </w:numPr>
        <w:spacing w:after="0" w:line="240" w:lineRule="auto"/>
      </w:pPr>
      <w:r w:rsidRPr="0047419E">
        <w:t xml:space="preserve">Hay que aclarar si son cálculos distintos: </w:t>
      </w:r>
    </w:p>
    <w:p w14:paraId="1B83CB10" w14:textId="77777777" w:rsidR="0047419E" w:rsidRPr="0047419E" w:rsidRDefault="0047419E" w:rsidP="0047419E">
      <w:pPr>
        <w:numPr>
          <w:ilvl w:val="1"/>
          <w:numId w:val="8"/>
        </w:numPr>
        <w:spacing w:after="0" w:line="240" w:lineRule="auto"/>
      </w:pPr>
      <w:r w:rsidRPr="0047419E">
        <w:t xml:space="preserve">CV global </w:t>
      </w:r>
      <w:proofErr w:type="spellStart"/>
      <w:r w:rsidRPr="0047419E">
        <w:t>folds</w:t>
      </w:r>
      <w:proofErr w:type="spellEnd"/>
      <w:r w:rsidRPr="0047419E">
        <w:t xml:space="preserve"> × series; </w:t>
      </w:r>
    </w:p>
    <w:p w14:paraId="2A11DD03" w14:textId="77777777" w:rsidR="0047419E" w:rsidRPr="0047419E" w:rsidRDefault="0047419E" w:rsidP="0047419E">
      <w:pPr>
        <w:numPr>
          <w:ilvl w:val="1"/>
          <w:numId w:val="8"/>
        </w:numPr>
        <w:spacing w:after="0" w:line="240" w:lineRule="auto"/>
      </w:pPr>
      <w:r w:rsidRPr="0047419E">
        <w:t xml:space="preserve">CV temporal por serie y promediado. </w:t>
      </w:r>
    </w:p>
    <w:p w14:paraId="0A587869" w14:textId="77777777" w:rsidR="0047419E" w:rsidRPr="0047419E" w:rsidRDefault="0047419E" w:rsidP="0047419E">
      <w:pPr>
        <w:numPr>
          <w:ilvl w:val="0"/>
          <w:numId w:val="8"/>
        </w:numPr>
        <w:spacing w:after="0" w:line="240" w:lineRule="auto"/>
      </w:pPr>
      <w:r w:rsidRPr="0047419E">
        <w:t xml:space="preserve">Añadir una nota explícita para evitar contradicción. </w:t>
      </w:r>
    </w:p>
    <w:p w14:paraId="7F101015" w14:textId="77777777" w:rsidR="0047419E" w:rsidRPr="0047419E" w:rsidRDefault="0047419E" w:rsidP="0047419E">
      <w:pPr>
        <w:numPr>
          <w:ilvl w:val="0"/>
          <w:numId w:val="8"/>
        </w:numPr>
        <w:spacing w:after="0" w:line="240" w:lineRule="auto"/>
      </w:pPr>
      <w:r w:rsidRPr="0047419E">
        <w:t xml:space="preserve">En Tabla 15, la diferencia se define como </w:t>
      </w:r>
      <w:proofErr w:type="spellStart"/>
      <w:r w:rsidRPr="0047419E">
        <w:t>sMAPE</w:t>
      </w:r>
      <w:proofErr w:type="spellEnd"/>
      <w:r w:rsidRPr="0047419E">
        <w:t xml:space="preserve">(modelo) − </w:t>
      </w:r>
      <w:proofErr w:type="spellStart"/>
      <w:proofErr w:type="gramStart"/>
      <w:r w:rsidRPr="0047419E">
        <w:t>sMAPE</w:t>
      </w:r>
      <w:proofErr w:type="spellEnd"/>
      <w:r w:rsidRPr="0047419E">
        <w:t>(</w:t>
      </w:r>
      <w:proofErr w:type="spellStart"/>
      <w:proofErr w:type="gramEnd"/>
      <w:r w:rsidRPr="0047419E">
        <w:t>SNaive</w:t>
      </w:r>
      <w:proofErr w:type="spellEnd"/>
      <w:r w:rsidRPr="0047419E">
        <w:t xml:space="preserve">), pero en el resumen se presenta como mejora positiva. Está bien, pero debe ser coherente en todo el texto. </w:t>
      </w:r>
    </w:p>
    <w:p w14:paraId="264601D2" w14:textId="77777777" w:rsidR="0047419E" w:rsidRPr="0047419E" w:rsidRDefault="0047419E" w:rsidP="0047419E">
      <w:pPr>
        <w:numPr>
          <w:ilvl w:val="0"/>
          <w:numId w:val="8"/>
        </w:numPr>
        <w:spacing w:after="0" w:line="240" w:lineRule="auto"/>
      </w:pPr>
      <w:r w:rsidRPr="0047419E">
        <w:t xml:space="preserve">Faltaría una tabla breve de “cumplimiento de criterios de éxito”. </w:t>
      </w:r>
    </w:p>
    <w:p w14:paraId="66C0A96E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9. Discusión y análisis de resultados</w:t>
      </w:r>
    </w:p>
    <w:p w14:paraId="0830E07E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5620FB18" w14:textId="77777777" w:rsidR="0047419E" w:rsidRPr="0047419E" w:rsidRDefault="0047419E" w:rsidP="0047419E">
      <w:pPr>
        <w:spacing w:after="0" w:line="240" w:lineRule="auto"/>
      </w:pPr>
      <w:r w:rsidRPr="0047419E">
        <w:t xml:space="preserve">Está bastante bien desarrollada. Interpreta por qué los modelos estadísticos superan a ML/DL, analiza impacto económico por deciles, estabilidad temporal, MASE y propone un framework operativo. También incluye limitaciones. </w:t>
      </w:r>
    </w:p>
    <w:p w14:paraId="4A4D9FD6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1EF99F99" w14:textId="77777777" w:rsidR="0047419E" w:rsidRPr="0047419E" w:rsidRDefault="0047419E" w:rsidP="0047419E">
      <w:pPr>
        <w:spacing w:after="0" w:line="240" w:lineRule="auto"/>
      </w:pPr>
      <w:r w:rsidRPr="0047419E">
        <w:t xml:space="preserve">Debe analizar el significado de los resultados, ventajas/desventajas de las soluciones y relación con estudios previos. </w:t>
      </w:r>
    </w:p>
    <w:p w14:paraId="696C75AA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00EAE6BC" w14:textId="77777777" w:rsidR="0047419E" w:rsidRPr="0047419E" w:rsidRDefault="0047419E" w:rsidP="0047419E">
      <w:pPr>
        <w:numPr>
          <w:ilvl w:val="0"/>
          <w:numId w:val="9"/>
        </w:numPr>
        <w:spacing w:after="0" w:line="240" w:lineRule="auto"/>
      </w:pPr>
      <w:r w:rsidRPr="0047419E">
        <w:t xml:space="preserve">Muy buena mejora respecto a R2: ahora el impacto económico sí está cuantificado. </w:t>
      </w:r>
    </w:p>
    <w:p w14:paraId="4EA263F5" w14:textId="77777777" w:rsidR="0047419E" w:rsidRPr="0047419E" w:rsidRDefault="0047419E" w:rsidP="0047419E">
      <w:pPr>
        <w:numPr>
          <w:ilvl w:val="0"/>
          <w:numId w:val="9"/>
        </w:numPr>
        <w:spacing w:after="0" w:line="240" w:lineRule="auto"/>
      </w:pPr>
      <w:r w:rsidRPr="0047419E">
        <w:t xml:space="preserve">Corregir el salto de título: </w:t>
      </w:r>
    </w:p>
    <w:p w14:paraId="46E1878B" w14:textId="77777777" w:rsidR="0047419E" w:rsidRPr="0047419E" w:rsidRDefault="0047419E" w:rsidP="0047419E">
      <w:pPr>
        <w:numPr>
          <w:ilvl w:val="1"/>
          <w:numId w:val="9"/>
        </w:numPr>
        <w:spacing w:after="0" w:line="240" w:lineRule="auto"/>
      </w:pPr>
      <w:r w:rsidRPr="0047419E">
        <w:t xml:space="preserve">“Propuesta de framework / de selección de modelos” aparece partido. Debe quedar en una sola línea. </w:t>
      </w:r>
    </w:p>
    <w:p w14:paraId="5519C71F" w14:textId="77777777" w:rsidR="0047419E" w:rsidRPr="0047419E" w:rsidRDefault="0047419E" w:rsidP="0047419E">
      <w:pPr>
        <w:numPr>
          <w:ilvl w:val="0"/>
          <w:numId w:val="9"/>
        </w:numPr>
        <w:spacing w:after="0" w:line="240" w:lineRule="auto"/>
      </w:pPr>
      <w:r w:rsidRPr="0047419E">
        <w:t xml:space="preserve">Matizar más la recomendación de no invertir en ML/DL: solo aplica al contexto experimental concreto. </w:t>
      </w:r>
    </w:p>
    <w:p w14:paraId="58F8D21E" w14:textId="77777777" w:rsidR="0047419E" w:rsidRPr="0047419E" w:rsidRDefault="0047419E" w:rsidP="0047419E">
      <w:pPr>
        <w:numPr>
          <w:ilvl w:val="0"/>
          <w:numId w:val="9"/>
        </w:numPr>
        <w:spacing w:after="0" w:line="240" w:lineRule="auto"/>
      </w:pPr>
      <w:r w:rsidRPr="0047419E">
        <w:t xml:space="preserve">Añadir una frase sobre cómo aplicaría el framework un equipo FP&amp;A real. </w:t>
      </w:r>
    </w:p>
    <w:p w14:paraId="5CA1AB47" w14:textId="77777777" w:rsidR="0047419E" w:rsidRPr="0047419E" w:rsidRDefault="0047419E" w:rsidP="0047419E">
      <w:pPr>
        <w:numPr>
          <w:ilvl w:val="0"/>
          <w:numId w:val="9"/>
        </w:numPr>
        <w:spacing w:after="0" w:line="240" w:lineRule="auto"/>
      </w:pPr>
      <w:r w:rsidRPr="0047419E">
        <w:t xml:space="preserve">Reforzar la limitación de que M4 </w:t>
      </w:r>
      <w:proofErr w:type="spellStart"/>
      <w:r w:rsidRPr="0047419E">
        <w:t>Financial</w:t>
      </w:r>
      <w:proofErr w:type="spellEnd"/>
      <w:r w:rsidRPr="0047419E">
        <w:t xml:space="preserve"> no equivale estrictamente a cuentas P&amp;L corporativas. </w:t>
      </w:r>
    </w:p>
    <w:p w14:paraId="4134AF97" w14:textId="77777777" w:rsidR="0047419E" w:rsidRPr="0047419E" w:rsidRDefault="0047419E" w:rsidP="0047419E">
      <w:pPr>
        <w:numPr>
          <w:ilvl w:val="0"/>
          <w:numId w:val="9"/>
        </w:numPr>
        <w:spacing w:after="0" w:line="240" w:lineRule="auto"/>
      </w:pPr>
      <w:r w:rsidRPr="0047419E">
        <w:t xml:space="preserve">Buena discusión para rúbrica, aunque puede pulirse. </w:t>
      </w:r>
    </w:p>
    <w:p w14:paraId="1D4103CE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10. Conclusiones y trabajo futuro</w:t>
      </w:r>
    </w:p>
    <w:p w14:paraId="623BC868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2A841E11" w14:textId="77777777" w:rsidR="0047419E" w:rsidRPr="0047419E" w:rsidRDefault="0047419E" w:rsidP="0047419E">
      <w:pPr>
        <w:spacing w:after="0" w:line="240" w:lineRule="auto"/>
      </w:pPr>
      <w:r w:rsidRPr="0047419E">
        <w:t xml:space="preserve">Muy mejorado. Las conclusiones están articuladas por OE1-OE5 y conectan con resultados. Se explicita el grado de cumplimiento de cada objetivo y se proponen líneas futuras coherentes. </w:t>
      </w:r>
    </w:p>
    <w:p w14:paraId="29823550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03440E51" w14:textId="77777777" w:rsidR="0047419E" w:rsidRPr="0047419E" w:rsidRDefault="0047419E" w:rsidP="0047419E">
      <w:pPr>
        <w:spacing w:after="0" w:line="240" w:lineRule="auto"/>
      </w:pPr>
      <w:r w:rsidRPr="0047419E">
        <w:t xml:space="preserve">Debe resumir problema, solución, contribuciones, resultados, grado de cumplimiento de objetivos, limitaciones y líneas futuras. Cada objetivo debe enlazarse con una conclusión. </w:t>
      </w:r>
    </w:p>
    <w:p w14:paraId="64E5DB24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6114EA3E" w14:textId="77777777" w:rsidR="0047419E" w:rsidRPr="0047419E" w:rsidRDefault="0047419E" w:rsidP="0047419E">
      <w:pPr>
        <w:numPr>
          <w:ilvl w:val="0"/>
          <w:numId w:val="10"/>
        </w:numPr>
        <w:spacing w:after="0" w:line="240" w:lineRule="auto"/>
      </w:pPr>
      <w:r w:rsidRPr="0047419E">
        <w:lastRenderedPageBreak/>
        <w:t xml:space="preserve">Añadir una tabla final: </w:t>
      </w:r>
    </w:p>
    <w:p w14:paraId="7A6B2828" w14:textId="77777777" w:rsidR="0047419E" w:rsidRPr="0047419E" w:rsidRDefault="0047419E" w:rsidP="0047419E">
      <w:pPr>
        <w:numPr>
          <w:ilvl w:val="1"/>
          <w:numId w:val="10"/>
        </w:numPr>
        <w:spacing w:after="0" w:line="240" w:lineRule="auto"/>
      </w:pPr>
      <w:r w:rsidRPr="0047419E">
        <w:t xml:space="preserve">objetivo; </w:t>
      </w:r>
    </w:p>
    <w:p w14:paraId="7BF08C5A" w14:textId="77777777" w:rsidR="0047419E" w:rsidRPr="0047419E" w:rsidRDefault="0047419E" w:rsidP="0047419E">
      <w:pPr>
        <w:numPr>
          <w:ilvl w:val="1"/>
          <w:numId w:val="10"/>
        </w:numPr>
        <w:spacing w:after="0" w:line="240" w:lineRule="auto"/>
      </w:pPr>
      <w:r w:rsidRPr="0047419E">
        <w:t xml:space="preserve">evidencia; </w:t>
      </w:r>
    </w:p>
    <w:p w14:paraId="5645426B" w14:textId="77777777" w:rsidR="0047419E" w:rsidRPr="0047419E" w:rsidRDefault="0047419E" w:rsidP="0047419E">
      <w:pPr>
        <w:numPr>
          <w:ilvl w:val="1"/>
          <w:numId w:val="10"/>
        </w:numPr>
        <w:spacing w:after="0" w:line="240" w:lineRule="auto"/>
      </w:pPr>
      <w:r w:rsidRPr="0047419E">
        <w:t xml:space="preserve">grado de cumplimiento; </w:t>
      </w:r>
    </w:p>
    <w:p w14:paraId="3A11E81A" w14:textId="77777777" w:rsidR="0047419E" w:rsidRPr="0047419E" w:rsidRDefault="0047419E" w:rsidP="0047419E">
      <w:pPr>
        <w:numPr>
          <w:ilvl w:val="1"/>
          <w:numId w:val="10"/>
        </w:numPr>
        <w:spacing w:after="0" w:line="240" w:lineRule="auto"/>
      </w:pPr>
      <w:r w:rsidRPr="0047419E">
        <w:t xml:space="preserve">limitación. </w:t>
      </w:r>
    </w:p>
    <w:p w14:paraId="5C01F021" w14:textId="77777777" w:rsidR="0047419E" w:rsidRPr="0047419E" w:rsidRDefault="0047419E" w:rsidP="0047419E">
      <w:pPr>
        <w:numPr>
          <w:ilvl w:val="0"/>
          <w:numId w:val="10"/>
        </w:numPr>
        <w:spacing w:after="0" w:line="240" w:lineRule="auto"/>
      </w:pPr>
      <w:r w:rsidRPr="0047419E">
        <w:t xml:space="preserve">En OE3 se dice que genera entre 4 y 12 iteraciones, pero antes se indicó máximo 5 </w:t>
      </w:r>
      <w:proofErr w:type="spellStart"/>
      <w:r w:rsidRPr="0047419E">
        <w:t>folds</w:t>
      </w:r>
      <w:proofErr w:type="spellEnd"/>
      <w:r w:rsidRPr="0047419E">
        <w:t xml:space="preserve"> por serie. Hay que corregir esta incoherencia. </w:t>
      </w:r>
    </w:p>
    <w:p w14:paraId="51661527" w14:textId="77777777" w:rsidR="0047419E" w:rsidRPr="0047419E" w:rsidRDefault="0047419E" w:rsidP="0047419E">
      <w:pPr>
        <w:numPr>
          <w:ilvl w:val="0"/>
          <w:numId w:val="10"/>
        </w:numPr>
        <w:spacing w:after="0" w:line="240" w:lineRule="auto"/>
      </w:pPr>
      <w:r w:rsidRPr="0047419E">
        <w:t xml:space="preserve">En OE5 se indica parcialmente alcanzado, muy bien; mantener esa honestidad. </w:t>
      </w:r>
    </w:p>
    <w:p w14:paraId="544659F9" w14:textId="77777777" w:rsidR="0047419E" w:rsidRPr="0047419E" w:rsidRDefault="0047419E" w:rsidP="0047419E">
      <w:pPr>
        <w:numPr>
          <w:ilvl w:val="0"/>
          <w:numId w:val="10"/>
        </w:numPr>
        <w:spacing w:after="0" w:line="240" w:lineRule="auto"/>
      </w:pPr>
      <w:r w:rsidRPr="0047419E">
        <w:t xml:space="preserve">Matizar “métodos estadísticos clásicos superan consistentemente” añadiendo “en este </w:t>
      </w:r>
      <w:proofErr w:type="spellStart"/>
      <w:r w:rsidRPr="0047419E">
        <w:t>dataset</w:t>
      </w:r>
      <w:proofErr w:type="spellEnd"/>
      <w:r w:rsidRPr="0047419E">
        <w:t xml:space="preserve"> y bajo las condiciones experimentales descritas”. </w:t>
      </w:r>
    </w:p>
    <w:p w14:paraId="29F6995F" w14:textId="77777777" w:rsidR="0047419E" w:rsidRPr="0047419E" w:rsidRDefault="0047419E" w:rsidP="0047419E">
      <w:pPr>
        <w:numPr>
          <w:ilvl w:val="0"/>
          <w:numId w:val="10"/>
        </w:numPr>
        <w:spacing w:after="0" w:line="240" w:lineRule="auto"/>
      </w:pPr>
      <w:r w:rsidRPr="0047419E">
        <w:t xml:space="preserve">Las líneas futuras son adecuadas. </w:t>
      </w:r>
    </w:p>
    <w:p w14:paraId="7466AB46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11. Anexo A. Código fuente y datos analizados</w:t>
      </w:r>
    </w:p>
    <w:p w14:paraId="21C58D80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32D21EB9" w14:textId="77777777" w:rsidR="0047419E" w:rsidRPr="0047419E" w:rsidRDefault="0047419E" w:rsidP="0047419E">
      <w:pPr>
        <w:spacing w:after="0" w:line="240" w:lineRule="auto"/>
      </w:pPr>
      <w:r w:rsidRPr="0047419E">
        <w:t xml:space="preserve">Muy mejorado respecto a R2. Ahora incluye enlace real al repositorio, estructura de carpetas, diagrama de arquitectura, reproducibilidad, versión de Python, dependencias principales, comandos y nota de confidencialidad. </w:t>
      </w:r>
    </w:p>
    <w:p w14:paraId="41F17407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66FCFBB2" w14:textId="77777777" w:rsidR="0047419E" w:rsidRPr="0047419E" w:rsidRDefault="0047419E" w:rsidP="0047419E">
      <w:pPr>
        <w:spacing w:after="0" w:line="240" w:lineRule="auto"/>
      </w:pPr>
      <w:r w:rsidRPr="0047419E">
        <w:t xml:space="preserve">El anexo debe incluir URL del repositorio, código fuente, datos si procede y justificar confidencialidad si aplica. También se indica que los estudiantes deben ser autores/propietarios del repositorio. </w:t>
      </w:r>
    </w:p>
    <w:p w14:paraId="1250BCA0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3E60FB40" w14:textId="77777777" w:rsidR="0047419E" w:rsidRPr="0047419E" w:rsidRDefault="0047419E" w:rsidP="0047419E">
      <w:pPr>
        <w:numPr>
          <w:ilvl w:val="0"/>
          <w:numId w:val="11"/>
        </w:numPr>
        <w:spacing w:after="0" w:line="240" w:lineRule="auto"/>
      </w:pPr>
      <w:r w:rsidRPr="0047419E">
        <w:t xml:space="preserve">Muy buen apartado. </w:t>
      </w:r>
    </w:p>
    <w:p w14:paraId="299397C6" w14:textId="77777777" w:rsidR="0047419E" w:rsidRPr="0047419E" w:rsidRDefault="0047419E" w:rsidP="0047419E">
      <w:pPr>
        <w:numPr>
          <w:ilvl w:val="0"/>
          <w:numId w:val="11"/>
        </w:numPr>
        <w:spacing w:after="0" w:line="240" w:lineRule="auto"/>
      </w:pPr>
      <w:r w:rsidRPr="0047419E">
        <w:t xml:space="preserve">Corregir formato de comandos en monoespaciado: </w:t>
      </w:r>
    </w:p>
    <w:p w14:paraId="1E325263" w14:textId="77777777" w:rsidR="0047419E" w:rsidRPr="0047419E" w:rsidRDefault="0047419E" w:rsidP="0047419E">
      <w:pPr>
        <w:numPr>
          <w:ilvl w:val="1"/>
          <w:numId w:val="11"/>
        </w:numPr>
        <w:spacing w:after="0" w:line="240" w:lineRule="auto"/>
      </w:pPr>
      <w:proofErr w:type="spellStart"/>
      <w:r w:rsidRPr="0047419E">
        <w:t>pip</w:t>
      </w:r>
      <w:proofErr w:type="spellEnd"/>
      <w:r w:rsidRPr="0047419E">
        <w:t xml:space="preserve"> </w:t>
      </w:r>
      <w:proofErr w:type="spellStart"/>
      <w:r w:rsidRPr="0047419E">
        <w:t>install</w:t>
      </w:r>
      <w:proofErr w:type="spellEnd"/>
      <w:r w:rsidRPr="0047419E">
        <w:t xml:space="preserve"> -r requirements.txt </w:t>
      </w:r>
    </w:p>
    <w:p w14:paraId="0B8F5013" w14:textId="77777777" w:rsidR="0047419E" w:rsidRPr="0047419E" w:rsidRDefault="0047419E" w:rsidP="0047419E">
      <w:pPr>
        <w:numPr>
          <w:ilvl w:val="1"/>
          <w:numId w:val="11"/>
        </w:numPr>
        <w:spacing w:after="0" w:line="240" w:lineRule="auto"/>
        <w:rPr>
          <w:lang w:val="en-US"/>
        </w:rPr>
      </w:pPr>
      <w:r w:rsidRPr="0047419E">
        <w:rPr>
          <w:lang w:val="en-US"/>
        </w:rPr>
        <w:t xml:space="preserve">python run_experiment.py --n-series 200 --max-folds 5 </w:t>
      </w:r>
    </w:p>
    <w:p w14:paraId="13FF8D8C" w14:textId="77777777" w:rsidR="0047419E" w:rsidRPr="0047419E" w:rsidRDefault="0047419E" w:rsidP="0047419E">
      <w:pPr>
        <w:numPr>
          <w:ilvl w:val="0"/>
          <w:numId w:val="11"/>
        </w:numPr>
        <w:spacing w:after="0" w:line="240" w:lineRule="auto"/>
      </w:pPr>
      <w:r w:rsidRPr="0047419E">
        <w:t xml:space="preserve">Revisar si el repositorio es privado o público: en organización se dice privado, pero en anexo se presenta enlace público. </w:t>
      </w:r>
    </w:p>
    <w:p w14:paraId="4DE5E084" w14:textId="77777777" w:rsidR="0047419E" w:rsidRPr="0047419E" w:rsidRDefault="0047419E" w:rsidP="0047419E">
      <w:pPr>
        <w:numPr>
          <w:ilvl w:val="0"/>
          <w:numId w:val="11"/>
        </w:numPr>
        <w:spacing w:after="0" w:line="240" w:lineRule="auto"/>
      </w:pPr>
      <w:r w:rsidRPr="0047419E">
        <w:t xml:space="preserve">Añadir, si es posible, captura o evidencia de </w:t>
      </w:r>
      <w:proofErr w:type="spellStart"/>
      <w:r w:rsidRPr="0047419E">
        <w:t>tests</w:t>
      </w:r>
      <w:proofErr w:type="spellEnd"/>
      <w:r w:rsidRPr="0047419E">
        <w:t xml:space="preserve"> ejecutados. </w:t>
      </w:r>
    </w:p>
    <w:p w14:paraId="06E30BB0" w14:textId="77777777" w:rsidR="0047419E" w:rsidRPr="0047419E" w:rsidRDefault="0047419E" w:rsidP="0047419E">
      <w:pPr>
        <w:numPr>
          <w:ilvl w:val="0"/>
          <w:numId w:val="11"/>
        </w:numPr>
        <w:spacing w:after="0" w:line="240" w:lineRule="auto"/>
      </w:pPr>
      <w:r w:rsidRPr="0047419E">
        <w:t xml:space="preserve">Mantener la nota de confidencialidad, que está correcta. </w:t>
      </w:r>
    </w:p>
    <w:p w14:paraId="4F440959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12. Referencias bibliográficas</w:t>
      </w:r>
    </w:p>
    <w:p w14:paraId="00276DD5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03AD3756" w14:textId="77777777" w:rsidR="0047419E" w:rsidRPr="0047419E" w:rsidRDefault="0047419E" w:rsidP="0047419E">
      <w:pPr>
        <w:spacing w:after="0" w:line="240" w:lineRule="auto"/>
      </w:pPr>
      <w:r w:rsidRPr="0047419E">
        <w:t xml:space="preserve">La bibliografía está mejor que en R2. Está más ordenada, incluye referencias relevantes y cubre </w:t>
      </w:r>
      <w:proofErr w:type="spellStart"/>
      <w:r w:rsidRPr="0047419E">
        <w:t>forecasting</w:t>
      </w:r>
      <w:proofErr w:type="spellEnd"/>
      <w:r w:rsidRPr="0047419E">
        <w:t xml:space="preserve">, </w:t>
      </w:r>
      <w:proofErr w:type="spellStart"/>
      <w:r w:rsidRPr="0047419E">
        <w:t>backtesting</w:t>
      </w:r>
      <w:proofErr w:type="spellEnd"/>
      <w:r w:rsidRPr="0047419E">
        <w:t xml:space="preserve">, métricas, M4/M5, modelos estadísticos, ML, DL y modelos fundacionales. </w:t>
      </w:r>
    </w:p>
    <w:p w14:paraId="27307F24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Qué exigen las instrucciones</w:t>
      </w:r>
    </w:p>
    <w:p w14:paraId="0A8A3FF7" w14:textId="77777777" w:rsidR="0047419E" w:rsidRPr="0047419E" w:rsidRDefault="0047419E" w:rsidP="0047419E">
      <w:pPr>
        <w:spacing w:after="0" w:line="240" w:lineRule="auto"/>
      </w:pPr>
      <w:r w:rsidRPr="0047419E">
        <w:t xml:space="preserve">Debe estar en APA, ordenada alfabéticamente, con correspondencia entre citas y referencias, y no depender solo de enlaces web. </w:t>
      </w:r>
    </w:p>
    <w:p w14:paraId="74C496A5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34D42B12" w14:textId="77777777" w:rsidR="0047419E" w:rsidRPr="0047419E" w:rsidRDefault="0047419E" w:rsidP="0047419E">
      <w:pPr>
        <w:numPr>
          <w:ilvl w:val="0"/>
          <w:numId w:val="12"/>
        </w:numPr>
        <w:spacing w:after="0" w:line="240" w:lineRule="auto"/>
      </w:pPr>
      <w:r w:rsidRPr="0047419E">
        <w:t xml:space="preserve">Revisar APA 7: </w:t>
      </w:r>
    </w:p>
    <w:p w14:paraId="4A851BCB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r w:rsidRPr="0047419E">
        <w:t xml:space="preserve">“3.ª ed.” puede mantenerse, pero comprobar coherencia con estilo APA. </w:t>
      </w:r>
    </w:p>
    <w:p w14:paraId="6F8814CF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r w:rsidRPr="0047419E">
        <w:t xml:space="preserve">Algunos </w:t>
      </w:r>
      <w:proofErr w:type="spellStart"/>
      <w:r w:rsidRPr="0047419E">
        <w:t>arXiv</w:t>
      </w:r>
      <w:proofErr w:type="spellEnd"/>
      <w:r w:rsidRPr="0047419E">
        <w:t xml:space="preserve"> deben citarse de forma homogénea. </w:t>
      </w:r>
    </w:p>
    <w:p w14:paraId="52932FC6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r w:rsidRPr="0047419E">
        <w:t xml:space="preserve">Revisar cursivas de congresos y revistas. </w:t>
      </w:r>
    </w:p>
    <w:p w14:paraId="739CB264" w14:textId="77777777" w:rsidR="0047419E" w:rsidRPr="0047419E" w:rsidRDefault="0047419E" w:rsidP="0047419E">
      <w:pPr>
        <w:numPr>
          <w:ilvl w:val="0"/>
          <w:numId w:val="12"/>
        </w:numPr>
        <w:spacing w:after="0" w:line="240" w:lineRule="auto"/>
      </w:pPr>
      <w:r w:rsidRPr="0047419E">
        <w:t xml:space="preserve">Verificar referencias 2025: </w:t>
      </w:r>
    </w:p>
    <w:p w14:paraId="5D74A302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proofErr w:type="spellStart"/>
      <w:r w:rsidRPr="0047419E">
        <w:t>Makridakis</w:t>
      </w:r>
      <w:proofErr w:type="spellEnd"/>
      <w:r w:rsidRPr="0047419E">
        <w:t xml:space="preserve"> et al. (2025); </w:t>
      </w:r>
    </w:p>
    <w:p w14:paraId="5E9E6728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proofErr w:type="spellStart"/>
      <w:r w:rsidRPr="0047419E">
        <w:lastRenderedPageBreak/>
        <w:t>Rahimikia</w:t>
      </w:r>
      <w:proofErr w:type="spellEnd"/>
      <w:r w:rsidRPr="0047419E">
        <w:t xml:space="preserve"> et al. (2025); </w:t>
      </w:r>
    </w:p>
    <w:p w14:paraId="7DE844CA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r w:rsidRPr="0047419E">
        <w:t xml:space="preserve">Zhu et al. (2025). </w:t>
      </w:r>
    </w:p>
    <w:p w14:paraId="52A402BA" w14:textId="77777777" w:rsidR="0047419E" w:rsidRPr="0047419E" w:rsidRDefault="0047419E" w:rsidP="0047419E">
      <w:pPr>
        <w:numPr>
          <w:ilvl w:val="0"/>
          <w:numId w:val="12"/>
        </w:numPr>
        <w:spacing w:after="0" w:line="240" w:lineRule="auto"/>
      </w:pPr>
      <w:r w:rsidRPr="0047419E">
        <w:t xml:space="preserve">Comprobar correspondencia cita-bibliografía. </w:t>
      </w:r>
    </w:p>
    <w:p w14:paraId="79097175" w14:textId="77777777" w:rsidR="0047419E" w:rsidRPr="0047419E" w:rsidRDefault="0047419E" w:rsidP="0047419E">
      <w:pPr>
        <w:numPr>
          <w:ilvl w:val="0"/>
          <w:numId w:val="12"/>
        </w:numPr>
        <w:spacing w:after="0" w:line="240" w:lineRule="auto"/>
      </w:pPr>
      <w:r w:rsidRPr="0047419E">
        <w:t xml:space="preserve">Añadir referencia a </w:t>
      </w:r>
      <w:proofErr w:type="spellStart"/>
      <w:r w:rsidRPr="0047419E">
        <w:t>Efron</w:t>
      </w:r>
      <w:proofErr w:type="spellEnd"/>
      <w:r w:rsidRPr="0047419E">
        <w:t xml:space="preserve"> &amp; </w:t>
      </w:r>
      <w:proofErr w:type="spellStart"/>
      <w:r w:rsidRPr="0047419E">
        <w:t>Tibshirani</w:t>
      </w:r>
      <w:proofErr w:type="spellEnd"/>
      <w:r w:rsidRPr="0047419E">
        <w:t xml:space="preserve"> (1993), porque se cita en resultados y no aparece en la bibliografía visible. </w:t>
      </w:r>
    </w:p>
    <w:p w14:paraId="7A52982D" w14:textId="77777777" w:rsidR="0047419E" w:rsidRPr="0047419E" w:rsidRDefault="0047419E" w:rsidP="0047419E">
      <w:pPr>
        <w:numPr>
          <w:ilvl w:val="0"/>
          <w:numId w:val="12"/>
        </w:numPr>
        <w:spacing w:after="0" w:line="240" w:lineRule="auto"/>
      </w:pPr>
      <w:r w:rsidRPr="0047419E">
        <w:t xml:space="preserve">Revisar si todas las librerías citadas tienen referencia: </w:t>
      </w:r>
    </w:p>
    <w:p w14:paraId="4DA4EE28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proofErr w:type="spellStart"/>
      <w:r w:rsidRPr="0047419E">
        <w:t>statsforecast</w:t>
      </w:r>
      <w:proofErr w:type="spellEnd"/>
      <w:r w:rsidRPr="0047419E">
        <w:t xml:space="preserve"> sí; </w:t>
      </w:r>
    </w:p>
    <w:p w14:paraId="4B515F74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proofErr w:type="spellStart"/>
      <w:r w:rsidRPr="0047419E">
        <w:t>PyTorch</w:t>
      </w:r>
      <w:proofErr w:type="spellEnd"/>
      <w:r w:rsidRPr="0047419E">
        <w:t xml:space="preserve"> sí; </w:t>
      </w:r>
    </w:p>
    <w:p w14:paraId="0BC7C6B3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proofErr w:type="spellStart"/>
      <w:r w:rsidRPr="0047419E">
        <w:t>statsmodels</w:t>
      </w:r>
      <w:proofErr w:type="spellEnd"/>
      <w:r w:rsidRPr="0047419E">
        <w:t xml:space="preserve"> sí; </w:t>
      </w:r>
    </w:p>
    <w:p w14:paraId="0A1E878A" w14:textId="77777777" w:rsidR="0047419E" w:rsidRPr="0047419E" w:rsidRDefault="0047419E" w:rsidP="0047419E">
      <w:pPr>
        <w:numPr>
          <w:ilvl w:val="1"/>
          <w:numId w:val="12"/>
        </w:numPr>
        <w:spacing w:after="0" w:line="240" w:lineRule="auto"/>
      </w:pPr>
      <w:proofErr w:type="spellStart"/>
      <w:r w:rsidRPr="0047419E">
        <w:t>LightGBM</w:t>
      </w:r>
      <w:proofErr w:type="spellEnd"/>
      <w:r w:rsidRPr="0047419E">
        <w:t xml:space="preserve"> sí. </w:t>
      </w:r>
    </w:p>
    <w:p w14:paraId="504269B0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13. Formato, índices, tablas y figuras</w:t>
      </w:r>
    </w:p>
    <w:p w14:paraId="1EDD5364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Estado actual</w:t>
      </w:r>
    </w:p>
    <w:p w14:paraId="2BD4DDA0" w14:textId="77777777" w:rsidR="0047419E" w:rsidRPr="0047419E" w:rsidRDefault="0047419E" w:rsidP="0047419E">
      <w:pPr>
        <w:spacing w:after="0" w:line="240" w:lineRule="auto"/>
      </w:pPr>
      <w:r w:rsidRPr="0047419E">
        <w:t xml:space="preserve">El documento tiene estructura completa, índices, figuras, tablas y resultados. Ha mejorado mucho. No obstante, aún hay errores formales que pueden bajar la rúbrica en “estilo y formato académico” y “estructura/apartados”. </w:t>
      </w:r>
    </w:p>
    <w:p w14:paraId="204702BE" w14:textId="77777777" w:rsidR="0047419E" w:rsidRPr="0047419E" w:rsidRDefault="0047419E" w:rsidP="0047419E">
      <w:pPr>
        <w:spacing w:after="0" w:line="240" w:lineRule="auto"/>
        <w:rPr>
          <w:b/>
          <w:bCs/>
        </w:rPr>
      </w:pPr>
      <w:r w:rsidRPr="0047419E">
        <w:rPr>
          <w:b/>
          <w:bCs/>
        </w:rPr>
        <w:t>Mejoras pendientes</w:t>
      </w:r>
    </w:p>
    <w:p w14:paraId="5F40EEAA" w14:textId="77777777" w:rsidR="0047419E" w:rsidRPr="0047419E" w:rsidRDefault="0047419E" w:rsidP="0047419E">
      <w:pPr>
        <w:numPr>
          <w:ilvl w:val="0"/>
          <w:numId w:val="13"/>
        </w:numPr>
        <w:spacing w:after="0" w:line="240" w:lineRule="auto"/>
      </w:pPr>
      <w:r w:rsidRPr="0047419E">
        <w:t>El índice empieza con “Resumen” en página 6 y “</w:t>
      </w:r>
      <w:proofErr w:type="spellStart"/>
      <w:r w:rsidRPr="0047419E">
        <w:t>Abstract</w:t>
      </w:r>
      <w:proofErr w:type="spellEnd"/>
      <w:r w:rsidRPr="0047419E">
        <w:t xml:space="preserve">” en página 7; correcto, pero la numeración de capítulos empieza en 2 para Introducción. Revisar si la plantilla exige Introducción como capítulo 1. </w:t>
      </w:r>
    </w:p>
    <w:p w14:paraId="5910E013" w14:textId="77777777" w:rsidR="0047419E" w:rsidRPr="0047419E" w:rsidRDefault="0047419E" w:rsidP="0047419E">
      <w:pPr>
        <w:numPr>
          <w:ilvl w:val="0"/>
          <w:numId w:val="13"/>
        </w:numPr>
        <w:spacing w:after="0" w:line="240" w:lineRule="auto"/>
      </w:pPr>
      <w:r w:rsidRPr="0047419E">
        <w:t xml:space="preserve">El documento llega a referencias en página 58 y anexo en 56; para TFE grupal, las instrucciones indican extensión mínima orientativa de </w:t>
      </w:r>
      <w:r w:rsidRPr="0047419E">
        <w:rPr>
          <w:b/>
          <w:bCs/>
        </w:rPr>
        <w:t>75 páginas</w:t>
      </w:r>
      <w:r w:rsidRPr="0047419E">
        <w:t xml:space="preserve">. Esto puede penalizar estructura/alcance si se aplica estrictamente. </w:t>
      </w:r>
    </w:p>
    <w:p w14:paraId="77711D74" w14:textId="77777777" w:rsidR="0047419E" w:rsidRPr="0047419E" w:rsidRDefault="0047419E" w:rsidP="0047419E">
      <w:pPr>
        <w:numPr>
          <w:ilvl w:val="0"/>
          <w:numId w:val="13"/>
        </w:numPr>
        <w:spacing w:after="0" w:line="240" w:lineRule="auto"/>
      </w:pPr>
      <w:r w:rsidRPr="0047419E">
        <w:t xml:space="preserve">Reducir palabras clave. </w:t>
      </w:r>
    </w:p>
    <w:p w14:paraId="4983E234" w14:textId="77777777" w:rsidR="0047419E" w:rsidRPr="0047419E" w:rsidRDefault="0047419E" w:rsidP="0047419E">
      <w:pPr>
        <w:numPr>
          <w:ilvl w:val="0"/>
          <w:numId w:val="13"/>
        </w:numPr>
        <w:spacing w:after="0" w:line="240" w:lineRule="auto"/>
      </w:pPr>
      <w:r w:rsidRPr="0047419E">
        <w:t xml:space="preserve">Corregir fragmentos sueltos dentro de tablas. </w:t>
      </w:r>
    </w:p>
    <w:p w14:paraId="6389B07E" w14:textId="77777777" w:rsidR="0047419E" w:rsidRPr="0047419E" w:rsidRDefault="0047419E" w:rsidP="0047419E">
      <w:pPr>
        <w:numPr>
          <w:ilvl w:val="0"/>
          <w:numId w:val="13"/>
        </w:numPr>
        <w:spacing w:after="0" w:line="240" w:lineRule="auto"/>
      </w:pPr>
      <w:r w:rsidRPr="0047419E">
        <w:t xml:space="preserve">Revisar numeración de tablas 13a/13b: es aceptable, pero conviene confirmar que el índice lo recoge bien. </w:t>
      </w:r>
    </w:p>
    <w:p w14:paraId="3444B62E" w14:textId="77777777" w:rsidR="0047419E" w:rsidRPr="0047419E" w:rsidRDefault="0047419E" w:rsidP="0047419E">
      <w:pPr>
        <w:numPr>
          <w:ilvl w:val="0"/>
          <w:numId w:val="13"/>
        </w:numPr>
        <w:spacing w:after="0" w:line="240" w:lineRule="auto"/>
      </w:pPr>
      <w:r w:rsidRPr="0047419E">
        <w:t xml:space="preserve">Homogeneizar: </w:t>
      </w:r>
    </w:p>
    <w:p w14:paraId="4B0DC579" w14:textId="77777777" w:rsidR="0047419E" w:rsidRPr="0047419E" w:rsidRDefault="0047419E" w:rsidP="0047419E">
      <w:pPr>
        <w:numPr>
          <w:ilvl w:val="1"/>
          <w:numId w:val="13"/>
        </w:numPr>
        <w:spacing w:after="0" w:line="240" w:lineRule="auto"/>
      </w:pPr>
      <w:proofErr w:type="spellStart"/>
      <w:r w:rsidRPr="0047419E">
        <w:t>Seasonal</w:t>
      </w:r>
      <w:proofErr w:type="spellEnd"/>
      <w:r w:rsidRPr="0047419E">
        <w:t xml:space="preserve"> </w:t>
      </w:r>
      <w:proofErr w:type="spellStart"/>
      <w:r w:rsidRPr="0047419E">
        <w:t>Naïve</w:t>
      </w:r>
      <w:proofErr w:type="spellEnd"/>
      <w:r w:rsidRPr="0047419E">
        <w:t xml:space="preserve"> / </w:t>
      </w:r>
      <w:proofErr w:type="spellStart"/>
      <w:r w:rsidRPr="0047419E">
        <w:t>SNaive</w:t>
      </w:r>
      <w:proofErr w:type="spellEnd"/>
      <w:r w:rsidRPr="0047419E">
        <w:t xml:space="preserve">; </w:t>
      </w:r>
    </w:p>
    <w:p w14:paraId="6A5D86B9" w14:textId="77777777" w:rsidR="0047419E" w:rsidRPr="0047419E" w:rsidRDefault="0047419E" w:rsidP="0047419E">
      <w:pPr>
        <w:numPr>
          <w:ilvl w:val="1"/>
          <w:numId w:val="13"/>
        </w:numPr>
        <w:spacing w:after="0" w:line="240" w:lineRule="auto"/>
      </w:pPr>
      <w:r w:rsidRPr="0047419E">
        <w:t xml:space="preserve">ETS / </w:t>
      </w:r>
      <w:proofErr w:type="spellStart"/>
      <w:r w:rsidRPr="0047419E">
        <w:t>AutoETS</w:t>
      </w:r>
      <w:proofErr w:type="spellEnd"/>
      <w:r w:rsidRPr="0047419E">
        <w:t xml:space="preserve">; </w:t>
      </w:r>
    </w:p>
    <w:p w14:paraId="21066A42" w14:textId="77777777" w:rsidR="0047419E" w:rsidRPr="0047419E" w:rsidRDefault="0047419E" w:rsidP="0047419E">
      <w:pPr>
        <w:numPr>
          <w:ilvl w:val="1"/>
          <w:numId w:val="13"/>
        </w:numPr>
        <w:spacing w:after="0" w:line="240" w:lineRule="auto"/>
      </w:pPr>
      <w:r w:rsidRPr="0047419E">
        <w:t xml:space="preserve">N-BEATS / NBEATS; </w:t>
      </w:r>
    </w:p>
    <w:p w14:paraId="0E2733E8" w14:textId="77777777" w:rsidR="0047419E" w:rsidRPr="0047419E" w:rsidRDefault="0047419E" w:rsidP="0047419E">
      <w:pPr>
        <w:numPr>
          <w:ilvl w:val="1"/>
          <w:numId w:val="13"/>
        </w:numPr>
        <w:spacing w:after="0" w:line="240" w:lineRule="auto"/>
      </w:pPr>
      <w:r w:rsidRPr="0047419E">
        <w:t xml:space="preserve">FP&amp;A. </w:t>
      </w:r>
    </w:p>
    <w:p w14:paraId="10FEFB2A" w14:textId="77777777" w:rsidR="0047419E" w:rsidRPr="0047419E" w:rsidRDefault="0047419E" w:rsidP="0047419E">
      <w:pPr>
        <w:numPr>
          <w:ilvl w:val="0"/>
          <w:numId w:val="13"/>
        </w:numPr>
        <w:spacing w:after="0" w:line="240" w:lineRule="auto"/>
      </w:pPr>
      <w:r w:rsidRPr="0047419E">
        <w:t xml:space="preserve">Revisar signos y espacios: </w:t>
      </w:r>
    </w:p>
    <w:p w14:paraId="20F6305C" w14:textId="77777777" w:rsidR="0047419E" w:rsidRPr="0047419E" w:rsidRDefault="0047419E" w:rsidP="0047419E">
      <w:pPr>
        <w:numPr>
          <w:ilvl w:val="1"/>
          <w:numId w:val="13"/>
        </w:numPr>
        <w:spacing w:after="0" w:line="240" w:lineRule="auto"/>
      </w:pPr>
      <w:r w:rsidRPr="0047419E">
        <w:t xml:space="preserve">N = 200; </w:t>
      </w:r>
    </w:p>
    <w:p w14:paraId="1FA9F272" w14:textId="77777777" w:rsidR="0047419E" w:rsidRPr="0047419E" w:rsidRDefault="0047419E" w:rsidP="0047419E">
      <w:pPr>
        <w:numPr>
          <w:ilvl w:val="1"/>
          <w:numId w:val="13"/>
        </w:numPr>
        <w:spacing w:after="0" w:line="240" w:lineRule="auto"/>
      </w:pPr>
      <w:r w:rsidRPr="0047419E">
        <w:t xml:space="preserve">≥; </w:t>
      </w:r>
    </w:p>
    <w:p w14:paraId="55C6BBA8" w14:textId="77777777" w:rsidR="0047419E" w:rsidRPr="0047419E" w:rsidRDefault="0047419E" w:rsidP="0047419E">
      <w:pPr>
        <w:numPr>
          <w:ilvl w:val="1"/>
          <w:numId w:val="13"/>
        </w:numPr>
        <w:spacing w:after="0" w:line="240" w:lineRule="auto"/>
      </w:pPr>
      <w:r w:rsidRPr="0047419E">
        <w:t xml:space="preserve">%; </w:t>
      </w:r>
    </w:p>
    <w:p w14:paraId="4419F75E" w14:textId="77777777" w:rsidR="0047419E" w:rsidRPr="0047419E" w:rsidRDefault="0047419E" w:rsidP="0047419E">
      <w:pPr>
        <w:numPr>
          <w:ilvl w:val="1"/>
          <w:numId w:val="13"/>
        </w:numPr>
        <w:spacing w:after="0" w:line="240" w:lineRule="auto"/>
      </w:pPr>
      <w:r w:rsidRPr="0047419E">
        <w:t xml:space="preserve">pp. </w:t>
      </w:r>
    </w:p>
    <w:p w14:paraId="3333BB19" w14:textId="77777777" w:rsidR="0047419E" w:rsidRPr="0047419E" w:rsidRDefault="0047419E" w:rsidP="0047419E">
      <w:pPr>
        <w:numPr>
          <w:ilvl w:val="0"/>
          <w:numId w:val="13"/>
        </w:numPr>
        <w:spacing w:after="0" w:line="240" w:lineRule="auto"/>
      </w:pPr>
      <w:r w:rsidRPr="0047419E">
        <w:t xml:space="preserve">Actualizar índices tras todos los cambios. </w:t>
      </w:r>
    </w:p>
    <w:p w14:paraId="5E839295" w14:textId="77777777" w:rsidR="0047419E" w:rsidRPr="0047419E" w:rsidRDefault="0047419E" w:rsidP="0047419E">
      <w:pPr>
        <w:spacing w:after="0" w:line="240" w:lineRule="auto"/>
        <w:rPr>
          <w:vanish/>
        </w:rPr>
      </w:pPr>
      <w:r w:rsidRPr="0047419E">
        <w:rPr>
          <w:vanish/>
        </w:rPr>
        <w:t>Top of Form</w:t>
      </w:r>
    </w:p>
    <w:p w14:paraId="789B3E1C" w14:textId="77777777" w:rsidR="0047419E" w:rsidRPr="0047419E" w:rsidRDefault="0047419E" w:rsidP="0047419E">
      <w:pPr>
        <w:spacing w:after="0" w:line="240" w:lineRule="auto"/>
      </w:pPr>
    </w:p>
    <w:p w14:paraId="76AAAC28" w14:textId="77777777" w:rsidR="0047419E" w:rsidRPr="0047419E" w:rsidRDefault="0047419E" w:rsidP="0047419E">
      <w:pPr>
        <w:spacing w:after="0" w:line="240" w:lineRule="auto"/>
        <w:rPr>
          <w:vanish/>
        </w:rPr>
      </w:pPr>
      <w:r w:rsidRPr="0047419E">
        <w:rPr>
          <w:vanish/>
        </w:rPr>
        <w:t>Bottom of Form</w:t>
      </w:r>
    </w:p>
    <w:p w14:paraId="5BC4D046" w14:textId="77777777" w:rsidR="002D41FD" w:rsidRDefault="002D41FD" w:rsidP="0047419E">
      <w:pPr>
        <w:spacing w:after="0" w:line="240" w:lineRule="auto"/>
      </w:pPr>
    </w:p>
    <w:sectPr w:rsidR="002D4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09B7"/>
    <w:multiLevelType w:val="multilevel"/>
    <w:tmpl w:val="E45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7931"/>
    <w:multiLevelType w:val="multilevel"/>
    <w:tmpl w:val="610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A05DD"/>
    <w:multiLevelType w:val="multilevel"/>
    <w:tmpl w:val="3CE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D0D6B"/>
    <w:multiLevelType w:val="multilevel"/>
    <w:tmpl w:val="C352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C6133"/>
    <w:multiLevelType w:val="multilevel"/>
    <w:tmpl w:val="523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86A15"/>
    <w:multiLevelType w:val="multilevel"/>
    <w:tmpl w:val="F372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C1D59"/>
    <w:multiLevelType w:val="multilevel"/>
    <w:tmpl w:val="0EE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91C48"/>
    <w:multiLevelType w:val="multilevel"/>
    <w:tmpl w:val="601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E449E"/>
    <w:multiLevelType w:val="multilevel"/>
    <w:tmpl w:val="566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80AC3"/>
    <w:multiLevelType w:val="multilevel"/>
    <w:tmpl w:val="29FC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A5D04"/>
    <w:multiLevelType w:val="multilevel"/>
    <w:tmpl w:val="4A7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200D2"/>
    <w:multiLevelType w:val="multilevel"/>
    <w:tmpl w:val="558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224C6"/>
    <w:multiLevelType w:val="multilevel"/>
    <w:tmpl w:val="E52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678603">
    <w:abstractNumId w:val="1"/>
  </w:num>
  <w:num w:numId="2" w16cid:durableId="36703075">
    <w:abstractNumId w:val="7"/>
  </w:num>
  <w:num w:numId="3" w16cid:durableId="1565796443">
    <w:abstractNumId w:val="0"/>
  </w:num>
  <w:num w:numId="4" w16cid:durableId="1050037605">
    <w:abstractNumId w:val="8"/>
  </w:num>
  <w:num w:numId="5" w16cid:durableId="1992441795">
    <w:abstractNumId w:val="11"/>
  </w:num>
  <w:num w:numId="6" w16cid:durableId="2015257239">
    <w:abstractNumId w:val="10"/>
  </w:num>
  <w:num w:numId="7" w16cid:durableId="174686204">
    <w:abstractNumId w:val="12"/>
  </w:num>
  <w:num w:numId="8" w16cid:durableId="132912777">
    <w:abstractNumId w:val="6"/>
  </w:num>
  <w:num w:numId="9" w16cid:durableId="250744980">
    <w:abstractNumId w:val="4"/>
  </w:num>
  <w:num w:numId="10" w16cid:durableId="883105509">
    <w:abstractNumId w:val="3"/>
  </w:num>
  <w:num w:numId="11" w16cid:durableId="514078918">
    <w:abstractNumId w:val="9"/>
  </w:num>
  <w:num w:numId="12" w16cid:durableId="354888723">
    <w:abstractNumId w:val="5"/>
  </w:num>
  <w:num w:numId="13" w16cid:durableId="1077287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9E"/>
    <w:rsid w:val="002D41FD"/>
    <w:rsid w:val="0047419E"/>
    <w:rsid w:val="00C33F7D"/>
    <w:rsid w:val="00D8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64630"/>
  <w15:chartTrackingRefBased/>
  <w15:docId w15:val="{34F3DBE9-2441-49A5-92DD-EABC7E91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8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9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3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2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7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6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8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716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15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01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576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515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755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81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1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06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785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48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4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851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449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027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286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5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4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6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9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53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90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05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1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55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06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31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24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54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45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03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652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676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55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949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251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579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693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1899</Words>
  <Characters>10448</Characters>
  <Application>Microsoft Office Word</Application>
  <DocSecurity>0</DocSecurity>
  <Lines>87</Lines>
  <Paragraphs>24</Paragraphs>
  <ScaleCrop>false</ScaleCrop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Maria Arguedas Lafuente</dc:creator>
  <cp:keywords/>
  <dc:description/>
  <cp:lastModifiedBy>Marta Maria Arguedas Lafuente</cp:lastModifiedBy>
  <cp:revision>1</cp:revision>
  <dcterms:created xsi:type="dcterms:W3CDTF">2026-07-03T09:00:00Z</dcterms:created>
  <dcterms:modified xsi:type="dcterms:W3CDTF">2026-07-03T09:02:00Z</dcterms:modified>
</cp:coreProperties>
</file>