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Start w:id="2" w:name="_Ref324145700"/>
      <w:bookmarkEnd w:id="0"/>
      <w:bookmarkEnd w:id="1"/>
      <w:bookmarkEnd w:id="2"/>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46FDF9D2" w14:textId="30218E15" w:rsidR="00407A62" w:rsidRDefault="00407A62" w:rsidP="00407A62">
      <w:pPr>
        <w:pStyle w:val="Body"/>
        <w:numPr>
          <w:ilvl w:val="0"/>
          <w:numId w:val="27"/>
        </w:numPr>
      </w:pPr>
      <w:r>
        <w:t>T &gt; R &gt; P &gt; S</w:t>
      </w:r>
    </w:p>
    <w:p w14:paraId="510579F1" w14:textId="331559B0" w:rsidR="00FA11C2" w:rsidRDefault="00FA11C2" w:rsidP="002600C0">
      <w:pPr>
        <w:pStyle w:val="Body"/>
      </w:pPr>
      <w:proofErr w:type="gramStart"/>
      <w:r>
        <w:t>snowdrift</w:t>
      </w:r>
      <w:proofErr w:type="gramEnd"/>
      <w:r>
        <w:t>/chicken/hawk-dove game – SG</w:t>
      </w:r>
    </w:p>
    <w:p w14:paraId="1254842A" w14:textId="1EA5881B" w:rsidR="00407A62" w:rsidRDefault="00407A62" w:rsidP="00407A62">
      <w:pPr>
        <w:pStyle w:val="Body"/>
        <w:numPr>
          <w:ilvl w:val="0"/>
          <w:numId w:val="27"/>
        </w:numPr>
      </w:pPr>
      <w:r>
        <w:t>T &gt; R &gt; S &gt; P</w:t>
      </w:r>
    </w:p>
    <w:p w14:paraId="53A233E0" w14:textId="6725BD48" w:rsidR="00FA11C2" w:rsidRDefault="00FA11C2" w:rsidP="002600C0">
      <w:pPr>
        <w:pStyle w:val="Body"/>
      </w:pPr>
      <w:proofErr w:type="gramStart"/>
      <w:r>
        <w:t>stag</w:t>
      </w:r>
      <w:proofErr w:type="gramEnd"/>
      <w:r>
        <w:t xml:space="preserve">-hunt game </w:t>
      </w:r>
      <w:r w:rsidR="00407A62">
        <w:t>–</w:t>
      </w:r>
      <w:r>
        <w:t xml:space="preserve"> SH</w:t>
      </w:r>
    </w:p>
    <w:p w14:paraId="4F63476E" w14:textId="3CFD0E73" w:rsidR="00407A62" w:rsidRPr="002600C0" w:rsidRDefault="00407A62" w:rsidP="00407A62">
      <w:pPr>
        <w:pStyle w:val="Body"/>
        <w:numPr>
          <w:ilvl w:val="0"/>
          <w:numId w:val="27"/>
        </w:numPr>
      </w:pPr>
      <w:r>
        <w:t>R &gt; T &gt; P &gt; S</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rsidR="00030E66">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1B9E6D7C"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030E66">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761BB04E"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focuses on the results reported for PD.</w:t>
      </w:r>
      <w:r w:rsidR="009F1563">
        <w:t xml:space="preserve">  All studies, expect</w:t>
      </w:r>
      <w:r w:rsidR="009F1563">
        <w:fldChar w:fldCharType="begin"/>
      </w:r>
      <w:r w:rsidR="009F1563">
        <w:instrText xml:space="preserve"> REF _Ref324106006 \r \h </w:instrText>
      </w:r>
      <w:r w:rsidR="009F1563">
        <w:fldChar w:fldCharType="separate"/>
      </w:r>
      <w:r w:rsidR="00030E66">
        <w:t>[8]</w:t>
      </w:r>
      <w:r w:rsidR="009F1563">
        <w:fldChar w:fldCharType="end"/>
      </w:r>
      <w:proofErr w:type="gramStart"/>
      <w:r w:rsidR="009F1563">
        <w:t>,</w:t>
      </w:r>
      <w:proofErr w:type="gramEnd"/>
      <w:r w:rsidR="009F1563">
        <w:t xml:space="preserve"> use the payout structure used in </w:t>
      </w:r>
      <w:r w:rsidR="009F1563">
        <w:fldChar w:fldCharType="begin"/>
      </w:r>
      <w:r w:rsidR="009F1563">
        <w:instrText xml:space="preserve"> REF _Ref323745979 \r \h </w:instrText>
      </w:r>
      <w:r w:rsidR="009F1563">
        <w:fldChar w:fldCharType="separate"/>
      </w:r>
      <w:r w:rsidR="00030E66">
        <w:t>[2]</w:t>
      </w:r>
      <w:r w:rsidR="009F1563">
        <w:fldChar w:fldCharType="end"/>
      </w:r>
      <w:r w:rsidR="009F1563">
        <w:t xml:space="preserve">.  In </w:t>
      </w:r>
      <w:r w:rsidR="009F1563">
        <w:fldChar w:fldCharType="begin"/>
      </w:r>
      <w:r w:rsidR="009F1563">
        <w:instrText xml:space="preserve"> REF _Ref324106006 \r \h </w:instrText>
      </w:r>
      <w:r w:rsidR="009F1563">
        <w:fldChar w:fldCharType="separate"/>
      </w:r>
      <w:r w:rsidR="00030E66">
        <w:t>[8]</w:t>
      </w:r>
      <w:r w:rsidR="009F1563">
        <w:fldChar w:fldCharType="end"/>
      </w:r>
      <w:r w:rsidR="009F1563">
        <w:t>, the authors broaden the range of payouts consid</w:t>
      </w:r>
      <w:r w:rsidR="003A0FDC">
        <w:t>ered for the PD game to include</w:t>
      </w:r>
      <w:r w:rsidR="009F1563">
        <w:t xml:space="preserve"> values for S between zero and -1.</w:t>
      </w:r>
    </w:p>
    <w:p w14:paraId="1065C838" w14:textId="45A26386" w:rsidR="00941311" w:rsidRDefault="00DB2502" w:rsidP="00941311">
      <w:pPr>
        <w:pStyle w:val="Body"/>
      </w:pPr>
      <w:r>
        <w:t>The well-mixed population</w:t>
      </w:r>
      <w:r w:rsidR="00486E00">
        <w:t xml:space="preserve"> </w:t>
      </w:r>
      <w:r w:rsidR="00296506">
        <w:t>and square lattice cases described above are special cases of agents allocated t</w:t>
      </w:r>
      <w:r w:rsidR="00CE0031">
        <w:t>o nodes on a</w:t>
      </w:r>
      <w:r w:rsidR="0034515F">
        <w:t xml:space="preserve"> graph</w:t>
      </w:r>
      <w:r w:rsidR="00486E00">
        <w:t>.</w:t>
      </w:r>
      <w:r w:rsidR="0034515F">
        <w:t xml:space="preserve">  </w:t>
      </w:r>
      <w:r w:rsidR="00F45810">
        <w:t xml:space="preserve">In this section, the impact of alternative </w:t>
      </w:r>
      <w:r w:rsidR="000009FD">
        <w:t>graph topologies</w:t>
      </w:r>
      <w:r w:rsidR="00F45810">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030E66">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w:t>
      </w:r>
      <w:r w:rsidR="001C6059">
        <w:lastRenderedPageBreak/>
        <w:t xml:space="preserve">a generation have been played, </w:t>
      </w:r>
      <w:r w:rsidR="008319A0">
        <w:t xml:space="preserve">the nodes are updated simultaneously.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w:t>
      </w:r>
      <w:proofErr w:type="spellStart"/>
      <w:r w:rsidR="007553FA">
        <w:t>Hauert</w:t>
      </w:r>
      <w:proofErr w:type="spellEnd"/>
      <w:r w:rsidR="007553FA">
        <w:t xml:space="preserve"> &amp; </w:t>
      </w:r>
      <w:proofErr w:type="spellStart"/>
      <w:r w:rsidR="007553FA">
        <w:t>Doebeli</w:t>
      </w:r>
      <w:proofErr w:type="spellEnd"/>
      <w:r w:rsidR="007553FA">
        <w:t xml:space="preserve"> 2004)</w:t>
      </w:r>
      <w:r>
        <w:t>.</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2446E5">
        <w:t>.</w:t>
      </w:r>
    </w:p>
    <w:p w14:paraId="1F69AFBC" w14:textId="09836CF4"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63490E">
        <w:t xml:space="preserve">homogeneous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w:t>
      </w:r>
      <w:r w:rsidR="00D87275">
        <w:t xml:space="preserve"> </w:t>
      </w:r>
      <w:r w:rsidR="0063490E">
        <w:t xml:space="preserve">  Starting from a regular graph with average connectivity </w:t>
      </w:r>
      <w:r w:rsidR="0063490E" w:rsidRPr="0063490E">
        <w:rPr>
          <w:i/>
        </w:rPr>
        <w:t>z</w:t>
      </w:r>
      <w:r w:rsidR="0063490E">
        <w:t>,</w:t>
      </w:r>
      <w:r w:rsidR="00012DC2">
        <w:t xml:space="preserve"> the ends </w:t>
      </w:r>
      <w:proofErr w:type="gramStart"/>
      <w:r w:rsidR="00012DC2">
        <w:t>of  pairs</w:t>
      </w:r>
      <w:proofErr w:type="gramEnd"/>
      <w:r w:rsidR="00012DC2">
        <w:t xml:space="preserve"> of randomly chosen edges are swapped without introducing duplicate connections.  All pairs of edges are considered </w:t>
      </w:r>
      <w:r w:rsidR="00012DC2">
        <w:fldChar w:fldCharType="begin"/>
      </w:r>
      <w:r w:rsidR="00012DC2">
        <w:instrText xml:space="preserve"> REF _Ref324106006 \r \h </w:instrText>
      </w:r>
      <w:r w:rsidR="00012DC2">
        <w:fldChar w:fldCharType="separate"/>
      </w:r>
      <w:r w:rsidR="00030E66">
        <w:t>[8]</w:t>
      </w:r>
      <w:r w:rsidR="00012DC2">
        <w:fldChar w:fldCharType="end"/>
      </w:r>
      <w:r w:rsidR="00012DC2">
        <w:t>.</w:t>
      </w:r>
    </w:p>
    <w:p w14:paraId="53383AE7" w14:textId="134E273D"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030E66">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 xml:space="preserve">edges in the graph are rewired randomly with probability </w:t>
      </w:r>
      <w:r w:rsidR="000C1B8E" w:rsidRPr="00371624">
        <w:rPr>
          <w:i/>
        </w:rPr>
        <w:t>p</w:t>
      </w:r>
      <w:r w:rsidR="005A5D05">
        <w:t xml:space="preserve"> to produce a 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 xml:space="preserve">=1 produces a </w:t>
      </w:r>
      <w:r w:rsidR="00F874B3">
        <w:t xml:space="preserve">graph very similar to a </w:t>
      </w:r>
      <w:r w:rsidR="000C1B8E">
        <w:t>random graph</w:t>
      </w:r>
      <w:r w:rsidR="00F874B3">
        <w:t xml:space="preserve">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rsidR="00F874B3">
        <w:t xml:space="preserve"> </w:t>
      </w:r>
      <w:r w:rsidR="001C66E4">
        <w:fldChar w:fldCharType="begin"/>
      </w:r>
      <w:r w:rsidR="001C66E4">
        <w:instrText xml:space="preserve"> REF _Ref323923600 \r \h </w:instrText>
      </w:r>
      <w:r w:rsidR="001C66E4">
        <w:fldChar w:fldCharType="separate"/>
      </w:r>
      <w:r w:rsidR="00030E66">
        <w:t>[6]</w:t>
      </w:r>
      <w:r w:rsidR="001C66E4">
        <w:fldChar w:fldCharType="end"/>
      </w:r>
      <w:r w:rsidR="000C1B8E">
        <w:t>.</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2325684A" w14:textId="4F428C16" w:rsidR="00354AAA" w:rsidRDefault="00354AAA" w:rsidP="00434753">
      <w:pPr>
        <w:pStyle w:val="Body"/>
        <w:numPr>
          <w:ilvl w:val="0"/>
          <w:numId w:val="26"/>
        </w:numPr>
      </w:pPr>
      <w:r>
        <w:t xml:space="preserve">Homogeneous small-world network: </w:t>
      </w:r>
      <w:r w:rsidR="004B5A71">
        <w:t>In this case, the network is generated using a modification of the Watts-</w:t>
      </w:r>
      <w:proofErr w:type="spellStart"/>
      <w:r w:rsidR="004B5A71">
        <w:t>Strogatz</w:t>
      </w:r>
      <w:proofErr w:type="spellEnd"/>
      <w:r w:rsidR="004B5A71">
        <w:t xml:space="preserve"> graph generation algorithm that </w:t>
      </w:r>
      <w:proofErr w:type="gramStart"/>
      <w:r w:rsidR="004B5A71">
        <w:t>ensure</w:t>
      </w:r>
      <w:proofErr w:type="gramEnd"/>
      <w:r w:rsidR="004B5A71">
        <w:t xml:space="preserve"> that the degree of each node remains unchanged.  Therefore, th</w:t>
      </w:r>
      <w:r w:rsidR="000211BA">
        <w:t xml:space="preserve">e resulting graph is </w:t>
      </w:r>
      <w:proofErr w:type="spellStart"/>
      <w:r w:rsidR="000211BA">
        <w:lastRenderedPageBreak/>
        <w:t>homogeneus</w:t>
      </w:r>
      <w:proofErr w:type="spellEnd"/>
      <w:r w:rsidR="000211BA">
        <w:t xml:space="preserve">.  In </w:t>
      </w:r>
      <w:r w:rsidR="000211BA">
        <w:fldChar w:fldCharType="begin"/>
      </w:r>
      <w:r w:rsidR="000211BA">
        <w:instrText xml:space="preserve"> REF _Ref323927417 \r \h </w:instrText>
      </w:r>
      <w:r w:rsidR="000211BA">
        <w:fldChar w:fldCharType="separate"/>
      </w:r>
      <w:r w:rsidR="00030E66">
        <w:t>[7]</w:t>
      </w:r>
      <w:r w:rsidR="000211BA">
        <w:fldChar w:fldCharType="end"/>
      </w:r>
      <w:r w:rsidR="000211BA">
        <w:t>, the authors show that the path length and clustering coefficient of these graphs is very similar to graphs generated using the unmodified Watts-</w:t>
      </w:r>
      <w:proofErr w:type="spellStart"/>
      <w:r w:rsidR="000211BA">
        <w:t>Strogatz</w:t>
      </w:r>
      <w:proofErr w:type="spellEnd"/>
      <w:r w:rsidR="000211BA">
        <w:t xml:space="preserve"> algorithm indicating that the main difference between these two types of small world networks is their heterogeneity.</w:t>
      </w:r>
    </w:p>
    <w:p w14:paraId="4F83B6F9" w14:textId="78C9B428"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030E66">
        <w:t>[15]</w:t>
      </w:r>
      <w:r w:rsidR="0019487A">
        <w:fldChar w:fldCharType="end"/>
      </w:r>
      <w:r>
        <w:t>.</w:t>
      </w:r>
      <w:r w:rsidR="005B6131">
        <w:t xml:space="preserve">  A single-scale network can be generated using the configuration model (Molloy &amp; Reed) to produce a </w:t>
      </w:r>
      <w:r w:rsidR="00ED1AAD">
        <w:t>maximally</w:t>
      </w:r>
      <w:r w:rsidR="005B6131">
        <w:t xml:space="preserve"> random graph that is compatible with a specified degree distribution</w:t>
      </w:r>
      <w:r w:rsidR="002D09E4">
        <w:t xml:space="preserve"> </w:t>
      </w:r>
      <w:r w:rsidR="002D09E4">
        <w:fldChar w:fldCharType="begin"/>
      </w:r>
      <w:r w:rsidR="002D09E4">
        <w:instrText xml:space="preserve"> REF _Ref324106006 \r \h </w:instrText>
      </w:r>
      <w:r w:rsidR="002D09E4">
        <w:fldChar w:fldCharType="separate"/>
      </w:r>
      <w:r w:rsidR="00030E66">
        <w:t>[8]</w:t>
      </w:r>
      <w:r w:rsidR="002D09E4">
        <w:fldChar w:fldCharType="end"/>
      </w:r>
      <w:r w:rsidR="005B6131">
        <w:t>.</w:t>
      </w:r>
    </w:p>
    <w:p w14:paraId="0B0F5F3A" w14:textId="528ED0B5" w:rsidR="00803CB0" w:rsidRDefault="00803CB0" w:rsidP="0019487A">
      <w:pPr>
        <w:pStyle w:val="Body"/>
        <w:numPr>
          <w:ilvl w:val="0"/>
          <w:numId w:val="26"/>
        </w:numPr>
      </w:pPr>
      <w:r>
        <w:t xml:space="preserve">Scale-free network: </w:t>
      </w:r>
      <w:r w:rsidR="000E2B8A">
        <w:t>(</w:t>
      </w:r>
      <w:proofErr w:type="spellStart"/>
      <w:r w:rsidR="000E2B8A">
        <w:t>Bar</w:t>
      </w:r>
      <w:r w:rsidR="00CF3BE0">
        <w:t>abasi</w:t>
      </w:r>
      <w:proofErr w:type="spellEnd"/>
      <w:r w:rsidR="00CF3BE0">
        <w:t xml:space="preserve">-Albert)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030E66">
        <w:t>[14]</w:t>
      </w:r>
      <w:r w:rsidR="00501A20">
        <w:fldChar w:fldCharType="end"/>
      </w:r>
      <w:r>
        <w:t>.</w:t>
      </w:r>
      <w:r w:rsidR="00501A20">
        <w:t xml:space="preserve"> </w:t>
      </w:r>
      <w:r w:rsidR="00EB5526">
        <w:t xml:space="preserve">  The process used to generate these graphs results in a network with large hubs and age correlations between the vertices.  The age correlation causes these high connectivity hubs to be interconnected.</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3304F227" w14:textId="699B3806" w:rsidR="001E14C6" w:rsidRDefault="001E14C6" w:rsidP="0019487A">
      <w:pPr>
        <w:pStyle w:val="Body"/>
        <w:numPr>
          <w:ilvl w:val="0"/>
          <w:numId w:val="26"/>
        </w:numPr>
      </w:pPr>
      <w:r>
        <w:t xml:space="preserve">Minimal model network: See </w:t>
      </w:r>
      <w:proofErr w:type="spellStart"/>
      <w:r>
        <w:t>Dorogotsev</w:t>
      </w:r>
      <w:proofErr w:type="spellEnd"/>
      <w:r>
        <w:t xml:space="preserve"> Size-dependent degree distribution of a scale-free growing network, </w:t>
      </w:r>
      <w:proofErr w:type="spellStart"/>
      <w:r>
        <w:t>Phy</w:t>
      </w:r>
      <w:proofErr w:type="spellEnd"/>
      <w:r>
        <w:t xml:space="preserve"> Rev E, 63, 2001.  </w:t>
      </w:r>
      <w:r w:rsidR="00C976C6">
        <w:t>Algorithm that generates a graph with the same power-law distribution of scale-free network but with a larger</w:t>
      </w:r>
      <w:r w:rsidR="00D81996">
        <w:t xml:space="preserve"> clustering coefficient. (D</w:t>
      </w:r>
      <w:r w:rsidR="00C976C6">
        <w:t xml:space="preserve">oes it also reduce the total degree of the nodes with the highest connectivity?)  This model is referenced in </w:t>
      </w:r>
      <w:r w:rsidR="00C976C6">
        <w:fldChar w:fldCharType="begin"/>
      </w:r>
      <w:r w:rsidR="00C976C6">
        <w:instrText xml:space="preserve"> REF _Ref323913876 \r \h </w:instrText>
      </w:r>
      <w:r w:rsidR="00C976C6">
        <w:fldChar w:fldCharType="separate"/>
      </w:r>
      <w:r w:rsidR="00030E66">
        <w:t>[5]</w:t>
      </w:r>
      <w:r w:rsidR="00C976C6">
        <w:fldChar w:fldCharType="end"/>
      </w:r>
      <w:r w:rsidR="00C976C6">
        <w:t>.</w:t>
      </w:r>
    </w:p>
    <w:p w14:paraId="077F3CFF" w14:textId="3AA5DC56"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r w:rsidR="00CE5821">
        <w:t xml:space="preserve"> while preserving the power-law degree distribution</w:t>
      </w:r>
      <w:r w:rsidR="00461723">
        <w:t xml:space="preserve"> </w:t>
      </w:r>
      <w:r w:rsidR="00461723">
        <w:fldChar w:fldCharType="begin"/>
      </w:r>
      <w:r w:rsidR="00461723">
        <w:instrText xml:space="preserve"> REF _Ref323923600 \r \h </w:instrText>
      </w:r>
      <w:r w:rsidR="00461723">
        <w:fldChar w:fldCharType="separate"/>
      </w:r>
      <w:r w:rsidR="00030E66">
        <w:t>[6]</w:t>
      </w:r>
      <w:r w:rsidR="00461723">
        <w:fldChar w:fldCharType="end"/>
      </w:r>
      <w:r w:rsidR="00C61019">
        <w:t xml:space="preserve"> </w:t>
      </w:r>
      <w:r w:rsidR="00C61019">
        <w:fldChar w:fldCharType="begin"/>
      </w:r>
      <w:r w:rsidR="00C61019">
        <w:instrText xml:space="preserve"> REF _Ref324106006 \r \h </w:instrText>
      </w:r>
      <w:r w:rsidR="00C61019">
        <w:fldChar w:fldCharType="separate"/>
      </w:r>
      <w:r w:rsidR="00030E66">
        <w:t>[8]</w:t>
      </w:r>
      <w:r w:rsidR="00C61019">
        <w:fldChar w:fldCharType="end"/>
      </w:r>
      <w:r w:rsidR="00461723">
        <w:t>.</w:t>
      </w:r>
    </w:p>
    <w:p w14:paraId="395EA37F" w14:textId="670508BD" w:rsidR="006106A3" w:rsidRDefault="006106A3" w:rsidP="00496929">
      <w:pPr>
        <w:pStyle w:val="Body"/>
        <w:numPr>
          <w:ilvl w:val="0"/>
          <w:numId w:val="26"/>
        </w:numPr>
      </w:pPr>
      <w:r>
        <w:t xml:space="preserve">Configuration model network: Used to generate “random-scale free” network?  See Molloy &amp; Reed, A critical point for random degree graphs with a given degree sequence, random </w:t>
      </w:r>
      <w:proofErr w:type="spellStart"/>
      <w:r>
        <w:t>Struct</w:t>
      </w:r>
      <w:proofErr w:type="spellEnd"/>
      <w:r>
        <w:t xml:space="preserve"> </w:t>
      </w:r>
      <w:proofErr w:type="spellStart"/>
      <w:r>
        <w:t>Alg</w:t>
      </w:r>
      <w:proofErr w:type="spellEnd"/>
      <w:r>
        <w:t>, 6, 1995.  “</w:t>
      </w:r>
      <w:proofErr w:type="gramStart"/>
      <w:r>
        <w:t>ensures</w:t>
      </w:r>
      <w:proofErr w:type="gramEnd"/>
      <w:r>
        <w:t xml:space="preserve"> a maximally random graph compatible with a pre-defined degree distribution”</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2853E103"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030E66">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w:t>
      </w:r>
      <w:proofErr w:type="spellStart"/>
      <w:r w:rsidR="00995013">
        <w:t>nting</w:t>
      </w:r>
      <w:proofErr w:type="spellEnd"/>
      <w:r w:rsidR="00995013">
        <w:t xml:space="preserve"> the cost-to-benefit ratio</w:t>
      </w:r>
      <w:r w:rsidR="001A4CC0">
        <w:t xml:space="preserve"> of mutual cooperation.</w:t>
      </w:r>
    </w:p>
    <w:p w14:paraId="7142F911" w14:textId="21ED82EF" w:rsidR="00034AA2" w:rsidRDefault="004F5BCD" w:rsidP="00A72829">
      <w:pPr>
        <w:pStyle w:val="Body"/>
      </w:pPr>
      <w:r>
        <w:t>PD payout structure:</w:t>
      </w:r>
      <w:r w:rsidR="00034AA2">
        <w:t xml:space="preserve"> 2&gt;T=b&gt;1, R=1 and P=S=0</w:t>
      </w:r>
      <w:r w:rsidR="00B20E66">
        <w:t xml:space="preserve"> </w:t>
      </w:r>
      <w:r w:rsidR="00B20E66">
        <w:fldChar w:fldCharType="begin"/>
      </w:r>
      <w:r w:rsidR="00B20E66">
        <w:instrText xml:space="preserve"> REF _Ref323745979 \r \h </w:instrText>
      </w:r>
      <w:r w:rsidR="00B20E66">
        <w:fldChar w:fldCharType="separate"/>
      </w:r>
      <w:r w:rsidR="00030E66">
        <w:t>[2]</w:t>
      </w:r>
      <w:r w:rsidR="00B20E66">
        <w:fldChar w:fldCharType="end"/>
      </w:r>
      <w:r w:rsidR="00B20E66">
        <w:fldChar w:fldCharType="begin"/>
      </w:r>
      <w:r w:rsidR="00B20E66">
        <w:instrText xml:space="preserve"> REF _Ref323765446 \r \h </w:instrText>
      </w:r>
      <w:r w:rsidR="00B20E66">
        <w:fldChar w:fldCharType="separate"/>
      </w:r>
      <w:r w:rsidR="00030E66">
        <w:t>[4]</w:t>
      </w:r>
      <w:r w:rsidR="00B20E66">
        <w:fldChar w:fldCharType="end"/>
      </w:r>
      <w:r w:rsidR="00722801">
        <w:fldChar w:fldCharType="begin"/>
      </w:r>
      <w:r w:rsidR="00722801">
        <w:instrText xml:space="preserve"> REF _Ref323913876 \r \h </w:instrText>
      </w:r>
      <w:r w:rsidR="00722801">
        <w:fldChar w:fldCharType="separate"/>
      </w:r>
      <w:r w:rsidR="00030E66">
        <w:t>[5]</w:t>
      </w:r>
      <w:r w:rsidR="00722801">
        <w:fldChar w:fldCharType="end"/>
      </w:r>
      <w:r w:rsidR="00722801">
        <w:fldChar w:fldCharType="begin"/>
      </w:r>
      <w:r w:rsidR="00722801">
        <w:instrText xml:space="preserve"> REF _Ref323923600 \r \h </w:instrText>
      </w:r>
      <w:r w:rsidR="00722801">
        <w:fldChar w:fldCharType="separate"/>
      </w:r>
      <w:r w:rsidR="00030E66">
        <w:t>[6]</w:t>
      </w:r>
      <w:r w:rsidR="00722801">
        <w:fldChar w:fldCharType="end"/>
      </w:r>
      <w:r w:rsidR="008012AE">
        <w:fldChar w:fldCharType="begin"/>
      </w:r>
      <w:r w:rsidR="008012AE">
        <w:instrText xml:space="preserve"> REF _Ref323927417 \r \h </w:instrText>
      </w:r>
      <w:r w:rsidR="008012AE">
        <w:fldChar w:fldCharType="separate"/>
      </w:r>
      <w:r w:rsidR="00030E66">
        <w:t>[7]</w:t>
      </w:r>
      <w:r w:rsidR="008012AE">
        <w:fldChar w:fldCharType="end"/>
      </w:r>
      <w:r w:rsidR="00034AA2">
        <w:t>.</w:t>
      </w:r>
    </w:p>
    <w:p w14:paraId="4783EB4C" w14:textId="7B08A870" w:rsidR="00E678B3" w:rsidRDefault="00E678B3" w:rsidP="00E678B3">
      <w:pPr>
        <w:pStyle w:val="Heading3"/>
      </w:pPr>
      <w:r>
        <w:lastRenderedPageBreak/>
        <w:t xml:space="preserve">Homogeneous Regular </w:t>
      </w:r>
      <w:r w:rsidR="00D053A1">
        <w:t>Networks</w:t>
      </w:r>
    </w:p>
    <w:p w14:paraId="730DA6B6" w14:textId="194020A0" w:rsidR="00FE73D1" w:rsidRPr="00FE73D1" w:rsidRDefault="00FE73D1" w:rsidP="005E6C3C">
      <w:pPr>
        <w:pStyle w:val="Body"/>
      </w:pPr>
      <w:r>
        <w:t xml:space="preserve">In </w:t>
      </w:r>
      <w:r>
        <w:fldChar w:fldCharType="begin"/>
      </w:r>
      <w:r>
        <w:instrText xml:space="preserve"> REF _Ref324106006 \r \h </w:instrText>
      </w:r>
      <w:r>
        <w:fldChar w:fldCharType="separate"/>
      </w:r>
      <w:r w:rsidR="00030E66">
        <w:t>[8]</w:t>
      </w:r>
      <w:r>
        <w:fldChar w:fldCharType="end"/>
      </w:r>
      <w:r>
        <w:t xml:space="preserve">, the authors run experiments on well-mixed populations of agents that occupy a complete graph.  </w:t>
      </w:r>
      <w:r w:rsidR="00930B3D">
        <w:t>The authors reconfirm that cooperators are unable to compete with defectors when playing the Prisoner’s Dilemma in a well-mixed population.</w:t>
      </w:r>
    </w:p>
    <w:p w14:paraId="7E6D7F9B" w14:textId="7FA6BC8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030E66">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030E66">
        <w:t>[5]</w:t>
      </w:r>
      <w:r w:rsidR="00C53F05">
        <w:fldChar w:fldCharType="end"/>
      </w:r>
      <w:r w:rsidR="00FE063B">
        <w:t>,</w:t>
      </w:r>
      <w:r>
        <w:t xml:space="preserve"> </w:t>
      </w:r>
      <w:r w:rsidR="009E4D8A">
        <w:fldChar w:fldCharType="begin"/>
      </w:r>
      <w:r w:rsidR="009E4D8A">
        <w:instrText xml:space="preserve"> REF _Ref323923600 \r \h </w:instrText>
      </w:r>
      <w:r w:rsidR="009E4D8A">
        <w:fldChar w:fldCharType="separate"/>
      </w:r>
      <w:r w:rsidR="00030E66">
        <w:t>[6]</w:t>
      </w:r>
      <w:r w:rsidR="009E4D8A">
        <w:fldChar w:fldCharType="end"/>
      </w:r>
      <w:r w:rsidR="00FE063B">
        <w:t xml:space="preserve"> and </w:t>
      </w:r>
      <w:r w:rsidR="00FE063B">
        <w:fldChar w:fldCharType="begin"/>
      </w:r>
      <w:r w:rsidR="00FE063B">
        <w:instrText xml:space="preserve"> REF _Ref324106006 \r \h </w:instrText>
      </w:r>
      <w:r w:rsidR="00FE063B">
        <w:fldChar w:fldCharType="separate"/>
      </w:r>
      <w:r w:rsidR="00030E66">
        <w:t>[8]</w:t>
      </w:r>
      <w:r w:rsidR="00FE063B">
        <w:fldChar w:fldCharType="end"/>
      </w:r>
      <w:r w:rsidR="002912C7">
        <w:t xml:space="preserve"> find that, when the agents occu</w:t>
      </w:r>
      <w:r w:rsidR="008D3D09">
        <w:t>py a regular graph</w:t>
      </w:r>
      <w:proofErr w:type="gramStart"/>
      <w:r w:rsidR="008D3D09">
        <w:t xml:space="preserve">,  </w:t>
      </w:r>
      <w:r w:rsidR="002912C7">
        <w:t>cooperators</w:t>
      </w:r>
      <w:proofErr w:type="gramEnd"/>
      <w:r w:rsidR="002912C7">
        <w:t xml:space="preserve"> can outperform defectors in the Prisoner’s Dilemma when T is slightly larger than R and S is only slightly less than P.  This small window of opportunity exists because the correlated spatial structure allows cooperators to form small clusters that resist invasion by defectors.  </w:t>
      </w:r>
      <w:r>
        <w:t xml:space="preserve">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 Small World and Random Networks</w:t>
      </w:r>
    </w:p>
    <w:p w14:paraId="34207DCB" w14:textId="587F834F" w:rsidR="00CC7E87" w:rsidRPr="00CC7E87" w:rsidRDefault="00CC7E87" w:rsidP="002C1CF2">
      <w:pPr>
        <w:pStyle w:val="Body"/>
      </w:pPr>
      <w:r>
        <w:t xml:space="preserve">In general, small-world graphs introduce increased </w:t>
      </w:r>
      <w:r w:rsidR="003A4FA2">
        <w:t>long-range</w:t>
      </w:r>
      <w:r>
        <w:t xml:space="preserve"> connectio</w:t>
      </w:r>
      <w:r w:rsidR="003A4FA2">
        <w:t>ns (aka, shortcuts</w:t>
      </w:r>
      <w:r w:rsidR="00E81B2D">
        <w:t>) that</w:t>
      </w:r>
      <w:r w:rsidR="003A4FA2">
        <w:t xml:space="preserve"> serve</w:t>
      </w:r>
      <w:r>
        <w:t xml:space="preserve"> to reduce the ability of cooperators to </w:t>
      </w:r>
      <w:r w:rsidR="003A4FA2">
        <w:t>form compact cluster</w:t>
      </w:r>
      <w:r w:rsidR="00E81B2D">
        <w:t>s</w:t>
      </w:r>
      <w:r w:rsidR="003A4FA2">
        <w:t xml:space="preserve">.  This leaves them vulnerable to invasion by defectors.  However, these graphs also introduce an increase in heterogeneity of the degree distribution.  This heterogeneity creates </w:t>
      </w:r>
      <w:r w:rsidR="00392DEE">
        <w:t>conditions that improve</w:t>
      </w:r>
      <w:r w:rsidR="003A4FA2">
        <w:t xml:space="preserve"> the performance of cooperators</w:t>
      </w:r>
      <w:r w:rsidR="00424EA9">
        <w:t xml:space="preserve"> </w:t>
      </w:r>
      <w:r w:rsidR="00424EA9">
        <w:fldChar w:fldCharType="begin"/>
      </w:r>
      <w:r w:rsidR="00424EA9">
        <w:instrText xml:space="preserve"> REF _Ref324106006 \r \h </w:instrText>
      </w:r>
      <w:r w:rsidR="00424EA9">
        <w:fldChar w:fldCharType="separate"/>
      </w:r>
      <w:r w:rsidR="00030E66">
        <w:t>[8]</w:t>
      </w:r>
      <w:r w:rsidR="00424EA9">
        <w:fldChar w:fldCharType="end"/>
      </w:r>
      <w:r w:rsidR="003A4FA2">
        <w:t>.</w:t>
      </w:r>
    </w:p>
    <w:p w14:paraId="4B6A55B8" w14:textId="787A184D" w:rsidR="000C1B8E" w:rsidRDefault="00F34415" w:rsidP="00A72829">
      <w:pPr>
        <w:pStyle w:val="Body"/>
      </w:pPr>
      <w:r>
        <w:t xml:space="preserve">In </w:t>
      </w:r>
      <w:r>
        <w:fldChar w:fldCharType="begin"/>
      </w:r>
      <w:r>
        <w:instrText xml:space="preserve"> REF _Ref323765446 \r \h </w:instrText>
      </w:r>
      <w:r>
        <w:fldChar w:fldCharType="separate"/>
      </w:r>
      <w:r w:rsidR="00030E66">
        <w:t>[4]</w:t>
      </w:r>
      <w:r>
        <w:fldChar w:fldCharType="end"/>
      </w:r>
      <w:r>
        <w:t>, the authors consider</w:t>
      </w:r>
      <w:r w:rsidR="00F46E88">
        <w:t xml:space="preserve"> graphs generated using the Watts-</w:t>
      </w:r>
      <w:proofErr w:type="spellStart"/>
      <w:r w:rsidR="00F46E88">
        <w:t>Strogatz</w:t>
      </w:r>
      <w:proofErr w:type="spellEnd"/>
      <w:r w:rsidR="00F46E88">
        <w:t xml:space="preserve"> algorithm with varying values for </w:t>
      </w:r>
      <w:r w:rsidR="00F46E88" w:rsidRPr="00F46E88">
        <w:rPr>
          <w:i/>
        </w:rPr>
        <w:t>p</w:t>
      </w:r>
      <w:r w:rsidR="00F46E88">
        <w:t>, the authors find that the performance of cooperators improves</w:t>
      </w:r>
      <w:r w:rsidR="00CE54C4">
        <w:t xml:space="preserve"> for all values of </w:t>
      </w:r>
      <w:r w:rsidR="00CE54C4" w:rsidRPr="00CE54C4">
        <w:rPr>
          <w:i/>
        </w:rPr>
        <w:t>p</w:t>
      </w:r>
      <w:r w:rsidR="00CE54C4">
        <w:t xml:space="preserve"> compared to the regular graph</w:t>
      </w:r>
      <w:r w:rsidR="00287373">
        <w:t xml:space="preserve"> case and that this improvement</w:t>
      </w:r>
      <w:r w:rsidR="00CE54C4">
        <w:t xml:space="preserve"> increases</w:t>
      </w:r>
      <w:r w:rsidR="00F46E88">
        <w:t xml:space="preserve"> as </w:t>
      </w:r>
      <w:r w:rsidR="00F46E88" w:rsidRPr="00F46E88">
        <w:rPr>
          <w:i/>
        </w:rPr>
        <w:t>p</w:t>
      </w:r>
      <w:r w:rsidR="00F46E88">
        <w:t xml:space="preserve"> increases. </w:t>
      </w:r>
      <w:r w:rsidR="00802066">
        <w:t xml:space="preserve">  As with the case of a regular graph, cooperation suffers as the average connectivity </w:t>
      </w:r>
      <w:r w:rsidR="00802066" w:rsidRPr="008A6766">
        <w:rPr>
          <w:i/>
        </w:rPr>
        <w:t>z</w:t>
      </w:r>
      <w:r w:rsidR="00802066">
        <w:t xml:space="preserve"> of the graph increases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79BBC8CA" w14:textId="0DEEE082" w:rsidR="009E4D8A" w:rsidRDefault="009E4D8A" w:rsidP="00A72829">
      <w:pPr>
        <w:pStyle w:val="Body"/>
      </w:pPr>
      <w:r>
        <w:t xml:space="preserve">In </w:t>
      </w:r>
      <w:r>
        <w:fldChar w:fldCharType="begin"/>
      </w:r>
      <w:r>
        <w:instrText xml:space="preserve"> REF _Ref323913876 \r \h </w:instrText>
      </w:r>
      <w:r>
        <w:fldChar w:fldCharType="separate"/>
      </w:r>
      <w:r w:rsidR="00030E66">
        <w:t>[5]</w:t>
      </w:r>
      <w:r>
        <w:fldChar w:fldCharType="end"/>
      </w:r>
      <w:r>
        <w:t xml:space="preserve">, the authors consider </w:t>
      </w:r>
      <w:proofErr w:type="spellStart"/>
      <w:r w:rsidR="006C5E37">
        <w:t>heterogeneous</w:t>
      </w:r>
      <w:r w:rsidR="00976759">
        <w:t>random</w:t>
      </w:r>
      <w:proofErr w:type="spellEnd"/>
      <w:r w:rsidR="00976759">
        <w:t xml:space="preserve"> </w:t>
      </w:r>
      <w:r>
        <w:t>graphs generated using the Watts-</w:t>
      </w:r>
      <w:proofErr w:type="spellStart"/>
      <w:r>
        <w:t>Strogatz</w:t>
      </w:r>
      <w:proofErr w:type="spellEnd"/>
      <w:r>
        <w:t xml:space="preserve"> algorithm with </w:t>
      </w:r>
      <w:r w:rsidRPr="00F46E88">
        <w:rPr>
          <w:i/>
        </w:rPr>
        <w:t>p</w:t>
      </w:r>
      <w:r w:rsidR="00CB2A4E">
        <w:t>=1</w:t>
      </w:r>
      <w:r w:rsidR="00DB7F41">
        <w:t xml:space="preserve"> and find that this topology improves the performance of cooperators compared to that of a regular ring.</w:t>
      </w:r>
      <w:r w:rsidR="001D3B3A">
        <w:t xml:space="preserve">  </w:t>
      </w:r>
      <w:r w:rsidR="00C85BCD">
        <w:t xml:space="preserve">However, cooperators are still not able to out-perform defectors for large values of </w:t>
      </w:r>
      <w:r w:rsidR="00C85BCD" w:rsidRPr="00C85BCD">
        <w:rPr>
          <w:i/>
        </w:rPr>
        <w:t>b</w:t>
      </w:r>
      <w:r w:rsidR="00C85BCD">
        <w:t xml:space="preserve"> highlighting the fact that it </w:t>
      </w:r>
      <w:r w:rsidR="001D3B3A">
        <w:t xml:space="preserve">does not benefit cooperation as much as the </w:t>
      </w:r>
      <w:r w:rsidR="001C2F9C">
        <w:t>scale-free</w:t>
      </w:r>
      <w:r w:rsidR="001D3B3A">
        <w:t xml:space="preserve"> topologies considered next.</w:t>
      </w:r>
    </w:p>
    <w:p w14:paraId="2E7BCFD0" w14:textId="2CA32D09" w:rsidR="0074070A" w:rsidRDefault="008742BD" w:rsidP="00427078">
      <w:pPr>
        <w:pStyle w:val="Body"/>
      </w:pPr>
      <w:r>
        <w:t xml:space="preserve">To analyze the impact of small-world </w:t>
      </w:r>
      <w:r w:rsidR="00ED2D17">
        <w:t xml:space="preserve">features </w:t>
      </w:r>
      <w:r>
        <w:t>independently of heterogeneity, t</w:t>
      </w:r>
      <w:r w:rsidR="0074070A">
        <w:t>he authors</w:t>
      </w:r>
      <w:r>
        <w:t xml:space="preserve"> of </w:t>
      </w:r>
      <w:r>
        <w:fldChar w:fldCharType="begin"/>
      </w:r>
      <w:r>
        <w:instrText xml:space="preserve"> REF _Ref323927417 \r \h </w:instrText>
      </w:r>
      <w:r>
        <w:fldChar w:fldCharType="separate"/>
      </w:r>
      <w:r w:rsidR="00030E66">
        <w:t>[7]</w:t>
      </w:r>
      <w:r>
        <w:fldChar w:fldCharType="end"/>
      </w:r>
      <w:r w:rsidR="0074070A">
        <w:t xml:space="preserve"> investigate the evolution of cooperation on </w:t>
      </w:r>
      <w:r w:rsidR="00A15700">
        <w:t xml:space="preserve">homogeneous small world networks: </w:t>
      </w:r>
      <w:r w:rsidR="0074070A">
        <w:t xml:space="preserve">a special class of graphs that exhibit small-world effects </w:t>
      </w:r>
      <w:r w:rsidR="00A15700">
        <w:t>while still being homogeneous.</w:t>
      </w:r>
      <w:r w:rsidR="00BC75CB">
        <w:t xml:space="preserve">  The graphs are generated using a process similar to that used for Watts-</w:t>
      </w:r>
      <w:proofErr w:type="spellStart"/>
      <w:r w:rsidR="00BC75CB">
        <w:t>Strogatz</w:t>
      </w:r>
      <w:proofErr w:type="spellEnd"/>
      <w:r w:rsidR="00BC75CB">
        <w:t xml:space="preserve"> graphs except that the degree of each node does not change from the original regular graph.</w:t>
      </w:r>
      <w:r w:rsidR="001631A7">
        <w:t xml:space="preserve">  </w:t>
      </w:r>
      <w:r w:rsidR="00CF769E">
        <w:t xml:space="preserve">The authors </w:t>
      </w:r>
      <w:r w:rsidR="009561B5">
        <w:t xml:space="preserve">consider graphs that have had different proportions of their edges rewired and </w:t>
      </w:r>
      <w:r w:rsidR="00CF769E">
        <w:t>find that cooperators perform better on heterogeneous Watts-</w:t>
      </w:r>
      <w:proofErr w:type="spellStart"/>
      <w:r w:rsidR="00CF769E">
        <w:t>Strogatz</w:t>
      </w:r>
      <w:proofErr w:type="spellEnd"/>
      <w:r w:rsidR="00CF769E">
        <w:t xml:space="preserve"> graphs </w:t>
      </w:r>
      <w:r w:rsidR="004D1D01">
        <w:t xml:space="preserve">than </w:t>
      </w:r>
      <w:r w:rsidR="00CF769E">
        <w:t>on the homogeneous equivalents.  This indicates that heterogeneity plays a more significant role in cooperator success than small-world features.</w:t>
      </w:r>
    </w:p>
    <w:p w14:paraId="2B1E3682" w14:textId="2871FCC9" w:rsidR="00B33F8C" w:rsidRDefault="00B33F8C" w:rsidP="00427078">
      <w:pPr>
        <w:pStyle w:val="Body"/>
      </w:pPr>
      <w:r>
        <w:t xml:space="preserve">In </w:t>
      </w:r>
      <w:r>
        <w:fldChar w:fldCharType="begin"/>
      </w:r>
      <w:r>
        <w:instrText xml:space="preserve"> REF _Ref324106006 \r \h </w:instrText>
      </w:r>
      <w:r>
        <w:fldChar w:fldCharType="separate"/>
      </w:r>
      <w:r w:rsidR="00030E66">
        <w:t>[8]</w:t>
      </w:r>
      <w:r>
        <w:fldChar w:fldCharType="end"/>
      </w:r>
      <w:r>
        <w:t xml:space="preserve">, the authors consider the case of agents occupying the nodes of a homogeneous random graph.  The authors find that the ability of cooperators to outperform defectors is reduced in this case compared to the homogeneous regular graph case.  The reduction occurs because the uncorrelated social structure no longer allows cooperators to form tight clusters that resist invasion by defectors.  However, there is still a small window where cooperators can coexist with defectors showing that the reduction in connectedness provides some benefits to cooperation compared to the well-mixed </w:t>
      </w:r>
      <w:r w:rsidR="00CD6313">
        <w:t>fully connected</w:t>
      </w:r>
      <w:r>
        <w:t xml:space="preserve"> case.</w:t>
      </w:r>
    </w:p>
    <w:p w14:paraId="46FE8DCB" w14:textId="3ED9E0E0" w:rsidR="00E62D4B" w:rsidRDefault="00E62D4B" w:rsidP="00427078">
      <w:pPr>
        <w:pStyle w:val="Body"/>
      </w:pPr>
      <w:r>
        <w:lastRenderedPageBreak/>
        <w:t xml:space="preserve">The authors of </w:t>
      </w:r>
      <w:r>
        <w:fldChar w:fldCharType="begin"/>
      </w:r>
      <w:r>
        <w:instrText xml:space="preserve"> REF _Ref324106006 \r \h </w:instrText>
      </w:r>
      <w:r>
        <w:fldChar w:fldCharType="separate"/>
      </w:r>
      <w:r w:rsidR="00030E66">
        <w:t>[8]</w:t>
      </w:r>
      <w:r>
        <w:fldChar w:fldCharType="end"/>
      </w:r>
      <w:r>
        <w:t xml:space="preserve"> also consider</w:t>
      </w:r>
      <w:r w:rsidR="0030109B">
        <w:t xml:space="preserve"> the case</w:t>
      </w:r>
      <w:r w:rsidR="00F304B2">
        <w:t>`</w:t>
      </w:r>
      <w:r>
        <w:t xml:space="preserve"> of agents that occupy the nodes of a single-scale</w:t>
      </w:r>
      <w:r w:rsidR="00BA25C1">
        <w:t xml:space="preserve"> network that is produced by following the configuration model.</w:t>
      </w:r>
      <w:r w:rsidR="00BF146E">
        <w:t xml:space="preserve">  The authors find that cooperators can outperform defectors in the Prisoner’s Dilemma when T is slightly larger than R and S is only slightly less than P.  This window is slightly larger that the window provided by the homogeneous </w:t>
      </w:r>
      <w:r w:rsidR="008D3D09">
        <w:t>regular graph</w:t>
      </w:r>
      <w:r w:rsidR="00BF146E">
        <w:t xml:space="preserve"> case.  The single scale network has characteristics similar to the random graph in the homogeneous </w:t>
      </w:r>
      <w:r w:rsidR="008B0282">
        <w:t>random graph</w:t>
      </w:r>
      <w:r w:rsidR="00BF146E">
        <w:t xml:space="preserve"> case</w:t>
      </w:r>
      <w:r w:rsidR="008B0282">
        <w:t xml:space="preserve"> reviewed in the previous paragraph</w:t>
      </w:r>
      <w:r w:rsidR="00BF146E">
        <w:t xml:space="preserve"> that prevents compact clusters of cooperators from forming.  However, the heterogeneity of the network offsets this effect and leads to </w:t>
      </w:r>
      <w:proofErr w:type="gramStart"/>
      <w:r w:rsidR="00BF146E">
        <w:t>an</w:t>
      </w:r>
      <w:proofErr w:type="gramEnd"/>
      <w:r w:rsidR="00BF146E">
        <w:t xml:space="preserve"> </w:t>
      </w:r>
      <w:r w:rsidR="007D787F">
        <w:t>slight</w:t>
      </w:r>
      <w:r w:rsidR="00BF146E">
        <w:t xml:space="preserve"> improvement in the conditions for cooperation</w:t>
      </w:r>
      <w:r w:rsidR="00F3615B">
        <w:t xml:space="preserve"> compared to the</w:t>
      </w:r>
      <w:r w:rsidR="00B319B8">
        <w:t xml:space="preserve"> homogeneous regular graph case</w:t>
      </w:r>
      <w:r w:rsidR="00BF146E">
        <w:t>.</w:t>
      </w:r>
    </w:p>
    <w:p w14:paraId="3B708549" w14:textId="66B624B9" w:rsidR="00D053A1" w:rsidRDefault="00D053A1" w:rsidP="00D053A1">
      <w:pPr>
        <w:pStyle w:val="Heading3"/>
      </w:pPr>
      <w:r>
        <w:t>Scale Free Networks</w:t>
      </w:r>
    </w:p>
    <w:p w14:paraId="58CCBD84" w14:textId="418F5E46" w:rsidR="00CC7E87" w:rsidRDefault="00D349C4" w:rsidP="00F249D9">
      <w:pPr>
        <w:pStyle w:val="Body"/>
        <w:rPr>
          <w:vertAlign w:val="superscript"/>
        </w:rPr>
      </w:pPr>
      <w:r>
        <w:t>M</w:t>
      </w:r>
      <w:r w:rsidRPr="00D349C4">
        <w:rPr>
          <w:vertAlign w:val="subscript"/>
        </w:rPr>
        <w:t>0</w:t>
      </w:r>
      <w:r>
        <w:t xml:space="preserve"> &gt;= 2</w:t>
      </w:r>
      <w:r w:rsidR="001E51B3">
        <w:t>, z&gt;=4</w:t>
      </w:r>
      <w:r w:rsidR="00730888">
        <w:t>, N=10</w:t>
      </w:r>
      <w:r w:rsidR="00730888" w:rsidRPr="00730888">
        <w:rPr>
          <w:vertAlign w:val="superscript"/>
        </w:rPr>
        <w:t>4</w:t>
      </w:r>
    </w:p>
    <w:p w14:paraId="4115677F" w14:textId="16CF163C" w:rsidR="00490335" w:rsidRPr="00490335" w:rsidRDefault="00490335" w:rsidP="00F249D9">
      <w:pPr>
        <w:pStyle w:val="Body"/>
      </w:pPr>
      <w:proofErr w:type="gramStart"/>
      <w:r>
        <w:t xml:space="preserve">Note that in </w:t>
      </w:r>
      <w:r>
        <w:fldChar w:fldCharType="begin"/>
      </w:r>
      <w:r>
        <w:instrText xml:space="preserve"> REF _Ref324106006 \r \h </w:instrText>
      </w:r>
      <w:r>
        <w:fldChar w:fldCharType="separate"/>
      </w:r>
      <w:r w:rsidR="00030E66">
        <w:t>[8]</w:t>
      </w:r>
      <w:r>
        <w:fldChar w:fldCharType="end"/>
      </w:r>
      <w:r>
        <w:t xml:space="preserve"> the authors consider a broader range of </w:t>
      </w:r>
      <w:r w:rsidR="009322C9">
        <w:t xml:space="preserve">values for S with </w:t>
      </w:r>
      <w:r w:rsidR="00C074EC">
        <w:t>0&gt;S&gt;-1</w:t>
      </w:r>
      <w:r>
        <w:t>.</w:t>
      </w:r>
      <w:proofErr w:type="gramEnd"/>
    </w:p>
    <w:p w14:paraId="1C00E193" w14:textId="29009914" w:rsidR="00F249D9" w:rsidRDefault="00525BCD" w:rsidP="00F249D9">
      <w:pPr>
        <w:pStyle w:val="Body"/>
      </w:pPr>
      <w:r>
        <w:t xml:space="preserve">In </w:t>
      </w:r>
      <w:r w:rsidR="003A133B">
        <w:fldChar w:fldCharType="begin"/>
      </w:r>
      <w:r w:rsidR="003A133B">
        <w:instrText xml:space="preserve"> REF _Ref323765446 \r \h </w:instrText>
      </w:r>
      <w:r w:rsidR="003A133B">
        <w:fldChar w:fldCharType="separate"/>
      </w:r>
      <w:r w:rsidR="00030E66">
        <w:t>[4]</w:t>
      </w:r>
      <w:r w:rsidR="003A133B">
        <w:fldChar w:fldCharType="end"/>
      </w:r>
      <w:r w:rsidR="003A133B">
        <w:fldChar w:fldCharType="begin"/>
      </w:r>
      <w:r w:rsidR="003A133B">
        <w:instrText xml:space="preserve"> REF _Ref323913876 \r \h </w:instrText>
      </w:r>
      <w:r w:rsidR="003A133B">
        <w:fldChar w:fldCharType="separate"/>
      </w:r>
      <w:r w:rsidR="00030E66">
        <w:t>[5]</w:t>
      </w:r>
      <w:r w:rsidR="003A133B">
        <w:fldChar w:fldCharType="end"/>
      </w:r>
      <w:r w:rsidR="00714413">
        <w:fldChar w:fldCharType="begin"/>
      </w:r>
      <w:r w:rsidR="00714413">
        <w:instrText xml:space="preserve"> REF _Ref323923600 \r \h </w:instrText>
      </w:r>
      <w:r w:rsidR="00714413">
        <w:fldChar w:fldCharType="separate"/>
      </w:r>
      <w:r w:rsidR="00030E66">
        <w:t>[6]</w:t>
      </w:r>
      <w:r w:rsidR="00714413">
        <w:fldChar w:fldCharType="end"/>
      </w:r>
      <w:r w:rsidR="00980D9F">
        <w:t xml:space="preserve"> </w:t>
      </w:r>
      <w:r>
        <w:t xml:space="preserve">and </w:t>
      </w:r>
      <w:r>
        <w:fldChar w:fldCharType="begin"/>
      </w:r>
      <w:r>
        <w:instrText xml:space="preserve"> REF _Ref324106006 \r \h </w:instrText>
      </w:r>
      <w:r>
        <w:fldChar w:fldCharType="separate"/>
      </w:r>
      <w:r w:rsidR="00030E66">
        <w:t>[8]</w:t>
      </w:r>
      <w:r>
        <w:fldChar w:fldCharType="end"/>
      </w:r>
      <w:r>
        <w:t xml:space="preserve">, the authors consider the case of a scale-free A-B graph that is </w:t>
      </w:r>
      <w:r>
        <w:rPr>
          <w:rFonts w:ascii="Cambria" w:hAnsi="Cambria"/>
        </w:rPr>
        <w:t xml:space="preserve">generated using a process that involves preferential attachment.  The process introduces “age correlation” in which older vertices have higher degree and are interconnected with each other.  </w:t>
      </w:r>
      <w:r w:rsidR="003B40A8">
        <w:t xml:space="preserve">For scale free graphs, </w:t>
      </w:r>
      <w:r w:rsidR="00B90897">
        <w:t xml:space="preserve">the authors find that cooperation dominates </w:t>
      </w:r>
      <w:r w:rsidR="001470AB">
        <w:t xml:space="preserve">for all values of </w:t>
      </w:r>
      <w:r w:rsidR="001470AB" w:rsidRPr="001470AB">
        <w:rPr>
          <w:i/>
        </w:rPr>
        <w:t>b</w:t>
      </w:r>
      <w:r w:rsidR="001470AB">
        <w:t xml:space="preserve"> when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B90897">
        <w:t xml:space="preserve">.  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2EDF09B5" w:rsidR="00525BCD" w:rsidRDefault="00525BCD" w:rsidP="00F249D9">
      <w:pPr>
        <w:pStyle w:val="Body"/>
      </w:pPr>
      <w:r>
        <w:rPr>
          <w:rFonts w:ascii="Cambria" w:hAnsi="Cambria"/>
        </w:rPr>
        <w:t xml:space="preserve">This scale-free network is grown using a process that involves preferential attachment.  The process introduces “age correlation” in which older vertices have higher degree and are interconnected with each other.  The authors find that the 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p>
    <w:p w14:paraId="367D3685" w14:textId="52145B18" w:rsidR="005E3DC4" w:rsidRDefault="00622CF8" w:rsidP="00F249D9">
      <w:pPr>
        <w:pStyle w:val="Body"/>
      </w:pPr>
      <w:r>
        <w:fldChar w:fldCharType="begin"/>
      </w:r>
      <w:r>
        <w:instrText xml:space="preserve"> REF _Ref323765446 \r \h </w:instrText>
      </w:r>
      <w:r>
        <w:fldChar w:fldCharType="separate"/>
      </w:r>
      <w:r w:rsidR="00030E66">
        <w:t>[4]</w:t>
      </w:r>
      <w:r>
        <w:fldChar w:fldCharType="end"/>
      </w:r>
      <w:r>
        <w:fldChar w:fldCharType="begin"/>
      </w:r>
      <w:r>
        <w:instrText xml:space="preserve"> REF _Ref323913876 \r \h </w:instrText>
      </w:r>
      <w:r>
        <w:fldChar w:fldCharType="separate"/>
      </w:r>
      <w:r w:rsidR="00030E66">
        <w:t>[5]</w:t>
      </w:r>
      <w:r>
        <w:fldChar w:fldCharType="end"/>
      </w:r>
      <w:r>
        <w:t xml:space="preserve"> </w:t>
      </w:r>
      <w:r w:rsidR="005E3DC4">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t>
      </w:r>
      <w:r w:rsidR="00A51E2E">
        <w:t xml:space="preserve">This leads to a graph with an exponential degree distribution rather than the power-law distribution possessed by scale-free networks.  </w:t>
      </w:r>
      <w:r w:rsidR="00303EEA">
        <w:t xml:space="preserve">This network virtually eliminates the presence of large hubs in the network.  </w:t>
      </w:r>
      <w:r w:rsidR="00FA24CB">
        <w:t xml:space="preserve">Correlations still exist but to a much lesser degree than A-B networks.  This provides some opportunity to analyze the impact of vertex correlations produced by the growth process independently of the power-law degree distribution.  </w:t>
      </w:r>
      <w:r w:rsidR="001E7066">
        <w:t>While the uniform attachment network sustains cooperation better than a Watts-</w:t>
      </w:r>
      <w:proofErr w:type="spellStart"/>
      <w:r w:rsidR="001E7066">
        <w:t>Strogatz</w:t>
      </w:r>
      <w:proofErr w:type="spellEnd"/>
      <w:r w:rsidR="001E7066">
        <w:t xml:space="preserve"> network with </w:t>
      </w:r>
      <w:r w:rsidR="001E7066" w:rsidRPr="001E7066">
        <w:rPr>
          <w:i/>
        </w:rPr>
        <w:t>p</w:t>
      </w:r>
      <w:r>
        <w:t>=1</w:t>
      </w:r>
      <w:r w:rsidR="00303EEA">
        <w:t xml:space="preserve"> (a random graph)</w:t>
      </w:r>
      <w:r>
        <w:t>,</w:t>
      </w:r>
      <w:r w:rsidR="001E7066">
        <w:t xml:space="preserve"> cooperators pe</w:t>
      </w:r>
      <w:r w:rsidR="00932401">
        <w:t>rform significantly better on a</w:t>
      </w:r>
      <w:r w:rsidR="001E7066">
        <w:t xml:space="preserve"> scale-free network</w:t>
      </w:r>
      <w:r w:rsidR="00932401">
        <w:t xml:space="preserve"> generated using preferential at</w:t>
      </w:r>
      <w:r w:rsidR="007600BD">
        <w:t>t</w:t>
      </w:r>
      <w:r w:rsidR="00932401">
        <w:t>achment</w:t>
      </w:r>
      <w:r w:rsidR="001E7066">
        <w:t>.</w:t>
      </w:r>
    </w:p>
    <w:p w14:paraId="02401D23" w14:textId="1D2EAD3C" w:rsidR="00314872" w:rsidRDefault="00314872" w:rsidP="00F249D9">
      <w:pPr>
        <w:pStyle w:val="Body"/>
      </w:pPr>
      <w:r>
        <w:t xml:space="preserve">In </w:t>
      </w:r>
      <w:r>
        <w:fldChar w:fldCharType="begin"/>
      </w:r>
      <w:r>
        <w:instrText xml:space="preserve"> REF _Ref323913876 \r \h </w:instrText>
      </w:r>
      <w:r>
        <w:fldChar w:fldCharType="separate"/>
      </w:r>
      <w:r w:rsidR="00030E66">
        <w:t>[5]</w:t>
      </w:r>
      <w:r>
        <w:fldChar w:fldCharType="end"/>
      </w:r>
      <w:r>
        <w:t xml:space="preserve"> the authors consider a network generated using the configuration model algorithm with a power law degree distribution.  This produces a random graph with a degree distribution that is the same as</w:t>
      </w:r>
      <w:r w:rsidR="00222E8E">
        <w:t xml:space="preserve"> a scale-free network but is lacking the correlations between vertices that are produced when preferential </w:t>
      </w:r>
      <w:r w:rsidR="00940179">
        <w:t>attachment is used to grow the graph.</w:t>
      </w:r>
      <w:r w:rsidR="006D051D">
        <w:t xml:space="preserve">  This provides an opportunity to analyze the impact of the power-law degree distribution independent of the vertex correlations introduced by the growth and preferential attachment process defined by A-B.</w:t>
      </w:r>
      <w:r w:rsidR="00616B24">
        <w:t xml:space="preserve">  While the configuration model network sustains </w:t>
      </w:r>
      <w:r w:rsidR="00616B24">
        <w:lastRenderedPageBreak/>
        <w:t>cooperation better than a Watts-</w:t>
      </w:r>
      <w:proofErr w:type="spellStart"/>
      <w:r w:rsidR="00616B24">
        <w:t>Strogatz</w:t>
      </w:r>
      <w:proofErr w:type="spellEnd"/>
      <w:r w:rsidR="00616B24">
        <w:t xml:space="preserve"> network with </w:t>
      </w:r>
      <w:r w:rsidR="00616B24" w:rsidRPr="001E7066">
        <w:rPr>
          <w:i/>
        </w:rPr>
        <w:t>p</w:t>
      </w:r>
      <w:r w:rsidR="00616B24">
        <w:t>=1 (a random graph</w:t>
      </w:r>
      <w:r w:rsidR="00372771">
        <w:t xml:space="preserve"> without a power-law degree distribution</w:t>
      </w:r>
      <w:r w:rsidR="00616B24">
        <w:t>), cooperators perform</w:t>
      </w:r>
      <w:r w:rsidR="00463D49">
        <w:t xml:space="preserve"> better on the uniform attachment network</w:t>
      </w:r>
      <w:r w:rsidR="00FA6FA9">
        <w:t xml:space="preserve"> except for b&gt;1.8 and perform</w:t>
      </w:r>
      <w:r w:rsidR="005F2488">
        <w:t xml:space="preserve"> significantly better for all v</w:t>
      </w:r>
      <w:r w:rsidR="00F018FF">
        <w:t>a</w:t>
      </w:r>
      <w:r w:rsidR="00FA6FA9">
        <w:t>lu</w:t>
      </w:r>
      <w:r w:rsidR="005F2488">
        <w:t>e</w:t>
      </w:r>
      <w:r w:rsidR="00FA6FA9">
        <w:t>s of b on scale-free networks.</w:t>
      </w:r>
      <w:r w:rsidR="00C94BA3">
        <w:t xml:space="preserve">  This</w:t>
      </w:r>
      <w:r w:rsidR="00713A66">
        <w:t>,</w:t>
      </w:r>
      <w:r w:rsidR="00C94BA3">
        <w:t xml:space="preserve"> combined with the result for the uniform attachment network</w:t>
      </w:r>
      <w:r w:rsidR="00713A66">
        <w:t>,</w:t>
      </w:r>
      <w:r w:rsidR="00C94BA3">
        <w:t xml:space="preserve"> shows </w:t>
      </w:r>
      <w:r w:rsidR="00713A66">
        <w:t xml:space="preserve">that </w:t>
      </w:r>
      <w:r w:rsidR="00C94BA3">
        <w:t xml:space="preserve">independently of each other, vertex correlations and power-law degree distribution (hubs) can promote cooperation.  </w:t>
      </w:r>
      <w:proofErr w:type="gramStart"/>
      <w:r w:rsidR="00C94BA3">
        <w:t>However, in combination, they a significantly higher impact.</w:t>
      </w:r>
      <w:proofErr w:type="gramEnd"/>
    </w:p>
    <w:p w14:paraId="22A3D8AC" w14:textId="551DA85F" w:rsidR="007B25A1" w:rsidRDefault="005D6D04" w:rsidP="00F249D9">
      <w:pPr>
        <w:pStyle w:val="Body"/>
      </w:pPr>
      <w:r>
        <w:t xml:space="preserve">In </w:t>
      </w:r>
      <w:r>
        <w:fldChar w:fldCharType="begin"/>
      </w:r>
      <w:r>
        <w:instrText xml:space="preserve"> REF _Ref323923600 \r \h </w:instrText>
      </w:r>
      <w:r>
        <w:fldChar w:fldCharType="separate"/>
      </w:r>
      <w:r w:rsidR="00030E66">
        <w:t>[6]</w:t>
      </w:r>
      <w:r>
        <w:fldChar w:fldCharType="end"/>
      </w:r>
      <w:r w:rsidR="00836524">
        <w:t xml:space="preserve"> and </w:t>
      </w:r>
      <w:r w:rsidR="00836524">
        <w:fldChar w:fldCharType="begin"/>
      </w:r>
      <w:r w:rsidR="00836524">
        <w:instrText xml:space="preserve"> REF _Ref324106006 \r \h </w:instrText>
      </w:r>
      <w:r w:rsidR="00836524">
        <w:fldChar w:fldCharType="separate"/>
      </w:r>
      <w:r w:rsidR="00030E66">
        <w:t>[8]</w:t>
      </w:r>
      <w:r w:rsidR="00836524">
        <w:fldChar w:fldCharType="end"/>
      </w:r>
      <w:r>
        <w:t>, the authors consider an A-B graph that has had age correlations removed by randomizing the edges while preserving the power-law degree distribution.</w:t>
      </w:r>
      <w:r w:rsidR="0044265B">
        <w:t xml:space="preserve">  </w:t>
      </w:r>
      <w:r w:rsidR="00682CAE">
        <w:t>(This may be the same configuration model process described in the previous paragraph</w:t>
      </w:r>
      <w:r w:rsidR="00867CB5">
        <w:t>?</w:t>
      </w:r>
      <w:r w:rsidR="00682CAE">
        <w:t>).</w:t>
      </w:r>
      <w:r w:rsidR="007137E3">
        <w:t xml:space="preserve">  </w:t>
      </w:r>
      <w:r w:rsidR="00644DAA">
        <w:t>This allows analysis of the scal</w:t>
      </w:r>
      <w:r w:rsidR="007B25A1">
        <w:t xml:space="preserve">e-free features independent of </w:t>
      </w:r>
      <w:r w:rsidR="00644DAA">
        <w:t>the age correlation introduced by prefer</w:t>
      </w:r>
      <w:r w:rsidR="00056403">
        <w:t xml:space="preserve">ential attachment used in the </w:t>
      </w:r>
      <w:r w:rsidR="00644DAA">
        <w:t>A</w:t>
      </w:r>
      <w:r w:rsidR="00056403">
        <w:t>-B</w:t>
      </w:r>
      <w:r w:rsidR="00644DAA">
        <w:t xml:space="preserve"> algorithm.  </w:t>
      </w:r>
      <w:r w:rsidR="005F7259">
        <w:t xml:space="preserve">The </w:t>
      </w:r>
      <w:r w:rsidR="00B777DE">
        <w:t>resulting</w:t>
      </w:r>
      <w:r w:rsidR="005F7259">
        <w:t xml:space="preserve"> graph has a higher degree of heterogeneity </w:t>
      </w:r>
      <w:r w:rsidR="00A50CBE">
        <w:t>both</w:t>
      </w:r>
      <w:r w:rsidR="005F7259">
        <w:t xml:space="preserve"> Watts-</w:t>
      </w:r>
      <w:proofErr w:type="spellStart"/>
      <w:r w:rsidR="005F7259">
        <w:t>Strogatz</w:t>
      </w:r>
      <w:proofErr w:type="spellEnd"/>
      <w:r w:rsidR="005F7259">
        <w:t xml:space="preserve"> network</w:t>
      </w:r>
      <w:r w:rsidR="00A50CBE">
        <w:t>s and single-scale networks</w:t>
      </w:r>
      <w:r w:rsidR="003C7914">
        <w:t>.  They</w:t>
      </w:r>
      <w:r w:rsidR="007B25A1">
        <w:t xml:space="preserve"> find that the introduction of scale-free characteristics into the network significantly improves the chances that cooperators can coexist with defectors in the Prisoner’s Dilemma game</w:t>
      </w:r>
      <w:r w:rsidR="007654FA">
        <w:t xml:space="preserve"> especially for small absolute values of S</w:t>
      </w:r>
      <w:r w:rsidR="007B25A1">
        <w:t>.  Comparing this to the result</w:t>
      </w:r>
      <w:r w:rsidR="00E32FFB">
        <w:t>s</w:t>
      </w:r>
      <w:r w:rsidR="007B25A1">
        <w:t xml:space="preserve"> obtained for </w:t>
      </w:r>
      <w:r w:rsidR="00E32FFB">
        <w:t>both Watts-</w:t>
      </w:r>
      <w:proofErr w:type="spellStart"/>
      <w:r w:rsidR="00E32FFB">
        <w:t>Strogatz</w:t>
      </w:r>
      <w:proofErr w:type="spellEnd"/>
      <w:r w:rsidR="00E32FFB">
        <w:t xml:space="preserve"> networks with </w:t>
      </w:r>
      <w:r w:rsidR="00E32FFB" w:rsidRPr="001E7066">
        <w:rPr>
          <w:i/>
        </w:rPr>
        <w:t>p</w:t>
      </w:r>
      <w:r w:rsidR="00E32FFB">
        <w:t xml:space="preserve">=1 and </w:t>
      </w:r>
      <w:r w:rsidR="007B25A1">
        <w:t xml:space="preserve">single-scale networks shows that </w:t>
      </w:r>
      <w:r w:rsidR="00E32FFB">
        <w:t xml:space="preserve">the </w:t>
      </w:r>
      <w:r w:rsidR="007B25A1">
        <w:t xml:space="preserve">increasing heterogeneity appears to have a positive impact on cooperation.  However, </w:t>
      </w:r>
      <w:r w:rsidR="00E32FFB">
        <w:t xml:space="preserve">comparing </w:t>
      </w:r>
      <w:r w:rsidR="007A6C8D">
        <w:t>the results to</w:t>
      </w:r>
      <w:r w:rsidR="00E32FFB">
        <w:t xml:space="preserve"> those </w:t>
      </w:r>
      <w:r w:rsidR="00880641">
        <w:t>of standard scale-free A-B graphs</w:t>
      </w:r>
      <w:r w:rsidR="00E32FFB">
        <w:t xml:space="preserve"> shows that </w:t>
      </w:r>
      <w:r w:rsidR="007B25A1">
        <w:t>the randomness of the connections decreases the ability of cooperators to form tight clusters that resist invasion thus reducing the effectiveness of heterogeneity.</w:t>
      </w:r>
    </w:p>
    <w:p w14:paraId="17F29EE5" w14:textId="69282498" w:rsidR="009C72D5" w:rsidRDefault="009C72D5" w:rsidP="00F249D9">
      <w:pPr>
        <w:pStyle w:val="Body"/>
      </w:pPr>
      <w:r>
        <w:t xml:space="preserve">In </w:t>
      </w:r>
      <w:r>
        <w:fldChar w:fldCharType="begin"/>
      </w:r>
      <w:r>
        <w:instrText xml:space="preserve"> REF _Ref323913876 \r \h </w:instrText>
      </w:r>
      <w:r>
        <w:fldChar w:fldCharType="separate"/>
      </w:r>
      <w:r w:rsidR="00030E66">
        <w:t>[5]</w:t>
      </w:r>
      <w:r>
        <w:fldChar w:fldCharType="end"/>
      </w:r>
      <w:r>
        <w:t xml:space="preserve">, the authors also consider the performance of cooperators on a minimal model network.  This network maintains the power-law distribution of the A-B network but exhibits a </w:t>
      </w:r>
      <w:r w:rsidR="00871AEC">
        <w:t xml:space="preserve">significantly </w:t>
      </w:r>
      <w:r>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proofErr w:type="gramStart"/>
      <w:r w:rsidR="00871AEC">
        <w:t xml:space="preserve">) </w:t>
      </w:r>
      <w:r>
        <w:t>.</w:t>
      </w:r>
      <w:proofErr w:type="gramEnd"/>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rsidR="00030E66">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030E66">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030E66">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In order for the defector to take over, the average connectivity z of the network needs to be increased to a high enough level that the network begins to approximate the well-mixed case</w:t>
      </w:r>
      <w:r w:rsidR="008D76A1">
        <w:t xml:space="preserve"> – a case in which it is well-known that cooperators cannot withstand invasion by a single defector</w:t>
      </w:r>
      <w:proofErr w:type="gramStart"/>
      <w:r w:rsidR="008D76A1">
        <w:t>.</w:t>
      </w:r>
      <w:r>
        <w:t>.</w:t>
      </w:r>
      <w:proofErr w:type="gramEnd"/>
      <w:r>
        <w:t xml:space="preserve"> </w:t>
      </w:r>
      <w:r w:rsidR="002C4610">
        <w:t xml:space="preserve">  In </w:t>
      </w:r>
      <w:r w:rsidR="002C4610">
        <w:fldChar w:fldCharType="begin"/>
      </w:r>
      <w:r w:rsidR="002C4610">
        <w:instrText xml:space="preserve"> REF _Ref323913876 \r \h </w:instrText>
      </w:r>
      <w:r w:rsidR="002C4610">
        <w:fldChar w:fldCharType="separate"/>
      </w:r>
      <w:r w:rsidR="00030E66">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030E66">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t>Impact of Population Size</w:t>
      </w:r>
    </w:p>
    <w:p w14:paraId="3CDD29B4" w14:textId="7E837016" w:rsidR="009E1D3F" w:rsidRPr="009E1D3F" w:rsidRDefault="009E1D3F" w:rsidP="00F249D9">
      <w:pPr>
        <w:pStyle w:val="Body"/>
      </w:pPr>
      <w:r>
        <w:fldChar w:fldCharType="begin"/>
      </w:r>
      <w:r>
        <w:instrText xml:space="preserve"> REF _Ref323765446 \r \h </w:instrText>
      </w:r>
      <w:r>
        <w:fldChar w:fldCharType="separate"/>
      </w:r>
      <w:r w:rsidR="00030E66">
        <w:t>[4]</w:t>
      </w:r>
      <w:r>
        <w:fldChar w:fldCharType="end"/>
      </w:r>
      <w:r>
        <w:fldChar w:fldCharType="begin"/>
      </w:r>
      <w:r>
        <w:instrText xml:space="preserve"> REF _Ref323913876 \r \h </w:instrText>
      </w:r>
      <w:r>
        <w:fldChar w:fldCharType="separate"/>
      </w:r>
      <w:r w:rsidR="00030E66">
        <w:t>[5]</w:t>
      </w:r>
      <w:r>
        <w:fldChar w:fldCharType="end"/>
      </w:r>
      <w:r w:rsidR="00375930">
        <w:t xml:space="preserve"> </w:t>
      </w:r>
      <w:r w:rsidR="00375930">
        <w:fldChar w:fldCharType="begin"/>
      </w:r>
      <w:r w:rsidR="00375930">
        <w:instrText xml:space="preserve"> REF _Ref324201393 \r \h </w:instrText>
      </w:r>
      <w:r w:rsidR="00375930">
        <w:fldChar w:fldCharType="separate"/>
      </w:r>
      <w:r w:rsidR="00375930">
        <w:t>[9]</w:t>
      </w:r>
      <w:r w:rsidR="00375930">
        <w:fldChar w:fldCharType="end"/>
      </w:r>
      <w:bookmarkStart w:id="3" w:name="_GoBack"/>
      <w:bookmarkEnd w:id="3"/>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030E66">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w:t>
      </w:r>
      <w:r>
        <w:lastRenderedPageBreak/>
        <w:t xml:space="preserve">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733EF483" w14:textId="448C5C5B" w:rsidR="00FF0394" w:rsidRPr="007162A2" w:rsidRDefault="00FF0394" w:rsidP="00A72829">
      <w:pPr>
        <w:pStyle w:val="Body"/>
        <w:rPr>
          <w:b/>
        </w:rPr>
      </w:pPr>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lastRenderedPageBreak/>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lastRenderedPageBreak/>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w:t>
      </w:r>
      <w:proofErr w:type="spellStart"/>
      <w:r w:rsidR="00E253CC">
        <w:t>tion</w:t>
      </w:r>
      <w:proofErr w:type="spellEnd"/>
      <w:r w:rsidR="00E253CC">
        <w:t xml:space="preserve">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lastRenderedPageBreak/>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4" w:name="_Ref310874251"/>
      <w:bookmarkStart w:id="5" w:name="_Ref323132317"/>
      <w:r w:rsidRPr="004451AD">
        <w:t xml:space="preserve">Axelrod, R., and W. D. Hamilton, “The evolution of cooperation,” </w:t>
      </w:r>
      <w:r w:rsidRPr="00321529">
        <w:rPr>
          <w:i/>
        </w:rPr>
        <w:t>Science</w:t>
      </w:r>
      <w:r w:rsidRPr="004451AD">
        <w:t>, vol. 211, pp. 1390-1396</w:t>
      </w:r>
      <w:r>
        <w:t>, 1981</w:t>
      </w:r>
      <w:r w:rsidRPr="004451AD">
        <w:t>.</w:t>
      </w:r>
      <w:bookmarkEnd w:id="4"/>
    </w:p>
    <w:p w14:paraId="18532E3F" w14:textId="48E70B0C" w:rsidR="00D4741C" w:rsidRDefault="00D4741C" w:rsidP="00AD52B3">
      <w:pPr>
        <w:pStyle w:val="Reference"/>
        <w:keepNext/>
      </w:pPr>
      <w:bookmarkStart w:id="6" w:name="_Ref323745979"/>
      <w:r>
        <w:t>Nowak, M. A.</w:t>
      </w:r>
      <w:r w:rsidR="00C51AA9">
        <w:t xml:space="preserve">, and </w:t>
      </w:r>
      <w:r>
        <w:t>R. M. May</w:t>
      </w:r>
      <w:r w:rsidR="00C51AA9">
        <w:t>,</w:t>
      </w:r>
      <w:bookmarkEnd w:id="5"/>
      <w:r>
        <w:t xml:space="preserve"> “Evolutionary games and spatial chaos,” </w:t>
      </w:r>
      <w:r w:rsidRPr="00321529">
        <w:rPr>
          <w:i/>
        </w:rPr>
        <w:t>Nature</w:t>
      </w:r>
      <w:r>
        <w:t>, vol. 359, pp. 826-829, 1992.</w:t>
      </w:r>
      <w:bookmarkEnd w:id="6"/>
    </w:p>
    <w:p w14:paraId="0895C389" w14:textId="77777777" w:rsidR="0067596F" w:rsidRDefault="0067596F" w:rsidP="0067596F">
      <w:pPr>
        <w:pStyle w:val="Reference"/>
        <w:keepNext/>
      </w:pPr>
      <w:bookmarkStart w:id="7" w:name="_Ref323760829"/>
      <w:bookmarkStart w:id="8"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7"/>
    </w:p>
    <w:p w14:paraId="2BBFFCCE" w14:textId="4676B0EE" w:rsidR="00BF1B33" w:rsidRDefault="00BF1B33" w:rsidP="00AD52B3">
      <w:pPr>
        <w:pStyle w:val="Reference"/>
        <w:keepNext/>
      </w:pPr>
      <w:bookmarkStart w:id="9" w:name="_Ref323765446"/>
      <w:r>
        <w:t xml:space="preserve">Pacheco, J. M., and F. C. Santos, “Network dependence of the dilemmas of cooperation,” </w:t>
      </w:r>
      <w:r w:rsidRPr="00BF1B33">
        <w:rPr>
          <w:i/>
        </w:rPr>
        <w:t>AIP Conference Proceedings 776</w:t>
      </w:r>
      <w:r>
        <w:t>, pp. 90-100, 2005</w:t>
      </w:r>
      <w:r w:rsidR="00B0799F">
        <w:t>.</w:t>
      </w:r>
      <w:bookmarkEnd w:id="8"/>
      <w:bookmarkEnd w:id="9"/>
    </w:p>
    <w:p w14:paraId="262076B4" w14:textId="1D1FDC43" w:rsidR="00B0799F" w:rsidRDefault="00641AE6" w:rsidP="00AD52B3">
      <w:pPr>
        <w:pStyle w:val="Reference"/>
        <w:keepNext/>
      </w:pPr>
      <w:bookmarkStart w:id="10"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0"/>
    </w:p>
    <w:p w14:paraId="2598181F" w14:textId="3BCB1BC3" w:rsidR="00B17C3E" w:rsidRDefault="006D6C85" w:rsidP="00AD52B3">
      <w:pPr>
        <w:pStyle w:val="Reference"/>
        <w:keepNext/>
      </w:pPr>
      <w:bookmarkStart w:id="11"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1"/>
    </w:p>
    <w:p w14:paraId="018A4882" w14:textId="3EBCE698" w:rsidR="00641AE6" w:rsidRDefault="0060273F" w:rsidP="00AD52B3">
      <w:pPr>
        <w:pStyle w:val="Reference"/>
        <w:keepNext/>
      </w:pPr>
      <w:bookmarkStart w:id="12" w:name="_Ref323927417"/>
      <w:r>
        <w:t xml:space="preserve">Santos, F. C., J. F. Rodrigues, and J. M. Pacheco, “Epidemic spreading and cooperation dynamics on homogeneous small-world networks,” </w:t>
      </w:r>
      <w:r w:rsidRPr="000038D3">
        <w:rPr>
          <w:i/>
        </w:rPr>
        <w:t>Physical Review E</w:t>
      </w:r>
      <w:r>
        <w:t>, vol. 72, 056128, Nov 2005.</w:t>
      </w:r>
      <w:bookmarkEnd w:id="12"/>
    </w:p>
    <w:p w14:paraId="6FE73247" w14:textId="15B8FFDC" w:rsidR="00364C06" w:rsidRDefault="00364C06" w:rsidP="00AD52B3">
      <w:pPr>
        <w:pStyle w:val="Reference"/>
        <w:keepNext/>
      </w:pPr>
      <w:bookmarkStart w:id="13"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13"/>
    </w:p>
    <w:p w14:paraId="3CB21010" w14:textId="6ED648FF" w:rsidR="00030E66" w:rsidRDefault="00030E66" w:rsidP="00AD52B3">
      <w:pPr>
        <w:pStyle w:val="Reference"/>
        <w:keepNext/>
      </w:pPr>
      <w:bookmarkStart w:id="14"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w:t>
      </w:r>
      <w:r w:rsidR="000D42D2">
        <w:t xml:space="preserve"> 95, 098104, Aug 2005.</w:t>
      </w:r>
      <w:bookmarkEnd w:id="14"/>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5"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15"/>
    </w:p>
    <w:p w14:paraId="7D4B0BA1" w14:textId="119AD586" w:rsidR="000F206F" w:rsidRDefault="000F206F" w:rsidP="00AD52B3">
      <w:pPr>
        <w:pStyle w:val="Reference"/>
        <w:keepNext/>
      </w:pPr>
      <w:bookmarkStart w:id="16"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16"/>
    </w:p>
    <w:p w14:paraId="4C618BF6" w14:textId="086016DF" w:rsidR="00406C70" w:rsidRPr="004023C1" w:rsidRDefault="00AA0655" w:rsidP="00D4741C">
      <w:pPr>
        <w:pStyle w:val="Reference"/>
      </w:pPr>
      <w:bookmarkStart w:id="17"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17"/>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030E66" w:rsidRDefault="00030E66" w:rsidP="00144D66">
      <w:r>
        <w:separator/>
      </w:r>
    </w:p>
  </w:endnote>
  <w:endnote w:type="continuationSeparator" w:id="0">
    <w:p w14:paraId="19D566D8" w14:textId="77777777" w:rsidR="00030E66" w:rsidRDefault="00030E66"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030E66" w:rsidRDefault="00030E6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5930">
      <w:rPr>
        <w:rStyle w:val="PageNumber"/>
        <w:noProof/>
      </w:rPr>
      <w:t>8</w:t>
    </w:r>
    <w:r>
      <w:rPr>
        <w:rStyle w:val="PageNumber"/>
      </w:rPr>
      <w:fldChar w:fldCharType="end"/>
    </w:r>
  </w:p>
  <w:p w14:paraId="609A8E7D" w14:textId="0356E446" w:rsidR="00030E66" w:rsidRDefault="00030E66"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030E66" w:rsidRDefault="00030E66" w:rsidP="00144D66">
      <w:r>
        <w:separator/>
      </w:r>
    </w:p>
  </w:footnote>
  <w:footnote w:type="continuationSeparator" w:id="0">
    <w:p w14:paraId="183F9445" w14:textId="77777777" w:rsidR="00030E66" w:rsidRDefault="00030E66" w:rsidP="00144D66">
      <w:r>
        <w:continuationSeparator/>
      </w:r>
    </w:p>
  </w:footnote>
  <w:footnote w:id="1">
    <w:p w14:paraId="355FA895" w14:textId="76C3FA0D" w:rsidR="00030E66" w:rsidRDefault="00030E66">
      <w:pPr>
        <w:pStyle w:val="FootnoteText"/>
      </w:pPr>
      <w:r>
        <w:rPr>
          <w:rStyle w:val="FootnoteReference"/>
        </w:rPr>
        <w:footnoteRef/>
      </w:r>
      <w:r>
        <w:t xml:space="preserve"> </w:t>
      </w:r>
      <w:r w:rsidRPr="007D0C3A">
        <w:t>https://en.wikipedia.org/wiki/Clustering_coefficient</w:t>
      </w:r>
    </w:p>
  </w:footnote>
  <w:footnote w:id="2">
    <w:p w14:paraId="1965E4CE" w14:textId="6B2DE922" w:rsidR="00030E66" w:rsidRDefault="00030E66">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48AA"/>
    <w:rsid w:val="00034A55"/>
    <w:rsid w:val="00034AA2"/>
    <w:rsid w:val="000409DD"/>
    <w:rsid w:val="00041AFF"/>
    <w:rsid w:val="00044B98"/>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2D2"/>
    <w:rsid w:val="000D472B"/>
    <w:rsid w:val="000D4CCC"/>
    <w:rsid w:val="000D713A"/>
    <w:rsid w:val="000E2B8A"/>
    <w:rsid w:val="000E42EA"/>
    <w:rsid w:val="000E6352"/>
    <w:rsid w:val="000E6489"/>
    <w:rsid w:val="000E7E28"/>
    <w:rsid w:val="000F206F"/>
    <w:rsid w:val="000F3150"/>
    <w:rsid w:val="000F3D86"/>
    <w:rsid w:val="000F6446"/>
    <w:rsid w:val="00100067"/>
    <w:rsid w:val="0010089B"/>
    <w:rsid w:val="00100CE6"/>
    <w:rsid w:val="00104A6D"/>
    <w:rsid w:val="0010691E"/>
    <w:rsid w:val="001102C8"/>
    <w:rsid w:val="001149EC"/>
    <w:rsid w:val="00114B60"/>
    <w:rsid w:val="0011759E"/>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61C"/>
    <w:rsid w:val="001437AB"/>
    <w:rsid w:val="00144D66"/>
    <w:rsid w:val="001470AB"/>
    <w:rsid w:val="00147EBF"/>
    <w:rsid w:val="00155F5D"/>
    <w:rsid w:val="00161BC6"/>
    <w:rsid w:val="00161C98"/>
    <w:rsid w:val="001631A7"/>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87373"/>
    <w:rsid w:val="00291281"/>
    <w:rsid w:val="002912B1"/>
    <w:rsid w:val="002912C7"/>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5B99"/>
    <w:rsid w:val="002B76D3"/>
    <w:rsid w:val="002C1CF2"/>
    <w:rsid w:val="002C2C7F"/>
    <w:rsid w:val="002C32DC"/>
    <w:rsid w:val="002C4199"/>
    <w:rsid w:val="002C4610"/>
    <w:rsid w:val="002C492B"/>
    <w:rsid w:val="002C502C"/>
    <w:rsid w:val="002C604A"/>
    <w:rsid w:val="002C7BB7"/>
    <w:rsid w:val="002D09E4"/>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109B"/>
    <w:rsid w:val="00303714"/>
    <w:rsid w:val="00303EEA"/>
    <w:rsid w:val="00304070"/>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515F"/>
    <w:rsid w:val="00346B1F"/>
    <w:rsid w:val="00353EC5"/>
    <w:rsid w:val="00354702"/>
    <w:rsid w:val="00354AAA"/>
    <w:rsid w:val="00354E86"/>
    <w:rsid w:val="00355906"/>
    <w:rsid w:val="003571C6"/>
    <w:rsid w:val="003574B8"/>
    <w:rsid w:val="003579D1"/>
    <w:rsid w:val="00360F4D"/>
    <w:rsid w:val="003621F1"/>
    <w:rsid w:val="003625FC"/>
    <w:rsid w:val="00362A91"/>
    <w:rsid w:val="00363180"/>
    <w:rsid w:val="00364C06"/>
    <w:rsid w:val="003652EF"/>
    <w:rsid w:val="00365D0F"/>
    <w:rsid w:val="00366FB4"/>
    <w:rsid w:val="00370245"/>
    <w:rsid w:val="00371624"/>
    <w:rsid w:val="00372771"/>
    <w:rsid w:val="00373337"/>
    <w:rsid w:val="00375930"/>
    <w:rsid w:val="003836B4"/>
    <w:rsid w:val="0038417C"/>
    <w:rsid w:val="003854A7"/>
    <w:rsid w:val="003867D5"/>
    <w:rsid w:val="0038725D"/>
    <w:rsid w:val="00392DEE"/>
    <w:rsid w:val="003934C5"/>
    <w:rsid w:val="00395C27"/>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C082F"/>
    <w:rsid w:val="003C206F"/>
    <w:rsid w:val="003C42E5"/>
    <w:rsid w:val="003C616C"/>
    <w:rsid w:val="003C718F"/>
    <w:rsid w:val="003C7914"/>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0AE0"/>
    <w:rsid w:val="00401900"/>
    <w:rsid w:val="004023C1"/>
    <w:rsid w:val="00403321"/>
    <w:rsid w:val="00403C83"/>
    <w:rsid w:val="00403D4C"/>
    <w:rsid w:val="004040E3"/>
    <w:rsid w:val="004045EF"/>
    <w:rsid w:val="004069B2"/>
    <w:rsid w:val="00406C70"/>
    <w:rsid w:val="00407A62"/>
    <w:rsid w:val="0041263D"/>
    <w:rsid w:val="00412C6B"/>
    <w:rsid w:val="00412C99"/>
    <w:rsid w:val="00413F36"/>
    <w:rsid w:val="004147CF"/>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69BD"/>
    <w:rsid w:val="004572E8"/>
    <w:rsid w:val="004573C7"/>
    <w:rsid w:val="00457CB2"/>
    <w:rsid w:val="0046023F"/>
    <w:rsid w:val="00461723"/>
    <w:rsid w:val="00461F5C"/>
    <w:rsid w:val="00463D49"/>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335"/>
    <w:rsid w:val="00490869"/>
    <w:rsid w:val="004921FB"/>
    <w:rsid w:val="004931F4"/>
    <w:rsid w:val="00493276"/>
    <w:rsid w:val="00494940"/>
    <w:rsid w:val="00495BCF"/>
    <w:rsid w:val="00496929"/>
    <w:rsid w:val="004A0CDC"/>
    <w:rsid w:val="004A20DE"/>
    <w:rsid w:val="004A3DC2"/>
    <w:rsid w:val="004A7F2F"/>
    <w:rsid w:val="004B341D"/>
    <w:rsid w:val="004B3946"/>
    <w:rsid w:val="004B4C6F"/>
    <w:rsid w:val="004B59D4"/>
    <w:rsid w:val="004B5A71"/>
    <w:rsid w:val="004C30D2"/>
    <w:rsid w:val="004C359C"/>
    <w:rsid w:val="004C4BFB"/>
    <w:rsid w:val="004D1D01"/>
    <w:rsid w:val="004D23A1"/>
    <w:rsid w:val="004D29EB"/>
    <w:rsid w:val="004D555B"/>
    <w:rsid w:val="004D6642"/>
    <w:rsid w:val="004E23E2"/>
    <w:rsid w:val="004E2B9E"/>
    <w:rsid w:val="004E30DA"/>
    <w:rsid w:val="004E578D"/>
    <w:rsid w:val="004E5860"/>
    <w:rsid w:val="004E66FA"/>
    <w:rsid w:val="004E75A7"/>
    <w:rsid w:val="004F05B5"/>
    <w:rsid w:val="004F0CB5"/>
    <w:rsid w:val="004F11AC"/>
    <w:rsid w:val="004F23DF"/>
    <w:rsid w:val="004F2D96"/>
    <w:rsid w:val="004F5759"/>
    <w:rsid w:val="004F5BCD"/>
    <w:rsid w:val="004F5D97"/>
    <w:rsid w:val="004F6FDD"/>
    <w:rsid w:val="0050179D"/>
    <w:rsid w:val="00501A20"/>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30EF"/>
    <w:rsid w:val="00523471"/>
    <w:rsid w:val="00525BCD"/>
    <w:rsid w:val="005272EB"/>
    <w:rsid w:val="005309DD"/>
    <w:rsid w:val="00531586"/>
    <w:rsid w:val="00531EBC"/>
    <w:rsid w:val="005342BB"/>
    <w:rsid w:val="00534962"/>
    <w:rsid w:val="0053782E"/>
    <w:rsid w:val="00540FAA"/>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131"/>
    <w:rsid w:val="005B6896"/>
    <w:rsid w:val="005C0CD4"/>
    <w:rsid w:val="005C1704"/>
    <w:rsid w:val="005C171A"/>
    <w:rsid w:val="005C398B"/>
    <w:rsid w:val="005C4352"/>
    <w:rsid w:val="005C4870"/>
    <w:rsid w:val="005C4C2B"/>
    <w:rsid w:val="005D0D49"/>
    <w:rsid w:val="005D1024"/>
    <w:rsid w:val="005D1C19"/>
    <w:rsid w:val="005D38DC"/>
    <w:rsid w:val="005D45DA"/>
    <w:rsid w:val="005D5543"/>
    <w:rsid w:val="005D5C24"/>
    <w:rsid w:val="005D6697"/>
    <w:rsid w:val="005D6D04"/>
    <w:rsid w:val="005E10B6"/>
    <w:rsid w:val="005E152F"/>
    <w:rsid w:val="005E1B70"/>
    <w:rsid w:val="005E1D5D"/>
    <w:rsid w:val="005E3DC4"/>
    <w:rsid w:val="005E493D"/>
    <w:rsid w:val="005E6C3C"/>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490E"/>
    <w:rsid w:val="00635358"/>
    <w:rsid w:val="00636006"/>
    <w:rsid w:val="0063705E"/>
    <w:rsid w:val="006370D0"/>
    <w:rsid w:val="006414C2"/>
    <w:rsid w:val="00641AE6"/>
    <w:rsid w:val="0064455E"/>
    <w:rsid w:val="00644CDE"/>
    <w:rsid w:val="00644DAA"/>
    <w:rsid w:val="00645D1F"/>
    <w:rsid w:val="006509F7"/>
    <w:rsid w:val="00652804"/>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401"/>
    <w:rsid w:val="006B2501"/>
    <w:rsid w:val="006B2702"/>
    <w:rsid w:val="006B394D"/>
    <w:rsid w:val="006B47D2"/>
    <w:rsid w:val="006B60CF"/>
    <w:rsid w:val="006B7629"/>
    <w:rsid w:val="006B766D"/>
    <w:rsid w:val="006B76EC"/>
    <w:rsid w:val="006C0A7C"/>
    <w:rsid w:val="006C326B"/>
    <w:rsid w:val="006C3608"/>
    <w:rsid w:val="006C54CB"/>
    <w:rsid w:val="006C55E3"/>
    <w:rsid w:val="006C5E37"/>
    <w:rsid w:val="006C641E"/>
    <w:rsid w:val="006C7D50"/>
    <w:rsid w:val="006D051D"/>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37E3"/>
    <w:rsid w:val="00713A66"/>
    <w:rsid w:val="00714413"/>
    <w:rsid w:val="0071502C"/>
    <w:rsid w:val="007162A2"/>
    <w:rsid w:val="007172BA"/>
    <w:rsid w:val="007172CB"/>
    <w:rsid w:val="00717BE0"/>
    <w:rsid w:val="007205B3"/>
    <w:rsid w:val="00720EA9"/>
    <w:rsid w:val="0072174F"/>
    <w:rsid w:val="00722225"/>
    <w:rsid w:val="00722801"/>
    <w:rsid w:val="00723567"/>
    <w:rsid w:val="00724DE9"/>
    <w:rsid w:val="007264F7"/>
    <w:rsid w:val="00730888"/>
    <w:rsid w:val="007318AF"/>
    <w:rsid w:val="00734167"/>
    <w:rsid w:val="007359A7"/>
    <w:rsid w:val="0073603F"/>
    <w:rsid w:val="00736BD3"/>
    <w:rsid w:val="0073716E"/>
    <w:rsid w:val="00737B4D"/>
    <w:rsid w:val="0074070A"/>
    <w:rsid w:val="00740E76"/>
    <w:rsid w:val="0074116D"/>
    <w:rsid w:val="007411D6"/>
    <w:rsid w:val="007427BB"/>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54FA"/>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C8D"/>
    <w:rsid w:val="007A6DCE"/>
    <w:rsid w:val="007B00B0"/>
    <w:rsid w:val="007B25A1"/>
    <w:rsid w:val="007B4A7F"/>
    <w:rsid w:val="007B52B7"/>
    <w:rsid w:val="007B6B17"/>
    <w:rsid w:val="007B6BA3"/>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87F"/>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2203"/>
    <w:rsid w:val="00826CD9"/>
    <w:rsid w:val="0083055B"/>
    <w:rsid w:val="00830CA7"/>
    <w:rsid w:val="008319A0"/>
    <w:rsid w:val="00831AED"/>
    <w:rsid w:val="0083246F"/>
    <w:rsid w:val="00832FB2"/>
    <w:rsid w:val="00836524"/>
    <w:rsid w:val="00837C48"/>
    <w:rsid w:val="00837FBC"/>
    <w:rsid w:val="00842100"/>
    <w:rsid w:val="00842980"/>
    <w:rsid w:val="00842CC9"/>
    <w:rsid w:val="008443AE"/>
    <w:rsid w:val="00845E33"/>
    <w:rsid w:val="008462E7"/>
    <w:rsid w:val="008465AF"/>
    <w:rsid w:val="0084736F"/>
    <w:rsid w:val="00851F3A"/>
    <w:rsid w:val="00854985"/>
    <w:rsid w:val="00855708"/>
    <w:rsid w:val="00857477"/>
    <w:rsid w:val="00860527"/>
    <w:rsid w:val="00860593"/>
    <w:rsid w:val="00861462"/>
    <w:rsid w:val="00862414"/>
    <w:rsid w:val="00862560"/>
    <w:rsid w:val="00862F71"/>
    <w:rsid w:val="008630DD"/>
    <w:rsid w:val="008633A4"/>
    <w:rsid w:val="008652F3"/>
    <w:rsid w:val="00866216"/>
    <w:rsid w:val="008679D5"/>
    <w:rsid w:val="00867CB5"/>
    <w:rsid w:val="008705A2"/>
    <w:rsid w:val="00870804"/>
    <w:rsid w:val="00871AEC"/>
    <w:rsid w:val="008720E0"/>
    <w:rsid w:val="00872DC1"/>
    <w:rsid w:val="0087331D"/>
    <w:rsid w:val="008742BD"/>
    <w:rsid w:val="00874EFF"/>
    <w:rsid w:val="00876D40"/>
    <w:rsid w:val="00880222"/>
    <w:rsid w:val="00880641"/>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82"/>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09"/>
    <w:rsid w:val="008D3DC1"/>
    <w:rsid w:val="008D6A0F"/>
    <w:rsid w:val="008D76A1"/>
    <w:rsid w:val="008D7E3A"/>
    <w:rsid w:val="008E1C09"/>
    <w:rsid w:val="008E207D"/>
    <w:rsid w:val="008E2194"/>
    <w:rsid w:val="008E42E0"/>
    <w:rsid w:val="008E48F2"/>
    <w:rsid w:val="008E7A4C"/>
    <w:rsid w:val="008F0613"/>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0B3D"/>
    <w:rsid w:val="00931752"/>
    <w:rsid w:val="00931C24"/>
    <w:rsid w:val="00931C34"/>
    <w:rsid w:val="009322C9"/>
    <w:rsid w:val="00932401"/>
    <w:rsid w:val="009330B9"/>
    <w:rsid w:val="00933659"/>
    <w:rsid w:val="00933A7C"/>
    <w:rsid w:val="00935493"/>
    <w:rsid w:val="009362A8"/>
    <w:rsid w:val="009377A8"/>
    <w:rsid w:val="00940179"/>
    <w:rsid w:val="00941311"/>
    <w:rsid w:val="00941A86"/>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64B1"/>
    <w:rsid w:val="00976759"/>
    <w:rsid w:val="009774E0"/>
    <w:rsid w:val="00977AD8"/>
    <w:rsid w:val="00980D9F"/>
    <w:rsid w:val="00981264"/>
    <w:rsid w:val="00981512"/>
    <w:rsid w:val="0099041D"/>
    <w:rsid w:val="00990591"/>
    <w:rsid w:val="00990E37"/>
    <w:rsid w:val="00990F83"/>
    <w:rsid w:val="009912BF"/>
    <w:rsid w:val="00992A9F"/>
    <w:rsid w:val="00992FBC"/>
    <w:rsid w:val="00995013"/>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D1AED"/>
    <w:rsid w:val="009D4318"/>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700"/>
    <w:rsid w:val="00A15FD8"/>
    <w:rsid w:val="00A17627"/>
    <w:rsid w:val="00A207E0"/>
    <w:rsid w:val="00A20B3A"/>
    <w:rsid w:val="00A229E1"/>
    <w:rsid w:val="00A22A65"/>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EBF"/>
    <w:rsid w:val="00A45177"/>
    <w:rsid w:val="00A470B4"/>
    <w:rsid w:val="00A479F2"/>
    <w:rsid w:val="00A507E4"/>
    <w:rsid w:val="00A50CBE"/>
    <w:rsid w:val="00A51E2E"/>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46FF"/>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704"/>
    <w:rsid w:val="00B01C46"/>
    <w:rsid w:val="00B0286C"/>
    <w:rsid w:val="00B03E4C"/>
    <w:rsid w:val="00B0579F"/>
    <w:rsid w:val="00B05E63"/>
    <w:rsid w:val="00B07775"/>
    <w:rsid w:val="00B0799F"/>
    <w:rsid w:val="00B10DDD"/>
    <w:rsid w:val="00B17C3E"/>
    <w:rsid w:val="00B20E66"/>
    <w:rsid w:val="00B24A9C"/>
    <w:rsid w:val="00B25301"/>
    <w:rsid w:val="00B25589"/>
    <w:rsid w:val="00B2660D"/>
    <w:rsid w:val="00B319B8"/>
    <w:rsid w:val="00B32BE0"/>
    <w:rsid w:val="00B33F8C"/>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7DE"/>
    <w:rsid w:val="00B77E10"/>
    <w:rsid w:val="00B77EF0"/>
    <w:rsid w:val="00B81F44"/>
    <w:rsid w:val="00B84B22"/>
    <w:rsid w:val="00B84D05"/>
    <w:rsid w:val="00B8611E"/>
    <w:rsid w:val="00B870C2"/>
    <w:rsid w:val="00B90897"/>
    <w:rsid w:val="00B93AF4"/>
    <w:rsid w:val="00B96918"/>
    <w:rsid w:val="00B977FE"/>
    <w:rsid w:val="00BA0421"/>
    <w:rsid w:val="00BA25C1"/>
    <w:rsid w:val="00BA2C81"/>
    <w:rsid w:val="00BA3429"/>
    <w:rsid w:val="00BB0CE3"/>
    <w:rsid w:val="00BB15FE"/>
    <w:rsid w:val="00BB3072"/>
    <w:rsid w:val="00BB55EC"/>
    <w:rsid w:val="00BC0BEB"/>
    <w:rsid w:val="00BC0FF7"/>
    <w:rsid w:val="00BC1FCE"/>
    <w:rsid w:val="00BC673C"/>
    <w:rsid w:val="00BC75CB"/>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46E"/>
    <w:rsid w:val="00BF1B33"/>
    <w:rsid w:val="00BF3B0D"/>
    <w:rsid w:val="00BF4FEF"/>
    <w:rsid w:val="00BF50F4"/>
    <w:rsid w:val="00BF6A6A"/>
    <w:rsid w:val="00BF70E7"/>
    <w:rsid w:val="00BF721B"/>
    <w:rsid w:val="00BF7990"/>
    <w:rsid w:val="00C00510"/>
    <w:rsid w:val="00C036E9"/>
    <w:rsid w:val="00C05673"/>
    <w:rsid w:val="00C06982"/>
    <w:rsid w:val="00C074EC"/>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61019"/>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CFA"/>
    <w:rsid w:val="00CC3878"/>
    <w:rsid w:val="00CC3D21"/>
    <w:rsid w:val="00CC4A1E"/>
    <w:rsid w:val="00CC7CDE"/>
    <w:rsid w:val="00CC7E87"/>
    <w:rsid w:val="00CD21A2"/>
    <w:rsid w:val="00CD380C"/>
    <w:rsid w:val="00CD39B8"/>
    <w:rsid w:val="00CD4316"/>
    <w:rsid w:val="00CD5E43"/>
    <w:rsid w:val="00CD6313"/>
    <w:rsid w:val="00CE0031"/>
    <w:rsid w:val="00CE06E3"/>
    <w:rsid w:val="00CE35C0"/>
    <w:rsid w:val="00CE3B36"/>
    <w:rsid w:val="00CE54C4"/>
    <w:rsid w:val="00CE5821"/>
    <w:rsid w:val="00CE6ADF"/>
    <w:rsid w:val="00CE701F"/>
    <w:rsid w:val="00CE73A4"/>
    <w:rsid w:val="00CF0440"/>
    <w:rsid w:val="00CF24CF"/>
    <w:rsid w:val="00CF3324"/>
    <w:rsid w:val="00CF363D"/>
    <w:rsid w:val="00CF3BE0"/>
    <w:rsid w:val="00CF6C1B"/>
    <w:rsid w:val="00CF769E"/>
    <w:rsid w:val="00CF77ED"/>
    <w:rsid w:val="00D00F5B"/>
    <w:rsid w:val="00D01693"/>
    <w:rsid w:val="00D02AFA"/>
    <w:rsid w:val="00D03D4C"/>
    <w:rsid w:val="00D0405D"/>
    <w:rsid w:val="00D053A1"/>
    <w:rsid w:val="00D07D73"/>
    <w:rsid w:val="00D1073C"/>
    <w:rsid w:val="00D10E7B"/>
    <w:rsid w:val="00D12A7C"/>
    <w:rsid w:val="00D1348E"/>
    <w:rsid w:val="00D1353F"/>
    <w:rsid w:val="00D14B0A"/>
    <w:rsid w:val="00D17520"/>
    <w:rsid w:val="00D21919"/>
    <w:rsid w:val="00D22743"/>
    <w:rsid w:val="00D2403B"/>
    <w:rsid w:val="00D263EC"/>
    <w:rsid w:val="00D30893"/>
    <w:rsid w:val="00D311CE"/>
    <w:rsid w:val="00D32367"/>
    <w:rsid w:val="00D33D45"/>
    <w:rsid w:val="00D3496D"/>
    <w:rsid w:val="00D349C4"/>
    <w:rsid w:val="00D42AC1"/>
    <w:rsid w:val="00D436B9"/>
    <w:rsid w:val="00D43BD0"/>
    <w:rsid w:val="00D45631"/>
    <w:rsid w:val="00D4741C"/>
    <w:rsid w:val="00D50311"/>
    <w:rsid w:val="00D50705"/>
    <w:rsid w:val="00D507FB"/>
    <w:rsid w:val="00D51EEC"/>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2BD5"/>
    <w:rsid w:val="00DB3DCD"/>
    <w:rsid w:val="00DB4DCD"/>
    <w:rsid w:val="00DB7138"/>
    <w:rsid w:val="00DB7F41"/>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19ED"/>
    <w:rsid w:val="00E22A73"/>
    <w:rsid w:val="00E247D9"/>
    <w:rsid w:val="00E253CC"/>
    <w:rsid w:val="00E312B4"/>
    <w:rsid w:val="00E32FFB"/>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2D4B"/>
    <w:rsid w:val="00E65F17"/>
    <w:rsid w:val="00E66114"/>
    <w:rsid w:val="00E66892"/>
    <w:rsid w:val="00E6760E"/>
    <w:rsid w:val="00E678B3"/>
    <w:rsid w:val="00E67EDB"/>
    <w:rsid w:val="00E70C5A"/>
    <w:rsid w:val="00E7683B"/>
    <w:rsid w:val="00E77FB3"/>
    <w:rsid w:val="00E801BE"/>
    <w:rsid w:val="00E814B8"/>
    <w:rsid w:val="00E81B2D"/>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061D"/>
    <w:rsid w:val="00EA1D62"/>
    <w:rsid w:val="00EA28A3"/>
    <w:rsid w:val="00EA30B9"/>
    <w:rsid w:val="00EA5F59"/>
    <w:rsid w:val="00EA6DF1"/>
    <w:rsid w:val="00EA7277"/>
    <w:rsid w:val="00EB0A12"/>
    <w:rsid w:val="00EB2CF5"/>
    <w:rsid w:val="00EB32D0"/>
    <w:rsid w:val="00EB3A94"/>
    <w:rsid w:val="00EB3F0D"/>
    <w:rsid w:val="00EB4CA2"/>
    <w:rsid w:val="00EB5526"/>
    <w:rsid w:val="00EB5613"/>
    <w:rsid w:val="00EC0542"/>
    <w:rsid w:val="00EC0DFA"/>
    <w:rsid w:val="00EC1A40"/>
    <w:rsid w:val="00EC537F"/>
    <w:rsid w:val="00EC610E"/>
    <w:rsid w:val="00ED1AAD"/>
    <w:rsid w:val="00ED1E04"/>
    <w:rsid w:val="00ED2D17"/>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20B57"/>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2830"/>
    <w:rsid w:val="00F45810"/>
    <w:rsid w:val="00F45A50"/>
    <w:rsid w:val="00F45D2C"/>
    <w:rsid w:val="00F46E88"/>
    <w:rsid w:val="00F50A4E"/>
    <w:rsid w:val="00F5118D"/>
    <w:rsid w:val="00F516C1"/>
    <w:rsid w:val="00F5376C"/>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94BCC"/>
    <w:rsid w:val="00FA11C2"/>
    <w:rsid w:val="00FA12C4"/>
    <w:rsid w:val="00FA24CB"/>
    <w:rsid w:val="00FA3384"/>
    <w:rsid w:val="00FA452E"/>
    <w:rsid w:val="00FA5465"/>
    <w:rsid w:val="00FA6E1B"/>
    <w:rsid w:val="00FA6FA9"/>
    <w:rsid w:val="00FA71C5"/>
    <w:rsid w:val="00FB395F"/>
    <w:rsid w:val="00FB67BC"/>
    <w:rsid w:val="00FB73B0"/>
    <w:rsid w:val="00FC0290"/>
    <w:rsid w:val="00FC0995"/>
    <w:rsid w:val="00FC0D27"/>
    <w:rsid w:val="00FC184F"/>
    <w:rsid w:val="00FC2116"/>
    <w:rsid w:val="00FC38AA"/>
    <w:rsid w:val="00FC4321"/>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2451</TotalTime>
  <Pages>14</Pages>
  <Words>6421</Words>
  <Characters>36600</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769</cp:revision>
  <cp:lastPrinted>2016-05-07T03:16:00Z</cp:lastPrinted>
  <dcterms:created xsi:type="dcterms:W3CDTF">2016-04-24T17:32:00Z</dcterms:created>
  <dcterms:modified xsi:type="dcterms:W3CDTF">2016-05-07T05:47:00Z</dcterms:modified>
</cp:coreProperties>
</file>