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BF39D" w14:textId="5B0F3C90" w:rsidR="00A9204E" w:rsidRDefault="00A76A5E" w:rsidP="00A76A5E">
      <w:pPr>
        <w:jc w:val="center"/>
      </w:pPr>
      <w:r>
        <w:rPr>
          <w:noProof/>
        </w:rPr>
        <w:drawing>
          <wp:inline distT="0" distB="0" distL="0" distR="0" wp14:anchorId="1D158011" wp14:editId="6B6874FB">
            <wp:extent cx="1836371" cy="97155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KI_FTB_Logo_Color_Transpar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7013" cy="977180"/>
                    </a:xfrm>
                    <a:prstGeom prst="rect">
                      <a:avLst/>
                    </a:prstGeom>
                  </pic:spPr>
                </pic:pic>
              </a:graphicData>
            </a:graphic>
          </wp:inline>
        </w:drawing>
      </w:r>
    </w:p>
    <w:p w14:paraId="72933DBF" w14:textId="15B4B5A3" w:rsidR="00A76A5E" w:rsidRDefault="00A76A5E"/>
    <w:p w14:paraId="50A8DB65" w14:textId="50901D35" w:rsidR="00A76A5E" w:rsidRPr="001A531A" w:rsidRDefault="00610D41" w:rsidP="00313863">
      <w:pPr>
        <w:jc w:val="center"/>
        <w:rPr>
          <w:rFonts w:asciiTheme="majorHAnsi" w:hAnsiTheme="majorHAnsi" w:cstheme="majorHAnsi"/>
          <w:color w:val="4472C4" w:themeColor="accent5"/>
          <w:sz w:val="40"/>
          <w:szCs w:val="40"/>
        </w:rPr>
      </w:pPr>
      <w:r>
        <w:rPr>
          <w:rFonts w:asciiTheme="majorHAnsi" w:hAnsiTheme="majorHAnsi" w:cstheme="majorHAnsi"/>
          <w:color w:val="4472C4" w:themeColor="accent5"/>
          <w:sz w:val="40"/>
          <w:szCs w:val="40"/>
        </w:rPr>
        <w:t xml:space="preserve">Guidelines for </w:t>
      </w:r>
      <w:r w:rsidR="00A76A5E" w:rsidRPr="001A531A">
        <w:rPr>
          <w:rFonts w:asciiTheme="majorHAnsi" w:hAnsiTheme="majorHAnsi" w:cstheme="majorHAnsi"/>
          <w:color w:val="4472C4" w:themeColor="accent5"/>
          <w:sz w:val="40"/>
          <w:szCs w:val="40"/>
        </w:rPr>
        <w:t xml:space="preserve">Routine </w:t>
      </w:r>
      <w:r>
        <w:rPr>
          <w:rFonts w:asciiTheme="majorHAnsi" w:hAnsiTheme="majorHAnsi" w:cstheme="majorHAnsi"/>
          <w:color w:val="4472C4" w:themeColor="accent5"/>
          <w:sz w:val="40"/>
          <w:szCs w:val="40"/>
        </w:rPr>
        <w:t xml:space="preserve">User </w:t>
      </w:r>
      <w:r w:rsidR="00A76A5E" w:rsidRPr="001A531A">
        <w:rPr>
          <w:rFonts w:asciiTheme="majorHAnsi" w:hAnsiTheme="majorHAnsi" w:cstheme="majorHAnsi"/>
          <w:color w:val="4472C4" w:themeColor="accent5"/>
          <w:sz w:val="40"/>
          <w:szCs w:val="40"/>
        </w:rPr>
        <w:t>Maintenance of Gas Chromatographs</w:t>
      </w:r>
    </w:p>
    <w:p w14:paraId="58188CE3" w14:textId="01628EC3" w:rsidR="00A76A5E" w:rsidRDefault="00A76A5E" w:rsidP="00A76A5E">
      <w:pPr>
        <w:jc w:val="center"/>
      </w:pPr>
    </w:p>
    <w:p w14:paraId="3D0B90ED" w14:textId="7FC3B5E0" w:rsidR="001A531A" w:rsidRDefault="001A531A" w:rsidP="00A76A5E">
      <w:pPr>
        <w:jc w:val="center"/>
      </w:pPr>
    </w:p>
    <w:p w14:paraId="12255F9E" w14:textId="3ED1F303" w:rsidR="001A531A" w:rsidRDefault="001A531A" w:rsidP="00A76A5E">
      <w:pPr>
        <w:jc w:val="center"/>
      </w:pPr>
    </w:p>
    <w:p w14:paraId="17647FED" w14:textId="77777777" w:rsidR="001A531A" w:rsidRDefault="001A531A" w:rsidP="00A76A5E">
      <w:pPr>
        <w:jc w:val="center"/>
      </w:pPr>
    </w:p>
    <w:p w14:paraId="6901C583" w14:textId="37EA3198" w:rsidR="00A76A5E" w:rsidRDefault="00A76A5E" w:rsidP="00A76A5E">
      <w:pPr>
        <w:jc w:val="center"/>
      </w:pPr>
      <w:r>
        <w:t>John-Michael Marquardt</w:t>
      </w:r>
    </w:p>
    <w:p w14:paraId="2E7D7241" w14:textId="0F029C1D" w:rsidR="00A76A5E" w:rsidRDefault="00A76A5E" w:rsidP="00A76A5E">
      <w:pPr>
        <w:jc w:val="center"/>
      </w:pPr>
      <w:r>
        <w:t>Sr. Customer Support Engineer</w:t>
      </w:r>
    </w:p>
    <w:p w14:paraId="722BCE7D" w14:textId="323B13FF" w:rsidR="00A76A5E" w:rsidRDefault="00A76A5E" w:rsidP="00A76A5E">
      <w:pPr>
        <w:jc w:val="center"/>
      </w:pPr>
      <w:r>
        <w:t>PerkinElmer Discovery and Analytical Sciences</w:t>
      </w:r>
    </w:p>
    <w:p w14:paraId="1F7AEB91" w14:textId="00B08451" w:rsidR="00A76A5E" w:rsidRDefault="00A76A5E" w:rsidP="00A76A5E">
      <w:pPr>
        <w:jc w:val="center"/>
      </w:pPr>
      <w:r>
        <w:t>March 24, 2020</w:t>
      </w:r>
    </w:p>
    <w:p w14:paraId="0ED0BACC" w14:textId="789ACD65" w:rsidR="00A76A5E" w:rsidRDefault="00A76A5E">
      <w:r>
        <w:br w:type="page"/>
      </w:r>
    </w:p>
    <w:sdt>
      <w:sdtPr>
        <w:id w:val="648864580"/>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0CDBEAC5" w14:textId="38AF6479" w:rsidR="00A76A5E" w:rsidRDefault="00A76A5E">
          <w:pPr>
            <w:pStyle w:val="TOCHeading"/>
          </w:pPr>
          <w:r>
            <w:t>Contents</w:t>
          </w:r>
          <w:bookmarkStart w:id="0" w:name="_GoBack"/>
          <w:bookmarkEnd w:id="0"/>
        </w:p>
        <w:p w14:paraId="2CAC8EEF" w14:textId="2FE0271A" w:rsidR="00774796" w:rsidRDefault="00A76A5E">
          <w:pPr>
            <w:pStyle w:val="TOC1"/>
            <w:tabs>
              <w:tab w:val="right" w:leader="dot" w:pos="9350"/>
            </w:tabs>
            <w:rPr>
              <w:noProof/>
              <w:sz w:val="22"/>
              <w:szCs w:val="22"/>
            </w:rPr>
          </w:pPr>
          <w:r>
            <w:fldChar w:fldCharType="begin"/>
          </w:r>
          <w:r>
            <w:instrText xml:space="preserve"> TOC \o "1-3" \h \z \u </w:instrText>
          </w:r>
          <w:r>
            <w:fldChar w:fldCharType="separate"/>
          </w:r>
          <w:hyperlink w:anchor="_Toc36199621" w:history="1">
            <w:r w:rsidR="00774796" w:rsidRPr="006A0611">
              <w:rPr>
                <w:rStyle w:val="Hyperlink"/>
                <w:noProof/>
              </w:rPr>
              <w:t>Purpose</w:t>
            </w:r>
            <w:r w:rsidR="00774796">
              <w:rPr>
                <w:noProof/>
                <w:webHidden/>
              </w:rPr>
              <w:tab/>
            </w:r>
            <w:r w:rsidR="00774796">
              <w:rPr>
                <w:noProof/>
                <w:webHidden/>
              </w:rPr>
              <w:fldChar w:fldCharType="begin"/>
            </w:r>
            <w:r w:rsidR="00774796">
              <w:rPr>
                <w:noProof/>
                <w:webHidden/>
              </w:rPr>
              <w:instrText xml:space="preserve"> PAGEREF _Toc36199621 \h </w:instrText>
            </w:r>
            <w:r w:rsidR="00774796">
              <w:rPr>
                <w:noProof/>
                <w:webHidden/>
              </w:rPr>
            </w:r>
            <w:r w:rsidR="00774796">
              <w:rPr>
                <w:noProof/>
                <w:webHidden/>
              </w:rPr>
              <w:fldChar w:fldCharType="separate"/>
            </w:r>
            <w:r w:rsidR="00774796">
              <w:rPr>
                <w:noProof/>
                <w:webHidden/>
              </w:rPr>
              <w:t>3</w:t>
            </w:r>
            <w:r w:rsidR="00774796">
              <w:rPr>
                <w:noProof/>
                <w:webHidden/>
              </w:rPr>
              <w:fldChar w:fldCharType="end"/>
            </w:r>
          </w:hyperlink>
        </w:p>
        <w:p w14:paraId="72F42310" w14:textId="7D81B13F" w:rsidR="00774796" w:rsidRDefault="00774796">
          <w:pPr>
            <w:pStyle w:val="TOC1"/>
            <w:tabs>
              <w:tab w:val="right" w:leader="dot" w:pos="9350"/>
            </w:tabs>
            <w:rPr>
              <w:noProof/>
              <w:sz w:val="22"/>
              <w:szCs w:val="22"/>
            </w:rPr>
          </w:pPr>
          <w:hyperlink w:anchor="_Toc36199622" w:history="1">
            <w:r w:rsidRPr="006A0611">
              <w:rPr>
                <w:rStyle w:val="Hyperlink"/>
                <w:noProof/>
              </w:rPr>
              <w:t>A. Gas Management</w:t>
            </w:r>
            <w:r>
              <w:rPr>
                <w:noProof/>
                <w:webHidden/>
              </w:rPr>
              <w:tab/>
            </w:r>
            <w:r>
              <w:rPr>
                <w:noProof/>
                <w:webHidden/>
              </w:rPr>
              <w:fldChar w:fldCharType="begin"/>
            </w:r>
            <w:r>
              <w:rPr>
                <w:noProof/>
                <w:webHidden/>
              </w:rPr>
              <w:instrText xml:space="preserve"> PAGEREF _Toc36199622 \h </w:instrText>
            </w:r>
            <w:r>
              <w:rPr>
                <w:noProof/>
                <w:webHidden/>
              </w:rPr>
            </w:r>
            <w:r>
              <w:rPr>
                <w:noProof/>
                <w:webHidden/>
              </w:rPr>
              <w:fldChar w:fldCharType="separate"/>
            </w:r>
            <w:r>
              <w:rPr>
                <w:noProof/>
                <w:webHidden/>
              </w:rPr>
              <w:t>3</w:t>
            </w:r>
            <w:r>
              <w:rPr>
                <w:noProof/>
                <w:webHidden/>
              </w:rPr>
              <w:fldChar w:fldCharType="end"/>
            </w:r>
          </w:hyperlink>
        </w:p>
        <w:p w14:paraId="1AF21E84" w14:textId="6A1C4260" w:rsidR="00774796" w:rsidRDefault="00774796">
          <w:pPr>
            <w:pStyle w:val="TOC2"/>
            <w:tabs>
              <w:tab w:val="right" w:leader="dot" w:pos="9350"/>
            </w:tabs>
            <w:rPr>
              <w:noProof/>
              <w:sz w:val="22"/>
              <w:szCs w:val="22"/>
            </w:rPr>
          </w:pPr>
          <w:hyperlink w:anchor="_Toc36199623" w:history="1">
            <w:r w:rsidRPr="006A0611">
              <w:rPr>
                <w:rStyle w:val="Hyperlink"/>
                <w:noProof/>
              </w:rPr>
              <w:t>A.1. Traps and Filters</w:t>
            </w:r>
            <w:r>
              <w:rPr>
                <w:noProof/>
                <w:webHidden/>
              </w:rPr>
              <w:tab/>
            </w:r>
            <w:r>
              <w:rPr>
                <w:noProof/>
                <w:webHidden/>
              </w:rPr>
              <w:fldChar w:fldCharType="begin"/>
            </w:r>
            <w:r>
              <w:rPr>
                <w:noProof/>
                <w:webHidden/>
              </w:rPr>
              <w:instrText xml:space="preserve"> PAGEREF _Toc36199623 \h </w:instrText>
            </w:r>
            <w:r>
              <w:rPr>
                <w:noProof/>
                <w:webHidden/>
              </w:rPr>
            </w:r>
            <w:r>
              <w:rPr>
                <w:noProof/>
                <w:webHidden/>
              </w:rPr>
              <w:fldChar w:fldCharType="separate"/>
            </w:r>
            <w:r>
              <w:rPr>
                <w:noProof/>
                <w:webHidden/>
              </w:rPr>
              <w:t>3</w:t>
            </w:r>
            <w:r>
              <w:rPr>
                <w:noProof/>
                <w:webHidden/>
              </w:rPr>
              <w:fldChar w:fldCharType="end"/>
            </w:r>
          </w:hyperlink>
        </w:p>
        <w:p w14:paraId="5589719D" w14:textId="4517B913" w:rsidR="00774796" w:rsidRDefault="00774796">
          <w:pPr>
            <w:pStyle w:val="TOC2"/>
            <w:tabs>
              <w:tab w:val="right" w:leader="dot" w:pos="9350"/>
            </w:tabs>
            <w:rPr>
              <w:noProof/>
              <w:sz w:val="22"/>
              <w:szCs w:val="22"/>
            </w:rPr>
          </w:pPr>
          <w:hyperlink w:anchor="_Toc36199624" w:history="1">
            <w:r w:rsidRPr="006A0611">
              <w:rPr>
                <w:rStyle w:val="Hyperlink"/>
                <w:noProof/>
              </w:rPr>
              <w:t>A.2. Regulators</w:t>
            </w:r>
            <w:r>
              <w:rPr>
                <w:noProof/>
                <w:webHidden/>
              </w:rPr>
              <w:tab/>
            </w:r>
            <w:r>
              <w:rPr>
                <w:noProof/>
                <w:webHidden/>
              </w:rPr>
              <w:fldChar w:fldCharType="begin"/>
            </w:r>
            <w:r>
              <w:rPr>
                <w:noProof/>
                <w:webHidden/>
              </w:rPr>
              <w:instrText xml:space="preserve"> PAGEREF _Toc36199624 \h </w:instrText>
            </w:r>
            <w:r>
              <w:rPr>
                <w:noProof/>
                <w:webHidden/>
              </w:rPr>
            </w:r>
            <w:r>
              <w:rPr>
                <w:noProof/>
                <w:webHidden/>
              </w:rPr>
              <w:fldChar w:fldCharType="separate"/>
            </w:r>
            <w:r>
              <w:rPr>
                <w:noProof/>
                <w:webHidden/>
              </w:rPr>
              <w:t>3</w:t>
            </w:r>
            <w:r>
              <w:rPr>
                <w:noProof/>
                <w:webHidden/>
              </w:rPr>
              <w:fldChar w:fldCharType="end"/>
            </w:r>
          </w:hyperlink>
        </w:p>
        <w:p w14:paraId="14D86EB4" w14:textId="42C14B64" w:rsidR="00774796" w:rsidRDefault="00774796">
          <w:pPr>
            <w:pStyle w:val="TOC2"/>
            <w:tabs>
              <w:tab w:val="right" w:leader="dot" w:pos="9350"/>
            </w:tabs>
            <w:rPr>
              <w:noProof/>
              <w:sz w:val="22"/>
              <w:szCs w:val="22"/>
            </w:rPr>
          </w:pPr>
          <w:hyperlink w:anchor="_Toc36199625" w:history="1">
            <w:r w:rsidRPr="006A0611">
              <w:rPr>
                <w:rStyle w:val="Hyperlink"/>
                <w:noProof/>
              </w:rPr>
              <w:t>A.3. Tubing and fittings</w:t>
            </w:r>
            <w:r>
              <w:rPr>
                <w:noProof/>
                <w:webHidden/>
              </w:rPr>
              <w:tab/>
            </w:r>
            <w:r>
              <w:rPr>
                <w:noProof/>
                <w:webHidden/>
              </w:rPr>
              <w:fldChar w:fldCharType="begin"/>
            </w:r>
            <w:r>
              <w:rPr>
                <w:noProof/>
                <w:webHidden/>
              </w:rPr>
              <w:instrText xml:space="preserve"> PAGEREF _Toc36199625 \h </w:instrText>
            </w:r>
            <w:r>
              <w:rPr>
                <w:noProof/>
                <w:webHidden/>
              </w:rPr>
            </w:r>
            <w:r>
              <w:rPr>
                <w:noProof/>
                <w:webHidden/>
              </w:rPr>
              <w:fldChar w:fldCharType="separate"/>
            </w:r>
            <w:r>
              <w:rPr>
                <w:noProof/>
                <w:webHidden/>
              </w:rPr>
              <w:t>3</w:t>
            </w:r>
            <w:r>
              <w:rPr>
                <w:noProof/>
                <w:webHidden/>
              </w:rPr>
              <w:fldChar w:fldCharType="end"/>
            </w:r>
          </w:hyperlink>
        </w:p>
        <w:p w14:paraId="4E1B9AA0" w14:textId="30527DDB" w:rsidR="00774796" w:rsidRDefault="00774796">
          <w:pPr>
            <w:pStyle w:val="TOC1"/>
            <w:tabs>
              <w:tab w:val="right" w:leader="dot" w:pos="9350"/>
            </w:tabs>
            <w:rPr>
              <w:noProof/>
              <w:sz w:val="22"/>
              <w:szCs w:val="22"/>
            </w:rPr>
          </w:pPr>
          <w:hyperlink w:anchor="_Toc36199626" w:history="1">
            <w:r w:rsidRPr="006A0611">
              <w:rPr>
                <w:rStyle w:val="Hyperlink"/>
                <w:noProof/>
              </w:rPr>
              <w:t>B. Syringes</w:t>
            </w:r>
            <w:r>
              <w:rPr>
                <w:noProof/>
                <w:webHidden/>
              </w:rPr>
              <w:tab/>
            </w:r>
            <w:r>
              <w:rPr>
                <w:noProof/>
                <w:webHidden/>
              </w:rPr>
              <w:fldChar w:fldCharType="begin"/>
            </w:r>
            <w:r>
              <w:rPr>
                <w:noProof/>
                <w:webHidden/>
              </w:rPr>
              <w:instrText xml:space="preserve"> PAGEREF _Toc36199626 \h </w:instrText>
            </w:r>
            <w:r>
              <w:rPr>
                <w:noProof/>
                <w:webHidden/>
              </w:rPr>
            </w:r>
            <w:r>
              <w:rPr>
                <w:noProof/>
                <w:webHidden/>
              </w:rPr>
              <w:fldChar w:fldCharType="separate"/>
            </w:r>
            <w:r>
              <w:rPr>
                <w:noProof/>
                <w:webHidden/>
              </w:rPr>
              <w:t>4</w:t>
            </w:r>
            <w:r>
              <w:rPr>
                <w:noProof/>
                <w:webHidden/>
              </w:rPr>
              <w:fldChar w:fldCharType="end"/>
            </w:r>
          </w:hyperlink>
        </w:p>
        <w:p w14:paraId="1407BE8D" w14:textId="5973B6EF" w:rsidR="00774796" w:rsidRDefault="00774796">
          <w:pPr>
            <w:pStyle w:val="TOC2"/>
            <w:tabs>
              <w:tab w:val="right" w:leader="dot" w:pos="9350"/>
            </w:tabs>
            <w:rPr>
              <w:noProof/>
              <w:sz w:val="22"/>
              <w:szCs w:val="22"/>
            </w:rPr>
          </w:pPr>
          <w:hyperlink w:anchor="_Toc36199627" w:history="1">
            <w:r w:rsidRPr="006A0611">
              <w:rPr>
                <w:rStyle w:val="Hyperlink"/>
                <w:noProof/>
              </w:rPr>
              <w:t>B.1. Per-use or Daily Maintenance</w:t>
            </w:r>
            <w:r>
              <w:rPr>
                <w:noProof/>
                <w:webHidden/>
              </w:rPr>
              <w:tab/>
            </w:r>
            <w:r>
              <w:rPr>
                <w:noProof/>
                <w:webHidden/>
              </w:rPr>
              <w:fldChar w:fldCharType="begin"/>
            </w:r>
            <w:r>
              <w:rPr>
                <w:noProof/>
                <w:webHidden/>
              </w:rPr>
              <w:instrText xml:space="preserve"> PAGEREF _Toc36199627 \h </w:instrText>
            </w:r>
            <w:r>
              <w:rPr>
                <w:noProof/>
                <w:webHidden/>
              </w:rPr>
            </w:r>
            <w:r>
              <w:rPr>
                <w:noProof/>
                <w:webHidden/>
              </w:rPr>
              <w:fldChar w:fldCharType="separate"/>
            </w:r>
            <w:r>
              <w:rPr>
                <w:noProof/>
                <w:webHidden/>
              </w:rPr>
              <w:t>4</w:t>
            </w:r>
            <w:r>
              <w:rPr>
                <w:noProof/>
                <w:webHidden/>
              </w:rPr>
              <w:fldChar w:fldCharType="end"/>
            </w:r>
          </w:hyperlink>
        </w:p>
        <w:p w14:paraId="0825D336" w14:textId="4FBC6B51" w:rsidR="00774796" w:rsidRDefault="00774796">
          <w:pPr>
            <w:pStyle w:val="TOC2"/>
            <w:tabs>
              <w:tab w:val="right" w:leader="dot" w:pos="9350"/>
            </w:tabs>
            <w:rPr>
              <w:noProof/>
              <w:sz w:val="22"/>
              <w:szCs w:val="22"/>
            </w:rPr>
          </w:pPr>
          <w:hyperlink w:anchor="_Toc36199628" w:history="1">
            <w:r w:rsidRPr="006A0611">
              <w:rPr>
                <w:rStyle w:val="Hyperlink"/>
                <w:noProof/>
              </w:rPr>
              <w:t>B.2. Routine Periodic Maintenance (every 500 injections)</w:t>
            </w:r>
            <w:r>
              <w:rPr>
                <w:noProof/>
                <w:webHidden/>
              </w:rPr>
              <w:tab/>
            </w:r>
            <w:r>
              <w:rPr>
                <w:noProof/>
                <w:webHidden/>
              </w:rPr>
              <w:fldChar w:fldCharType="begin"/>
            </w:r>
            <w:r>
              <w:rPr>
                <w:noProof/>
                <w:webHidden/>
              </w:rPr>
              <w:instrText xml:space="preserve"> PAGEREF _Toc36199628 \h </w:instrText>
            </w:r>
            <w:r>
              <w:rPr>
                <w:noProof/>
                <w:webHidden/>
              </w:rPr>
            </w:r>
            <w:r>
              <w:rPr>
                <w:noProof/>
                <w:webHidden/>
              </w:rPr>
              <w:fldChar w:fldCharType="separate"/>
            </w:r>
            <w:r>
              <w:rPr>
                <w:noProof/>
                <w:webHidden/>
              </w:rPr>
              <w:t>4</w:t>
            </w:r>
            <w:r>
              <w:rPr>
                <w:noProof/>
                <w:webHidden/>
              </w:rPr>
              <w:fldChar w:fldCharType="end"/>
            </w:r>
          </w:hyperlink>
        </w:p>
        <w:p w14:paraId="2E2463A2" w14:textId="6D5628F6" w:rsidR="00774796" w:rsidRDefault="00774796">
          <w:pPr>
            <w:pStyle w:val="TOC1"/>
            <w:tabs>
              <w:tab w:val="right" w:leader="dot" w:pos="9350"/>
            </w:tabs>
            <w:rPr>
              <w:noProof/>
              <w:sz w:val="22"/>
              <w:szCs w:val="22"/>
            </w:rPr>
          </w:pPr>
          <w:hyperlink w:anchor="_Toc36199629" w:history="1">
            <w:r w:rsidRPr="006A0611">
              <w:rPr>
                <w:rStyle w:val="Hyperlink"/>
                <w:noProof/>
              </w:rPr>
              <w:t>C. Injection Ports (injectors)</w:t>
            </w:r>
            <w:r>
              <w:rPr>
                <w:noProof/>
                <w:webHidden/>
              </w:rPr>
              <w:tab/>
            </w:r>
            <w:r>
              <w:rPr>
                <w:noProof/>
                <w:webHidden/>
              </w:rPr>
              <w:fldChar w:fldCharType="begin"/>
            </w:r>
            <w:r>
              <w:rPr>
                <w:noProof/>
                <w:webHidden/>
              </w:rPr>
              <w:instrText xml:space="preserve"> PAGEREF _Toc36199629 \h </w:instrText>
            </w:r>
            <w:r>
              <w:rPr>
                <w:noProof/>
                <w:webHidden/>
              </w:rPr>
            </w:r>
            <w:r>
              <w:rPr>
                <w:noProof/>
                <w:webHidden/>
              </w:rPr>
              <w:fldChar w:fldCharType="separate"/>
            </w:r>
            <w:r>
              <w:rPr>
                <w:noProof/>
                <w:webHidden/>
              </w:rPr>
              <w:t>5</w:t>
            </w:r>
            <w:r>
              <w:rPr>
                <w:noProof/>
                <w:webHidden/>
              </w:rPr>
              <w:fldChar w:fldCharType="end"/>
            </w:r>
          </w:hyperlink>
        </w:p>
        <w:p w14:paraId="450F0D5A" w14:textId="42CB5811" w:rsidR="00774796" w:rsidRDefault="00774796">
          <w:pPr>
            <w:pStyle w:val="TOC2"/>
            <w:tabs>
              <w:tab w:val="right" w:leader="dot" w:pos="9350"/>
            </w:tabs>
            <w:rPr>
              <w:noProof/>
              <w:sz w:val="22"/>
              <w:szCs w:val="22"/>
            </w:rPr>
          </w:pPr>
          <w:hyperlink w:anchor="_Toc36199630" w:history="1">
            <w:r w:rsidRPr="006A0611">
              <w:rPr>
                <w:rStyle w:val="Hyperlink"/>
                <w:noProof/>
              </w:rPr>
              <w:t>C.1. Septa</w:t>
            </w:r>
            <w:r>
              <w:rPr>
                <w:noProof/>
                <w:webHidden/>
              </w:rPr>
              <w:tab/>
            </w:r>
            <w:r>
              <w:rPr>
                <w:noProof/>
                <w:webHidden/>
              </w:rPr>
              <w:fldChar w:fldCharType="begin"/>
            </w:r>
            <w:r>
              <w:rPr>
                <w:noProof/>
                <w:webHidden/>
              </w:rPr>
              <w:instrText xml:space="preserve"> PAGEREF _Toc36199630 \h </w:instrText>
            </w:r>
            <w:r>
              <w:rPr>
                <w:noProof/>
                <w:webHidden/>
              </w:rPr>
            </w:r>
            <w:r>
              <w:rPr>
                <w:noProof/>
                <w:webHidden/>
              </w:rPr>
              <w:fldChar w:fldCharType="separate"/>
            </w:r>
            <w:r>
              <w:rPr>
                <w:noProof/>
                <w:webHidden/>
              </w:rPr>
              <w:t>6</w:t>
            </w:r>
            <w:r>
              <w:rPr>
                <w:noProof/>
                <w:webHidden/>
              </w:rPr>
              <w:fldChar w:fldCharType="end"/>
            </w:r>
          </w:hyperlink>
        </w:p>
        <w:p w14:paraId="6D8004D1" w14:textId="4CDC66B3" w:rsidR="00774796" w:rsidRDefault="00774796">
          <w:pPr>
            <w:pStyle w:val="TOC2"/>
            <w:tabs>
              <w:tab w:val="right" w:leader="dot" w:pos="9350"/>
            </w:tabs>
            <w:rPr>
              <w:noProof/>
              <w:sz w:val="22"/>
              <w:szCs w:val="22"/>
            </w:rPr>
          </w:pPr>
          <w:hyperlink w:anchor="_Toc36199631" w:history="1">
            <w:r w:rsidRPr="006A0611">
              <w:rPr>
                <w:rStyle w:val="Hyperlink"/>
                <w:noProof/>
              </w:rPr>
              <w:t>C.2. Injection port Liners</w:t>
            </w:r>
            <w:r>
              <w:rPr>
                <w:noProof/>
                <w:webHidden/>
              </w:rPr>
              <w:tab/>
            </w:r>
            <w:r>
              <w:rPr>
                <w:noProof/>
                <w:webHidden/>
              </w:rPr>
              <w:fldChar w:fldCharType="begin"/>
            </w:r>
            <w:r>
              <w:rPr>
                <w:noProof/>
                <w:webHidden/>
              </w:rPr>
              <w:instrText xml:space="preserve"> PAGEREF _Toc36199631 \h </w:instrText>
            </w:r>
            <w:r>
              <w:rPr>
                <w:noProof/>
                <w:webHidden/>
              </w:rPr>
            </w:r>
            <w:r>
              <w:rPr>
                <w:noProof/>
                <w:webHidden/>
              </w:rPr>
              <w:fldChar w:fldCharType="separate"/>
            </w:r>
            <w:r>
              <w:rPr>
                <w:noProof/>
                <w:webHidden/>
              </w:rPr>
              <w:t>7</w:t>
            </w:r>
            <w:r>
              <w:rPr>
                <w:noProof/>
                <w:webHidden/>
              </w:rPr>
              <w:fldChar w:fldCharType="end"/>
            </w:r>
          </w:hyperlink>
        </w:p>
        <w:p w14:paraId="6345BEEF" w14:textId="4BC25853" w:rsidR="00774796" w:rsidRDefault="00774796">
          <w:pPr>
            <w:pStyle w:val="TOC3"/>
            <w:tabs>
              <w:tab w:val="right" w:leader="dot" w:pos="9350"/>
            </w:tabs>
            <w:rPr>
              <w:noProof/>
              <w:sz w:val="22"/>
              <w:szCs w:val="22"/>
            </w:rPr>
          </w:pPr>
          <w:hyperlink w:anchor="_Toc36199632" w:history="1">
            <w:r w:rsidRPr="006A0611">
              <w:rPr>
                <w:rStyle w:val="Hyperlink"/>
                <w:noProof/>
              </w:rPr>
              <w:t>C.2.a. Packed Column Injectors</w:t>
            </w:r>
            <w:r>
              <w:rPr>
                <w:noProof/>
                <w:webHidden/>
              </w:rPr>
              <w:tab/>
            </w:r>
            <w:r>
              <w:rPr>
                <w:noProof/>
                <w:webHidden/>
              </w:rPr>
              <w:fldChar w:fldCharType="begin"/>
            </w:r>
            <w:r>
              <w:rPr>
                <w:noProof/>
                <w:webHidden/>
              </w:rPr>
              <w:instrText xml:space="preserve"> PAGEREF _Toc36199632 \h </w:instrText>
            </w:r>
            <w:r>
              <w:rPr>
                <w:noProof/>
                <w:webHidden/>
              </w:rPr>
            </w:r>
            <w:r>
              <w:rPr>
                <w:noProof/>
                <w:webHidden/>
              </w:rPr>
              <w:fldChar w:fldCharType="separate"/>
            </w:r>
            <w:r>
              <w:rPr>
                <w:noProof/>
                <w:webHidden/>
              </w:rPr>
              <w:t>7</w:t>
            </w:r>
            <w:r>
              <w:rPr>
                <w:noProof/>
                <w:webHidden/>
              </w:rPr>
              <w:fldChar w:fldCharType="end"/>
            </w:r>
          </w:hyperlink>
        </w:p>
        <w:p w14:paraId="05BABE27" w14:textId="43B6AE8A" w:rsidR="00774796" w:rsidRDefault="00774796">
          <w:pPr>
            <w:pStyle w:val="TOC3"/>
            <w:tabs>
              <w:tab w:val="right" w:leader="dot" w:pos="9350"/>
            </w:tabs>
            <w:rPr>
              <w:noProof/>
              <w:sz w:val="22"/>
              <w:szCs w:val="22"/>
            </w:rPr>
          </w:pPr>
          <w:hyperlink w:anchor="_Toc36199633" w:history="1">
            <w:r w:rsidRPr="006A0611">
              <w:rPr>
                <w:rStyle w:val="Hyperlink"/>
                <w:noProof/>
              </w:rPr>
              <w:t>C.2.b. Replacing Capillary Split/Splitless (CAP) and Programmable Split/Splitless (PSS) Injectors</w:t>
            </w:r>
            <w:r>
              <w:rPr>
                <w:noProof/>
                <w:webHidden/>
              </w:rPr>
              <w:tab/>
            </w:r>
            <w:r>
              <w:rPr>
                <w:noProof/>
                <w:webHidden/>
              </w:rPr>
              <w:fldChar w:fldCharType="begin"/>
            </w:r>
            <w:r>
              <w:rPr>
                <w:noProof/>
                <w:webHidden/>
              </w:rPr>
              <w:instrText xml:space="preserve"> PAGEREF _Toc36199633 \h </w:instrText>
            </w:r>
            <w:r>
              <w:rPr>
                <w:noProof/>
                <w:webHidden/>
              </w:rPr>
            </w:r>
            <w:r>
              <w:rPr>
                <w:noProof/>
                <w:webHidden/>
              </w:rPr>
              <w:fldChar w:fldCharType="separate"/>
            </w:r>
            <w:r>
              <w:rPr>
                <w:noProof/>
                <w:webHidden/>
              </w:rPr>
              <w:t>7</w:t>
            </w:r>
            <w:r>
              <w:rPr>
                <w:noProof/>
                <w:webHidden/>
              </w:rPr>
              <w:fldChar w:fldCharType="end"/>
            </w:r>
          </w:hyperlink>
        </w:p>
        <w:p w14:paraId="681DA426" w14:textId="3A20A1F3" w:rsidR="00774796" w:rsidRDefault="00774796">
          <w:pPr>
            <w:pStyle w:val="TOC2"/>
            <w:tabs>
              <w:tab w:val="right" w:leader="dot" w:pos="9350"/>
            </w:tabs>
            <w:rPr>
              <w:noProof/>
              <w:sz w:val="22"/>
              <w:szCs w:val="22"/>
            </w:rPr>
          </w:pPr>
          <w:hyperlink w:anchor="_Toc36199634" w:history="1">
            <w:r w:rsidRPr="006A0611">
              <w:rPr>
                <w:rStyle w:val="Hyperlink"/>
                <w:noProof/>
              </w:rPr>
              <w:t>C.3. Removing a Broken Liner from the Injector Body</w:t>
            </w:r>
            <w:r>
              <w:rPr>
                <w:noProof/>
                <w:webHidden/>
              </w:rPr>
              <w:tab/>
            </w:r>
            <w:r>
              <w:rPr>
                <w:noProof/>
                <w:webHidden/>
              </w:rPr>
              <w:fldChar w:fldCharType="begin"/>
            </w:r>
            <w:r>
              <w:rPr>
                <w:noProof/>
                <w:webHidden/>
              </w:rPr>
              <w:instrText xml:space="preserve"> PAGEREF _Toc36199634 \h </w:instrText>
            </w:r>
            <w:r>
              <w:rPr>
                <w:noProof/>
                <w:webHidden/>
              </w:rPr>
            </w:r>
            <w:r>
              <w:rPr>
                <w:noProof/>
                <w:webHidden/>
              </w:rPr>
              <w:fldChar w:fldCharType="separate"/>
            </w:r>
            <w:r>
              <w:rPr>
                <w:noProof/>
                <w:webHidden/>
              </w:rPr>
              <w:t>9</w:t>
            </w:r>
            <w:r>
              <w:rPr>
                <w:noProof/>
                <w:webHidden/>
              </w:rPr>
              <w:fldChar w:fldCharType="end"/>
            </w:r>
          </w:hyperlink>
        </w:p>
        <w:p w14:paraId="542F38AB" w14:textId="1AD36829" w:rsidR="00774796" w:rsidRDefault="00774796">
          <w:pPr>
            <w:pStyle w:val="TOC3"/>
            <w:tabs>
              <w:tab w:val="right" w:leader="dot" w:pos="9350"/>
            </w:tabs>
            <w:rPr>
              <w:noProof/>
              <w:sz w:val="22"/>
              <w:szCs w:val="22"/>
            </w:rPr>
          </w:pPr>
          <w:hyperlink w:anchor="_Toc36199635" w:history="1">
            <w:r w:rsidRPr="006A0611">
              <w:rPr>
                <w:rStyle w:val="Hyperlink"/>
                <w:noProof/>
              </w:rPr>
              <w:t>C.3.a. CAP Injectors</w:t>
            </w:r>
            <w:r>
              <w:rPr>
                <w:noProof/>
                <w:webHidden/>
              </w:rPr>
              <w:tab/>
            </w:r>
            <w:r>
              <w:rPr>
                <w:noProof/>
                <w:webHidden/>
              </w:rPr>
              <w:fldChar w:fldCharType="begin"/>
            </w:r>
            <w:r>
              <w:rPr>
                <w:noProof/>
                <w:webHidden/>
              </w:rPr>
              <w:instrText xml:space="preserve"> PAGEREF _Toc36199635 \h </w:instrText>
            </w:r>
            <w:r>
              <w:rPr>
                <w:noProof/>
                <w:webHidden/>
              </w:rPr>
            </w:r>
            <w:r>
              <w:rPr>
                <w:noProof/>
                <w:webHidden/>
              </w:rPr>
              <w:fldChar w:fldCharType="separate"/>
            </w:r>
            <w:r>
              <w:rPr>
                <w:noProof/>
                <w:webHidden/>
              </w:rPr>
              <w:t>9</w:t>
            </w:r>
            <w:r>
              <w:rPr>
                <w:noProof/>
                <w:webHidden/>
              </w:rPr>
              <w:fldChar w:fldCharType="end"/>
            </w:r>
          </w:hyperlink>
        </w:p>
        <w:p w14:paraId="329DE36B" w14:textId="054105DF" w:rsidR="00774796" w:rsidRDefault="00774796">
          <w:pPr>
            <w:pStyle w:val="TOC3"/>
            <w:tabs>
              <w:tab w:val="right" w:leader="dot" w:pos="9350"/>
            </w:tabs>
            <w:rPr>
              <w:noProof/>
              <w:sz w:val="22"/>
              <w:szCs w:val="22"/>
            </w:rPr>
          </w:pPr>
          <w:hyperlink w:anchor="_Toc36199636" w:history="1">
            <w:r w:rsidRPr="006A0611">
              <w:rPr>
                <w:rStyle w:val="Hyperlink"/>
                <w:noProof/>
              </w:rPr>
              <w:t>C.3.b. PSS Injectors</w:t>
            </w:r>
            <w:r>
              <w:rPr>
                <w:noProof/>
                <w:webHidden/>
              </w:rPr>
              <w:tab/>
            </w:r>
            <w:r>
              <w:rPr>
                <w:noProof/>
                <w:webHidden/>
              </w:rPr>
              <w:fldChar w:fldCharType="begin"/>
            </w:r>
            <w:r>
              <w:rPr>
                <w:noProof/>
                <w:webHidden/>
              </w:rPr>
              <w:instrText xml:space="preserve"> PAGEREF _Toc36199636 \h </w:instrText>
            </w:r>
            <w:r>
              <w:rPr>
                <w:noProof/>
                <w:webHidden/>
              </w:rPr>
            </w:r>
            <w:r>
              <w:rPr>
                <w:noProof/>
                <w:webHidden/>
              </w:rPr>
              <w:fldChar w:fldCharType="separate"/>
            </w:r>
            <w:r>
              <w:rPr>
                <w:noProof/>
                <w:webHidden/>
              </w:rPr>
              <w:t>10</w:t>
            </w:r>
            <w:r>
              <w:rPr>
                <w:noProof/>
                <w:webHidden/>
              </w:rPr>
              <w:fldChar w:fldCharType="end"/>
            </w:r>
          </w:hyperlink>
        </w:p>
        <w:p w14:paraId="6E2A5DE7" w14:textId="1CBE9D9F" w:rsidR="00774796" w:rsidRDefault="00774796">
          <w:pPr>
            <w:pStyle w:val="TOC2"/>
            <w:tabs>
              <w:tab w:val="right" w:leader="dot" w:pos="9350"/>
            </w:tabs>
            <w:rPr>
              <w:noProof/>
              <w:sz w:val="22"/>
              <w:szCs w:val="22"/>
            </w:rPr>
          </w:pPr>
          <w:hyperlink w:anchor="_Toc36199637" w:history="1">
            <w:r w:rsidRPr="006A0611">
              <w:rPr>
                <w:rStyle w:val="Hyperlink"/>
                <w:noProof/>
              </w:rPr>
              <w:t>C.4. Replacing Charcoal traps on CAP and PSS Injectors</w:t>
            </w:r>
            <w:r>
              <w:rPr>
                <w:noProof/>
                <w:webHidden/>
              </w:rPr>
              <w:tab/>
            </w:r>
            <w:r>
              <w:rPr>
                <w:noProof/>
                <w:webHidden/>
              </w:rPr>
              <w:fldChar w:fldCharType="begin"/>
            </w:r>
            <w:r>
              <w:rPr>
                <w:noProof/>
                <w:webHidden/>
              </w:rPr>
              <w:instrText xml:space="preserve"> PAGEREF _Toc36199637 \h </w:instrText>
            </w:r>
            <w:r>
              <w:rPr>
                <w:noProof/>
                <w:webHidden/>
              </w:rPr>
            </w:r>
            <w:r>
              <w:rPr>
                <w:noProof/>
                <w:webHidden/>
              </w:rPr>
              <w:fldChar w:fldCharType="separate"/>
            </w:r>
            <w:r>
              <w:rPr>
                <w:noProof/>
                <w:webHidden/>
              </w:rPr>
              <w:t>11</w:t>
            </w:r>
            <w:r>
              <w:rPr>
                <w:noProof/>
                <w:webHidden/>
              </w:rPr>
              <w:fldChar w:fldCharType="end"/>
            </w:r>
          </w:hyperlink>
        </w:p>
        <w:p w14:paraId="6A61658B" w14:textId="59A27856" w:rsidR="00774796" w:rsidRDefault="00774796">
          <w:pPr>
            <w:pStyle w:val="TOC3"/>
            <w:tabs>
              <w:tab w:val="right" w:leader="dot" w:pos="9350"/>
            </w:tabs>
            <w:rPr>
              <w:noProof/>
              <w:sz w:val="22"/>
              <w:szCs w:val="22"/>
            </w:rPr>
          </w:pPr>
          <w:hyperlink w:anchor="_Toc36199638" w:history="1">
            <w:r w:rsidRPr="006A0611">
              <w:rPr>
                <w:rStyle w:val="Hyperlink"/>
                <w:noProof/>
              </w:rPr>
              <w:t>C.4.a. Replacing a Charcoal Trap (applies to all PSS and CAP injectors on AutosystemXL, Clarus 500 and Clarus 580 GC’s only)</w:t>
            </w:r>
            <w:r>
              <w:rPr>
                <w:noProof/>
                <w:webHidden/>
              </w:rPr>
              <w:tab/>
            </w:r>
            <w:r>
              <w:rPr>
                <w:noProof/>
                <w:webHidden/>
              </w:rPr>
              <w:fldChar w:fldCharType="begin"/>
            </w:r>
            <w:r>
              <w:rPr>
                <w:noProof/>
                <w:webHidden/>
              </w:rPr>
              <w:instrText xml:space="preserve"> PAGEREF _Toc36199638 \h </w:instrText>
            </w:r>
            <w:r>
              <w:rPr>
                <w:noProof/>
                <w:webHidden/>
              </w:rPr>
            </w:r>
            <w:r>
              <w:rPr>
                <w:noProof/>
                <w:webHidden/>
              </w:rPr>
              <w:fldChar w:fldCharType="separate"/>
            </w:r>
            <w:r>
              <w:rPr>
                <w:noProof/>
                <w:webHidden/>
              </w:rPr>
              <w:t>11</w:t>
            </w:r>
            <w:r>
              <w:rPr>
                <w:noProof/>
                <w:webHidden/>
              </w:rPr>
              <w:fldChar w:fldCharType="end"/>
            </w:r>
          </w:hyperlink>
        </w:p>
        <w:p w14:paraId="358184CD" w14:textId="4FEC859C" w:rsidR="00774796" w:rsidRDefault="00774796">
          <w:pPr>
            <w:pStyle w:val="TOC3"/>
            <w:tabs>
              <w:tab w:val="right" w:leader="dot" w:pos="9350"/>
            </w:tabs>
            <w:rPr>
              <w:noProof/>
              <w:sz w:val="22"/>
              <w:szCs w:val="22"/>
            </w:rPr>
          </w:pPr>
          <w:hyperlink w:anchor="_Toc36199639" w:history="1">
            <w:r w:rsidRPr="006A0611">
              <w:rPr>
                <w:rStyle w:val="Hyperlink"/>
                <w:noProof/>
              </w:rPr>
              <w:t>C.4.b. Replacing Charcoal Traps on Clarus 590 and 690 GC CAP Injectors</w:t>
            </w:r>
            <w:r>
              <w:rPr>
                <w:noProof/>
                <w:webHidden/>
              </w:rPr>
              <w:tab/>
            </w:r>
            <w:r>
              <w:rPr>
                <w:noProof/>
                <w:webHidden/>
              </w:rPr>
              <w:fldChar w:fldCharType="begin"/>
            </w:r>
            <w:r>
              <w:rPr>
                <w:noProof/>
                <w:webHidden/>
              </w:rPr>
              <w:instrText xml:space="preserve"> PAGEREF _Toc36199639 \h </w:instrText>
            </w:r>
            <w:r>
              <w:rPr>
                <w:noProof/>
                <w:webHidden/>
              </w:rPr>
            </w:r>
            <w:r>
              <w:rPr>
                <w:noProof/>
                <w:webHidden/>
              </w:rPr>
              <w:fldChar w:fldCharType="separate"/>
            </w:r>
            <w:r>
              <w:rPr>
                <w:noProof/>
                <w:webHidden/>
              </w:rPr>
              <w:t>12</w:t>
            </w:r>
            <w:r>
              <w:rPr>
                <w:noProof/>
                <w:webHidden/>
              </w:rPr>
              <w:fldChar w:fldCharType="end"/>
            </w:r>
          </w:hyperlink>
        </w:p>
        <w:p w14:paraId="44D07740" w14:textId="11F06FCA" w:rsidR="00774796" w:rsidRDefault="00774796">
          <w:pPr>
            <w:pStyle w:val="TOC1"/>
            <w:tabs>
              <w:tab w:val="right" w:leader="dot" w:pos="9350"/>
            </w:tabs>
            <w:rPr>
              <w:noProof/>
              <w:sz w:val="22"/>
              <w:szCs w:val="22"/>
            </w:rPr>
          </w:pPr>
          <w:hyperlink w:anchor="_Toc36199640" w:history="1">
            <w:r w:rsidRPr="006A0611">
              <w:rPr>
                <w:rStyle w:val="Hyperlink"/>
                <w:noProof/>
              </w:rPr>
              <w:t>D. Flame Ionization Detector (FID) Maintenance</w:t>
            </w:r>
            <w:r>
              <w:rPr>
                <w:noProof/>
                <w:webHidden/>
              </w:rPr>
              <w:tab/>
            </w:r>
            <w:r>
              <w:rPr>
                <w:noProof/>
                <w:webHidden/>
              </w:rPr>
              <w:fldChar w:fldCharType="begin"/>
            </w:r>
            <w:r>
              <w:rPr>
                <w:noProof/>
                <w:webHidden/>
              </w:rPr>
              <w:instrText xml:space="preserve"> PAGEREF _Toc36199640 \h </w:instrText>
            </w:r>
            <w:r>
              <w:rPr>
                <w:noProof/>
                <w:webHidden/>
              </w:rPr>
            </w:r>
            <w:r>
              <w:rPr>
                <w:noProof/>
                <w:webHidden/>
              </w:rPr>
              <w:fldChar w:fldCharType="separate"/>
            </w:r>
            <w:r>
              <w:rPr>
                <w:noProof/>
                <w:webHidden/>
              </w:rPr>
              <w:t>14</w:t>
            </w:r>
            <w:r>
              <w:rPr>
                <w:noProof/>
                <w:webHidden/>
              </w:rPr>
              <w:fldChar w:fldCharType="end"/>
            </w:r>
          </w:hyperlink>
        </w:p>
        <w:p w14:paraId="0C7BB6BB" w14:textId="412EF9A6" w:rsidR="00774796" w:rsidRDefault="00774796">
          <w:pPr>
            <w:pStyle w:val="TOC2"/>
            <w:tabs>
              <w:tab w:val="right" w:leader="dot" w:pos="9350"/>
            </w:tabs>
            <w:rPr>
              <w:noProof/>
              <w:sz w:val="22"/>
              <w:szCs w:val="22"/>
            </w:rPr>
          </w:pPr>
          <w:hyperlink w:anchor="_Toc36199641" w:history="1">
            <w:r w:rsidRPr="006A0611">
              <w:rPr>
                <w:rStyle w:val="Hyperlink"/>
                <w:noProof/>
              </w:rPr>
              <w:t>D.1. Replacing a FID Jet</w:t>
            </w:r>
            <w:r>
              <w:rPr>
                <w:noProof/>
                <w:webHidden/>
              </w:rPr>
              <w:tab/>
            </w:r>
            <w:r>
              <w:rPr>
                <w:noProof/>
                <w:webHidden/>
              </w:rPr>
              <w:fldChar w:fldCharType="begin"/>
            </w:r>
            <w:r>
              <w:rPr>
                <w:noProof/>
                <w:webHidden/>
              </w:rPr>
              <w:instrText xml:space="preserve"> PAGEREF _Toc36199641 \h </w:instrText>
            </w:r>
            <w:r>
              <w:rPr>
                <w:noProof/>
                <w:webHidden/>
              </w:rPr>
            </w:r>
            <w:r>
              <w:rPr>
                <w:noProof/>
                <w:webHidden/>
              </w:rPr>
              <w:fldChar w:fldCharType="separate"/>
            </w:r>
            <w:r>
              <w:rPr>
                <w:noProof/>
                <w:webHidden/>
              </w:rPr>
              <w:t>14</w:t>
            </w:r>
            <w:r>
              <w:rPr>
                <w:noProof/>
                <w:webHidden/>
              </w:rPr>
              <w:fldChar w:fldCharType="end"/>
            </w:r>
          </w:hyperlink>
        </w:p>
        <w:p w14:paraId="011DEDAB" w14:textId="29172C8B" w:rsidR="00774796" w:rsidRDefault="00774796">
          <w:pPr>
            <w:pStyle w:val="TOC2"/>
            <w:tabs>
              <w:tab w:val="right" w:leader="dot" w:pos="9350"/>
            </w:tabs>
            <w:rPr>
              <w:noProof/>
              <w:sz w:val="22"/>
              <w:szCs w:val="22"/>
            </w:rPr>
          </w:pPr>
          <w:hyperlink w:anchor="_Toc36199642" w:history="1">
            <w:r w:rsidRPr="006A0611">
              <w:rPr>
                <w:rStyle w:val="Hyperlink"/>
                <w:noProof/>
              </w:rPr>
              <w:t>D.2. Replacing the O-Ring in the FID Collector</w:t>
            </w:r>
            <w:r>
              <w:rPr>
                <w:noProof/>
                <w:webHidden/>
              </w:rPr>
              <w:tab/>
            </w:r>
            <w:r>
              <w:rPr>
                <w:noProof/>
                <w:webHidden/>
              </w:rPr>
              <w:fldChar w:fldCharType="begin"/>
            </w:r>
            <w:r>
              <w:rPr>
                <w:noProof/>
                <w:webHidden/>
              </w:rPr>
              <w:instrText xml:space="preserve"> PAGEREF _Toc36199642 \h </w:instrText>
            </w:r>
            <w:r>
              <w:rPr>
                <w:noProof/>
                <w:webHidden/>
              </w:rPr>
            </w:r>
            <w:r>
              <w:rPr>
                <w:noProof/>
                <w:webHidden/>
              </w:rPr>
              <w:fldChar w:fldCharType="separate"/>
            </w:r>
            <w:r>
              <w:rPr>
                <w:noProof/>
                <w:webHidden/>
              </w:rPr>
              <w:t>16</w:t>
            </w:r>
            <w:r>
              <w:rPr>
                <w:noProof/>
                <w:webHidden/>
              </w:rPr>
              <w:fldChar w:fldCharType="end"/>
            </w:r>
          </w:hyperlink>
        </w:p>
        <w:p w14:paraId="74336267" w14:textId="710B6D7B" w:rsidR="00774796" w:rsidRDefault="00774796">
          <w:pPr>
            <w:pStyle w:val="TOC1"/>
            <w:tabs>
              <w:tab w:val="right" w:leader="dot" w:pos="9350"/>
            </w:tabs>
            <w:rPr>
              <w:noProof/>
              <w:sz w:val="22"/>
              <w:szCs w:val="22"/>
            </w:rPr>
          </w:pPr>
          <w:hyperlink w:anchor="_Toc36199643" w:history="1">
            <w:r w:rsidRPr="006A0611">
              <w:rPr>
                <w:rStyle w:val="Hyperlink"/>
                <w:noProof/>
              </w:rPr>
              <w:t>E. Tools</w:t>
            </w:r>
            <w:r>
              <w:rPr>
                <w:noProof/>
                <w:webHidden/>
              </w:rPr>
              <w:tab/>
            </w:r>
            <w:r>
              <w:rPr>
                <w:noProof/>
                <w:webHidden/>
              </w:rPr>
              <w:fldChar w:fldCharType="begin"/>
            </w:r>
            <w:r>
              <w:rPr>
                <w:noProof/>
                <w:webHidden/>
              </w:rPr>
              <w:instrText xml:space="preserve"> PAGEREF _Toc36199643 \h </w:instrText>
            </w:r>
            <w:r>
              <w:rPr>
                <w:noProof/>
                <w:webHidden/>
              </w:rPr>
            </w:r>
            <w:r>
              <w:rPr>
                <w:noProof/>
                <w:webHidden/>
              </w:rPr>
              <w:fldChar w:fldCharType="separate"/>
            </w:r>
            <w:r>
              <w:rPr>
                <w:noProof/>
                <w:webHidden/>
              </w:rPr>
              <w:t>17</w:t>
            </w:r>
            <w:r>
              <w:rPr>
                <w:noProof/>
                <w:webHidden/>
              </w:rPr>
              <w:fldChar w:fldCharType="end"/>
            </w:r>
          </w:hyperlink>
        </w:p>
        <w:p w14:paraId="72530CD7" w14:textId="2D2092DD" w:rsidR="00774796" w:rsidRDefault="00774796">
          <w:pPr>
            <w:pStyle w:val="TOC1"/>
            <w:tabs>
              <w:tab w:val="right" w:leader="dot" w:pos="9350"/>
            </w:tabs>
            <w:rPr>
              <w:noProof/>
              <w:sz w:val="22"/>
              <w:szCs w:val="22"/>
            </w:rPr>
          </w:pPr>
          <w:hyperlink w:anchor="_Toc36199644" w:history="1">
            <w:r w:rsidRPr="006A0611">
              <w:rPr>
                <w:rStyle w:val="Hyperlink"/>
                <w:noProof/>
              </w:rPr>
              <w:t>F. Consumable Parts and Frequency List</w:t>
            </w:r>
            <w:r>
              <w:rPr>
                <w:noProof/>
                <w:webHidden/>
              </w:rPr>
              <w:tab/>
            </w:r>
            <w:r>
              <w:rPr>
                <w:noProof/>
                <w:webHidden/>
              </w:rPr>
              <w:fldChar w:fldCharType="begin"/>
            </w:r>
            <w:r>
              <w:rPr>
                <w:noProof/>
                <w:webHidden/>
              </w:rPr>
              <w:instrText xml:space="preserve"> PAGEREF _Toc36199644 \h </w:instrText>
            </w:r>
            <w:r>
              <w:rPr>
                <w:noProof/>
                <w:webHidden/>
              </w:rPr>
            </w:r>
            <w:r>
              <w:rPr>
                <w:noProof/>
                <w:webHidden/>
              </w:rPr>
              <w:fldChar w:fldCharType="separate"/>
            </w:r>
            <w:r>
              <w:rPr>
                <w:noProof/>
                <w:webHidden/>
              </w:rPr>
              <w:t>18</w:t>
            </w:r>
            <w:r>
              <w:rPr>
                <w:noProof/>
                <w:webHidden/>
              </w:rPr>
              <w:fldChar w:fldCharType="end"/>
            </w:r>
          </w:hyperlink>
        </w:p>
        <w:p w14:paraId="6BCA4980" w14:textId="666ADCFC" w:rsidR="00A76A5E" w:rsidRPr="00A76A5E" w:rsidRDefault="00A76A5E" w:rsidP="001A531A">
          <w:pPr>
            <w:rPr>
              <w:b/>
              <w:bCs/>
              <w:noProof/>
            </w:rPr>
          </w:pPr>
          <w:r>
            <w:rPr>
              <w:b/>
              <w:bCs/>
              <w:noProof/>
            </w:rPr>
            <w:fldChar w:fldCharType="end"/>
          </w:r>
        </w:p>
      </w:sdtContent>
    </w:sdt>
    <w:p w14:paraId="010712F0" w14:textId="24FDE791" w:rsidR="00313863" w:rsidRDefault="00313863">
      <w:r>
        <w:br w:type="page"/>
      </w:r>
    </w:p>
    <w:p w14:paraId="1134FDE1" w14:textId="18441917" w:rsidR="001F6462" w:rsidRDefault="001F6462" w:rsidP="00A80978">
      <w:pPr>
        <w:pStyle w:val="Heading1"/>
      </w:pPr>
      <w:bookmarkStart w:id="1" w:name="_Toc36199621"/>
      <w:r>
        <w:lastRenderedPageBreak/>
        <w:t>Purpose</w:t>
      </w:r>
      <w:bookmarkEnd w:id="1"/>
    </w:p>
    <w:p w14:paraId="07835762" w14:textId="7B223F88" w:rsidR="001F6462" w:rsidRPr="001F6462" w:rsidRDefault="001F6462" w:rsidP="001F6462">
      <w:r>
        <w:t xml:space="preserve">The purpose of this document is to provide the end-users in the Quality Control Laboratory at </w:t>
      </w:r>
      <w:proofErr w:type="spellStart"/>
      <w:r>
        <w:t>Vertellus</w:t>
      </w:r>
      <w:proofErr w:type="spellEnd"/>
      <w:r>
        <w:t xml:space="preserve"> (</w:t>
      </w:r>
      <w:r w:rsidRPr="001F6462">
        <w:t>2110 West Gate City Boulevard, Greensboro, NC  27403</w:t>
      </w:r>
      <w:r>
        <w:t xml:space="preserve">) with a general guideline for maintaining their </w:t>
      </w:r>
      <w:proofErr w:type="spellStart"/>
      <w:r>
        <w:t>AutosystemXL</w:t>
      </w:r>
      <w:proofErr w:type="spellEnd"/>
      <w:r>
        <w:t>, Clarus 500/580 and Clarus 590/690 gas chromatographs</w:t>
      </w:r>
      <w:r w:rsidR="006F314D">
        <w:t xml:space="preserve"> in-house, following the routine maintenance steps laid out in the instrument customer hardware and user guides. This document also contains recommendations for tools and consumables to have on hand as well as any industry standard best practices that are not expressly documented within the official manuals for the above instrument models. This document can be used stand-alone or as a guide for developing an in-house protocol by the customer. </w:t>
      </w:r>
      <w:r>
        <w:t xml:space="preserve"> </w:t>
      </w:r>
    </w:p>
    <w:p w14:paraId="3BA964D7" w14:textId="2935D4E4" w:rsidR="001338AF" w:rsidRDefault="00A80978" w:rsidP="00A80978">
      <w:pPr>
        <w:pStyle w:val="Heading1"/>
      </w:pPr>
      <w:bookmarkStart w:id="2" w:name="_Toc36199622"/>
      <w:r>
        <w:t xml:space="preserve">A. </w:t>
      </w:r>
      <w:r w:rsidR="001338AF">
        <w:t>Gas Management</w:t>
      </w:r>
      <w:bookmarkEnd w:id="2"/>
    </w:p>
    <w:p w14:paraId="6DE8372D" w14:textId="190CD2E9" w:rsidR="001A531A" w:rsidRDefault="006F314D" w:rsidP="001338AF">
      <w:pPr>
        <w:pStyle w:val="Heading2"/>
      </w:pPr>
      <w:bookmarkStart w:id="3" w:name="_Toc36199623"/>
      <w:r>
        <w:t xml:space="preserve">A.1. </w:t>
      </w:r>
      <w:r w:rsidR="001A531A">
        <w:t>Traps and Filters</w:t>
      </w:r>
      <w:bookmarkEnd w:id="3"/>
    </w:p>
    <w:p w14:paraId="1FF7CBD2" w14:textId="77777777" w:rsidR="00D269B0" w:rsidRDefault="00A15747" w:rsidP="001A531A">
      <w:r>
        <w:t xml:space="preserve">Gas traps and filters should be installed in-line between your ultra-high purity (UHP </w:t>
      </w:r>
      <w:r w:rsidR="00D269B0">
        <w:t xml:space="preserve">5.0 grade </w:t>
      </w:r>
      <w:r>
        <w:t xml:space="preserve">or 99.999% purity) compressed gas cylinders and your instrument. </w:t>
      </w:r>
      <w:r w:rsidR="00D269B0">
        <w:t xml:space="preserve">A minimum purity of UHP Hydrogen, UHP Helium and Zero grade air should be used on GC systems. </w:t>
      </w:r>
      <w:r>
        <w:t>Traps should have high capacity and efficiency levels for oxygen, hydrocarbons and water</w:t>
      </w:r>
      <w:r w:rsidR="00D269B0">
        <w:t xml:space="preserve"> such that the gas output of these traps is 99.9999% pure for chemical analysis. It is recommended for UHP 5.0 grade Helium (carrier flow) and UHP 5.0 grade Hydrogen to have traps for Oxygen, moisture and hydrocarbons. Zero grade Air requires traps for moisture and hydrocarbons only.</w:t>
      </w:r>
    </w:p>
    <w:p w14:paraId="15835555" w14:textId="21D5BE71" w:rsidR="00A15747" w:rsidRDefault="00A15747" w:rsidP="001A531A">
      <w:r>
        <w:t>These traps need to be replaced by whichever occurs first of the following conditions:</w:t>
      </w:r>
    </w:p>
    <w:p w14:paraId="664D3631" w14:textId="77777777" w:rsidR="00A15747" w:rsidRDefault="00A15747" w:rsidP="00A15747">
      <w:pPr>
        <w:pStyle w:val="ListParagraph"/>
        <w:numPr>
          <w:ilvl w:val="0"/>
          <w:numId w:val="26"/>
        </w:numPr>
      </w:pPr>
      <w:r>
        <w:t xml:space="preserve">The trap is saturated as indicated by performance or a physical indicator in the trap such as color changing particles. </w:t>
      </w:r>
    </w:p>
    <w:p w14:paraId="0A5B4EAE" w14:textId="0581F97F" w:rsidR="00A15747" w:rsidRDefault="00A15747" w:rsidP="00A15747">
      <w:pPr>
        <w:pStyle w:val="ListParagraph"/>
        <w:numPr>
          <w:ilvl w:val="0"/>
          <w:numId w:val="26"/>
        </w:numPr>
      </w:pPr>
      <w:r>
        <w:t>The trap is clogged, leaking or otherwise malfunctioning or defective</w:t>
      </w:r>
    </w:p>
    <w:p w14:paraId="7B0D207B" w14:textId="77777777" w:rsidR="00A15747" w:rsidRDefault="00A15747" w:rsidP="00A15747">
      <w:pPr>
        <w:pStyle w:val="ListParagraph"/>
        <w:numPr>
          <w:ilvl w:val="0"/>
          <w:numId w:val="26"/>
        </w:numPr>
      </w:pPr>
      <w:r>
        <w:t>You have had 12 tank changes since installing the trap or trap cartridge</w:t>
      </w:r>
    </w:p>
    <w:p w14:paraId="7CA29138" w14:textId="0F54EC34" w:rsidR="001A531A" w:rsidRDefault="00A15747" w:rsidP="00A15747">
      <w:pPr>
        <w:pStyle w:val="ListParagraph"/>
        <w:numPr>
          <w:ilvl w:val="0"/>
          <w:numId w:val="26"/>
        </w:numPr>
      </w:pPr>
      <w:r>
        <w:t xml:space="preserve">The expiration date has passed or the maximum lifetime as indicated by the trap manufacturer has been exceeded. </w:t>
      </w:r>
    </w:p>
    <w:p w14:paraId="1125C638" w14:textId="2A343C38" w:rsidR="001338AF" w:rsidRDefault="00A15747" w:rsidP="00A15747">
      <w:r>
        <w:t xml:space="preserve">Generally, traps should be replaced every year and purged with gas for 15 minutes at low flow before reconnecting the outlet of the gas cylinder to the GC. Part numbers for traps, cartridges, fittings etc. can be found in the attached consumables catalog. </w:t>
      </w:r>
    </w:p>
    <w:p w14:paraId="25C5CA18" w14:textId="679440C8" w:rsidR="001338AF" w:rsidRDefault="006F314D" w:rsidP="001338AF">
      <w:pPr>
        <w:pStyle w:val="Heading2"/>
      </w:pPr>
      <w:bookmarkStart w:id="4" w:name="_Toc36199624"/>
      <w:r>
        <w:t xml:space="preserve">A.2. </w:t>
      </w:r>
      <w:r w:rsidR="001338AF">
        <w:t>Regulators</w:t>
      </w:r>
      <w:bookmarkEnd w:id="4"/>
    </w:p>
    <w:p w14:paraId="2596C8C7" w14:textId="537BA9A9" w:rsidR="001338AF" w:rsidRDefault="001338AF" w:rsidP="001338AF">
      <w:r>
        <w:t xml:space="preserve">Gas tank regulators have an average wear life on their gaskets of no more than (NMT) 5 years. Regulators should be replaced or </w:t>
      </w:r>
      <w:proofErr w:type="gramStart"/>
      <w:r>
        <w:t>rebuilt</w:t>
      </w:r>
      <w:proofErr w:type="gramEnd"/>
      <w:r>
        <w:t xml:space="preserve"> and leak tested every 5 years with the appropriate style, purity and pressure ratings for the gas used. Leak test the regulator on every tank change and every time a new regulator is installed.</w:t>
      </w:r>
    </w:p>
    <w:p w14:paraId="5CA15148" w14:textId="24F71BEE" w:rsidR="001338AF" w:rsidRDefault="006F314D" w:rsidP="001338AF">
      <w:pPr>
        <w:pStyle w:val="Heading2"/>
      </w:pPr>
      <w:bookmarkStart w:id="5" w:name="_Toc36199625"/>
      <w:r>
        <w:t xml:space="preserve">A.3. </w:t>
      </w:r>
      <w:r w:rsidR="001338AF">
        <w:t>Tubing and fittings</w:t>
      </w:r>
      <w:bookmarkEnd w:id="5"/>
    </w:p>
    <w:p w14:paraId="7846E0DE" w14:textId="21423CA5" w:rsidR="001338AF" w:rsidRDefault="001338AF" w:rsidP="001338AF">
      <w:r>
        <w:t xml:space="preserve">Copper tubing oxidizes and leaks over time </w:t>
      </w:r>
      <w:proofErr w:type="gramStart"/>
      <w:r>
        <w:t>and also</w:t>
      </w:r>
      <w:proofErr w:type="gramEnd"/>
      <w:r>
        <w:t xml:space="preserve"> becomes brittle at the joints or in spots that experience changes in humidity or temperature (such as behind a GC oven). It is recommended that you use an electronic leak detector or a mixture of 50/50 isopropanol and water to check all fittings from the gas source to the back of the instrument on a monthly basis or if anything has disrupted the position of the tubing or connected instruments.</w:t>
      </w:r>
    </w:p>
    <w:p w14:paraId="051D56A5" w14:textId="4A288CEA" w:rsidR="001338AF" w:rsidRDefault="001338AF">
      <w:r>
        <w:br w:type="page"/>
      </w:r>
    </w:p>
    <w:p w14:paraId="076E284E" w14:textId="65235319" w:rsidR="00313863" w:rsidRDefault="00A80978" w:rsidP="00313863">
      <w:pPr>
        <w:pStyle w:val="Heading1"/>
      </w:pPr>
      <w:bookmarkStart w:id="6" w:name="_Toc36199626"/>
      <w:r>
        <w:lastRenderedPageBreak/>
        <w:t xml:space="preserve">B. </w:t>
      </w:r>
      <w:r w:rsidR="00313863">
        <w:t>Syringes</w:t>
      </w:r>
      <w:bookmarkEnd w:id="6"/>
    </w:p>
    <w:p w14:paraId="280CE4C5" w14:textId="0F17C439" w:rsidR="00313863" w:rsidRDefault="006F314D" w:rsidP="001A531A">
      <w:pPr>
        <w:pStyle w:val="Heading2"/>
      </w:pPr>
      <w:bookmarkStart w:id="7" w:name="_Toc36199627"/>
      <w:r>
        <w:t xml:space="preserve">B.1. </w:t>
      </w:r>
      <w:r w:rsidR="00313863">
        <w:t>Per-use or Daily Maintenance</w:t>
      </w:r>
      <w:bookmarkEnd w:id="7"/>
    </w:p>
    <w:p w14:paraId="11B133E5" w14:textId="77777777" w:rsidR="00313863" w:rsidRDefault="00313863" w:rsidP="00313863">
      <w:r>
        <w:t xml:space="preserve">The syringe plungers should be cleaned regularly upon each sample injection, with an appropriate number of solvent rinses for the sample matrix injected. </w:t>
      </w:r>
    </w:p>
    <w:p w14:paraId="56209D9D" w14:textId="578607DA" w:rsidR="00313863" w:rsidRDefault="006F314D" w:rsidP="001A531A">
      <w:pPr>
        <w:pStyle w:val="Heading2"/>
      </w:pPr>
      <w:bookmarkStart w:id="8" w:name="_Toc36199628"/>
      <w:r>
        <w:t xml:space="preserve">B.2. </w:t>
      </w:r>
      <w:r w:rsidR="00313863">
        <w:t>Routine Periodic Maintenance (</w:t>
      </w:r>
      <w:r>
        <w:t xml:space="preserve">every </w:t>
      </w:r>
      <w:r w:rsidR="00313863">
        <w:t>500 injections)</w:t>
      </w:r>
      <w:bookmarkEnd w:id="8"/>
    </w:p>
    <w:p w14:paraId="3C4B61D2" w14:textId="4A102D66" w:rsidR="00313863" w:rsidRDefault="00313863" w:rsidP="00313863">
      <w:r>
        <w:t xml:space="preserve">After approximately 500 injections, since </w:t>
      </w:r>
      <w:proofErr w:type="spellStart"/>
      <w:r>
        <w:t>insolubles</w:t>
      </w:r>
      <w:proofErr w:type="spellEnd"/>
      <w:r>
        <w:t xml:space="preserve"> can build up and cause friction, the syringe should be inspected and cleaned per the below procedure. Additionally</w:t>
      </w:r>
      <w:r w:rsidR="00D269B0">
        <w:t>,</w:t>
      </w:r>
      <w:r>
        <w:t xml:space="preserve"> syringes that are not used for several hours could "freeze," i.e., the syringe plunger will not move (this can also be caused by some solvents or sample matrices) which would require the below maintenance steps. </w:t>
      </w:r>
    </w:p>
    <w:p w14:paraId="32F485EA" w14:textId="77777777" w:rsidR="00313863" w:rsidRDefault="00313863" w:rsidP="00313863">
      <w:r w:rsidRPr="00313863">
        <w:rPr>
          <w:b/>
          <w:bCs/>
        </w:rPr>
        <w:t>Note:</w:t>
      </w:r>
      <w:r>
        <w:t xml:space="preserve"> It is typically advised to replace the syringe instead of performing the below maintenance steps, as removing and replacing the plunger can sometimes scratch the inner surface of the syringe barrel and create active sites or decrease the accuracy and precision of the syringe.</w:t>
      </w:r>
    </w:p>
    <w:p w14:paraId="69C22691" w14:textId="77777777" w:rsidR="00313863" w:rsidRDefault="00313863" w:rsidP="00313863">
      <w:r>
        <w:t>To clean the syringe plunger:</w:t>
      </w:r>
    </w:p>
    <w:p w14:paraId="584E6A3B" w14:textId="77777777" w:rsidR="00313863" w:rsidRDefault="00313863" w:rsidP="00313863">
      <w:pPr>
        <w:pStyle w:val="ListParagraph"/>
        <w:numPr>
          <w:ilvl w:val="0"/>
          <w:numId w:val="24"/>
        </w:numPr>
      </w:pPr>
      <w:r>
        <w:t>Remove the plunger from the syringe barrel. If there are any signs of rust or plunger wear, replace the syringe.</w:t>
      </w:r>
    </w:p>
    <w:p w14:paraId="534E464E" w14:textId="77777777" w:rsidR="00313863" w:rsidRDefault="00313863" w:rsidP="00313863">
      <w:pPr>
        <w:pStyle w:val="ListParagraph"/>
        <w:numPr>
          <w:ilvl w:val="0"/>
          <w:numId w:val="24"/>
        </w:numPr>
      </w:pPr>
      <w:r>
        <w:t>Wipe the plunger with a tissue soaked in an appropriate solvent.</w:t>
      </w:r>
    </w:p>
    <w:p w14:paraId="7CEBF540" w14:textId="77777777" w:rsidR="00313863" w:rsidRDefault="00313863" w:rsidP="00313863">
      <w:pPr>
        <w:pStyle w:val="ListParagraph"/>
        <w:numPr>
          <w:ilvl w:val="0"/>
          <w:numId w:val="24"/>
        </w:numPr>
      </w:pPr>
      <w:r>
        <w:t>Replace the plunger.</w:t>
      </w:r>
    </w:p>
    <w:p w14:paraId="032C8D11" w14:textId="77777777" w:rsidR="00313863" w:rsidRDefault="00313863" w:rsidP="00313863">
      <w:pPr>
        <w:pStyle w:val="ListParagraph"/>
        <w:numPr>
          <w:ilvl w:val="0"/>
          <w:numId w:val="24"/>
        </w:numPr>
      </w:pPr>
      <w:r>
        <w:t>Pull and expel the same solvent through the barrel several times.</w:t>
      </w:r>
    </w:p>
    <w:p w14:paraId="6880B860" w14:textId="77777777" w:rsidR="001338AF" w:rsidRDefault="001338AF">
      <w:pPr>
        <w:rPr>
          <w:rFonts w:asciiTheme="majorHAnsi" w:eastAsiaTheme="majorEastAsia" w:hAnsiTheme="majorHAnsi" w:cstheme="majorBidi"/>
          <w:color w:val="1F4E79" w:themeColor="accent1" w:themeShade="80"/>
          <w:sz w:val="36"/>
          <w:szCs w:val="36"/>
        </w:rPr>
      </w:pPr>
      <w:r>
        <w:br w:type="page"/>
      </w:r>
    </w:p>
    <w:p w14:paraId="29CD65B4" w14:textId="0B14198D" w:rsidR="001A531A" w:rsidRDefault="00A80978" w:rsidP="001338AF">
      <w:pPr>
        <w:pStyle w:val="Heading1"/>
      </w:pPr>
      <w:bookmarkStart w:id="9" w:name="_Toc36199629"/>
      <w:r>
        <w:lastRenderedPageBreak/>
        <w:t xml:space="preserve">C. </w:t>
      </w:r>
      <w:r w:rsidR="001A531A">
        <w:t>Injection Ports</w:t>
      </w:r>
      <w:r w:rsidR="00050D1A">
        <w:t xml:space="preserve"> (injectors)</w:t>
      </w:r>
      <w:bookmarkEnd w:id="9"/>
    </w:p>
    <w:p w14:paraId="514211C0" w14:textId="48A7B819" w:rsidR="00045D0B" w:rsidRDefault="00045D0B" w:rsidP="001A531A">
      <w:r>
        <w:t xml:space="preserve">The injection ports tend to require the most frequent maintenance as they are the point of entry for your sample into the system. </w:t>
      </w:r>
      <w:r w:rsidR="001A531A">
        <w:t>Injector maintenance consists of</w:t>
      </w:r>
      <w:r>
        <w:t>:</w:t>
      </w:r>
    </w:p>
    <w:p w14:paraId="208566B3" w14:textId="194F7D50" w:rsidR="00045D0B" w:rsidRDefault="00045D0B" w:rsidP="00045D0B">
      <w:pPr>
        <w:pStyle w:val="ListParagraph"/>
        <w:numPr>
          <w:ilvl w:val="0"/>
          <w:numId w:val="27"/>
        </w:numPr>
      </w:pPr>
      <w:r>
        <w:t>Replac</w:t>
      </w:r>
      <w:r w:rsidR="001A531A">
        <w:t>ing septa</w:t>
      </w:r>
      <w:r w:rsidR="003D00A5">
        <w:t xml:space="preserve"> (every 200 injections)</w:t>
      </w:r>
      <w:r>
        <w:t>.</w:t>
      </w:r>
    </w:p>
    <w:p w14:paraId="099C594C" w14:textId="19C4CBAE" w:rsidR="00045D0B" w:rsidRDefault="00045D0B" w:rsidP="00045D0B">
      <w:pPr>
        <w:pStyle w:val="ListParagraph"/>
        <w:numPr>
          <w:ilvl w:val="0"/>
          <w:numId w:val="27"/>
        </w:numPr>
      </w:pPr>
      <w:r>
        <w:t>Replac</w:t>
      </w:r>
      <w:r w:rsidR="001A531A">
        <w:t>ing and repacking CAP and PSS injector liners</w:t>
      </w:r>
    </w:p>
    <w:p w14:paraId="362F80C9" w14:textId="69C49AE7" w:rsidR="00045D0B" w:rsidRDefault="00045D0B" w:rsidP="00045D0B">
      <w:pPr>
        <w:pStyle w:val="ListParagraph"/>
        <w:numPr>
          <w:ilvl w:val="0"/>
          <w:numId w:val="27"/>
        </w:numPr>
      </w:pPr>
      <w:r>
        <w:t>R</w:t>
      </w:r>
      <w:r w:rsidR="001A531A">
        <w:t>emoving a broken liner from the injector body</w:t>
      </w:r>
    </w:p>
    <w:p w14:paraId="150C8EAD" w14:textId="07AA3AC8" w:rsidR="00932EF4" w:rsidRDefault="00045D0B" w:rsidP="00045D0B">
      <w:pPr>
        <w:pStyle w:val="ListParagraph"/>
        <w:numPr>
          <w:ilvl w:val="0"/>
          <w:numId w:val="27"/>
        </w:numPr>
      </w:pPr>
      <w:r>
        <w:t>R</w:t>
      </w:r>
      <w:r w:rsidR="001A531A">
        <w:t>eplacing the charcoal trap or replacing charcoal on the split/</w:t>
      </w:r>
      <w:proofErr w:type="spellStart"/>
      <w:r w:rsidR="001A531A">
        <w:t>splitless</w:t>
      </w:r>
      <w:proofErr w:type="spellEnd"/>
      <w:r w:rsidR="001A531A">
        <w:t xml:space="preserve"> CAP and PSS injectors. </w:t>
      </w:r>
    </w:p>
    <w:p w14:paraId="48506BB1" w14:textId="7ECF977D" w:rsidR="00932EF4" w:rsidRDefault="005A56EB" w:rsidP="005A56EB">
      <w:pPr>
        <w:pBdr>
          <w:top w:val="single" w:sz="4" w:space="1" w:color="auto"/>
          <w:left w:val="single" w:sz="4" w:space="4" w:color="auto"/>
          <w:bottom w:val="single" w:sz="4" w:space="1" w:color="auto"/>
          <w:right w:val="single" w:sz="4" w:space="4" w:color="auto"/>
        </w:pBdr>
        <w:rPr>
          <w:color w:val="FF0000"/>
        </w:rPr>
      </w:pPr>
      <w:r>
        <w:rPr>
          <w:b/>
          <w:bCs/>
          <w:noProof/>
          <w:color w:val="FF0000"/>
        </w:rPr>
        <w:drawing>
          <wp:inline distT="0" distB="0" distL="0" distR="0" wp14:anchorId="3ABFA9F9" wp14:editId="37FA1699">
            <wp:extent cx="488950" cy="488950"/>
            <wp:effectExtent l="0" t="0" r="6350" b="6350"/>
            <wp:docPr id="11" name="Graphic 1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rning.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88950" cy="488950"/>
                    </a:xfrm>
                    <a:prstGeom prst="rect">
                      <a:avLst/>
                    </a:prstGeom>
                  </pic:spPr>
                </pic:pic>
              </a:graphicData>
            </a:graphic>
          </wp:inline>
        </w:drawing>
      </w:r>
      <w:r>
        <w:rPr>
          <w:b/>
          <w:bCs/>
          <w:noProof/>
          <w:color w:val="FF0000"/>
        </w:rPr>
        <w:drawing>
          <wp:inline distT="0" distB="0" distL="0" distR="0" wp14:anchorId="011C21ED" wp14:editId="726FBCBB">
            <wp:extent cx="495300" cy="495300"/>
            <wp:effectExtent l="0" t="0" r="0" b="0"/>
            <wp:docPr id="10" name="Graphic 10" descr="High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temperatur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95300" cy="495300"/>
                    </a:xfrm>
                    <a:prstGeom prst="rect">
                      <a:avLst/>
                    </a:prstGeom>
                  </pic:spPr>
                </pic:pic>
              </a:graphicData>
            </a:graphic>
          </wp:inline>
        </w:drawing>
      </w:r>
      <w:r w:rsidRPr="005A56EB">
        <w:rPr>
          <w:rStyle w:val="Emphasis"/>
          <w:color w:val="FF0000"/>
        </w:rPr>
        <w:t>CAUTION</w:t>
      </w:r>
      <w:r w:rsidR="00050D1A" w:rsidRPr="005A56EB">
        <w:rPr>
          <w:rStyle w:val="Emphasis"/>
          <w:color w:val="FF0000"/>
        </w:rPr>
        <w:t xml:space="preserve">: The injection ports (injectors) on the GC are heated zones, as that is where sample volatilization occurs. Cool the injectors to below </w:t>
      </w:r>
      <w:r w:rsidR="00045D0B">
        <w:rPr>
          <w:rStyle w:val="Emphasis"/>
          <w:color w:val="FF0000"/>
        </w:rPr>
        <w:t>100</w:t>
      </w:r>
      <w:r w:rsidR="00045D0B">
        <w:rPr>
          <w:rStyle w:val="Emphasis"/>
          <w:rFonts w:cstheme="minorHAnsi"/>
          <w:color w:val="FF0000"/>
        </w:rPr>
        <w:t>°</w:t>
      </w:r>
      <w:r w:rsidR="00050D1A" w:rsidRPr="005A56EB">
        <w:rPr>
          <w:rStyle w:val="Emphasis"/>
          <w:color w:val="FF0000"/>
        </w:rPr>
        <w:t>C before performing maintenance to avoid burns and damage to the injector.</w:t>
      </w:r>
    </w:p>
    <w:p w14:paraId="6EA5D18C" w14:textId="77777777" w:rsidR="00932EF4" w:rsidRDefault="00932EF4">
      <w:pPr>
        <w:rPr>
          <w:color w:val="FF0000"/>
        </w:rPr>
      </w:pPr>
      <w:r>
        <w:rPr>
          <w:color w:val="FF0000"/>
        </w:rPr>
        <w:br w:type="page"/>
      </w:r>
    </w:p>
    <w:p w14:paraId="28F8AF24" w14:textId="2A5C2196" w:rsidR="00050D1A" w:rsidRDefault="00A80978" w:rsidP="001338AF">
      <w:pPr>
        <w:pStyle w:val="Heading2"/>
      </w:pPr>
      <w:bookmarkStart w:id="10" w:name="_Toc36199630"/>
      <w:r>
        <w:lastRenderedPageBreak/>
        <w:t xml:space="preserve">C.1. </w:t>
      </w:r>
      <w:r w:rsidR="00050D1A">
        <w:t>Septa</w:t>
      </w:r>
      <w:bookmarkEnd w:id="10"/>
    </w:p>
    <w:p w14:paraId="4E647C27" w14:textId="4AFCCA79" w:rsidR="00B254CA" w:rsidRDefault="00050D1A" w:rsidP="00077E24">
      <w:r>
        <w:t xml:space="preserve">Septa should be replaced on a regular basis. How often depends on the type of septa used, the temperature of the injection port, and the number of injections made. The septum </w:t>
      </w:r>
      <w:r w:rsidR="00B254CA">
        <w:t xml:space="preserve">that </w:t>
      </w:r>
      <w:r>
        <w:t xml:space="preserve">shipped with your instrument is a </w:t>
      </w:r>
      <w:proofErr w:type="spellStart"/>
      <w:r>
        <w:t>Thermogreen</w:t>
      </w:r>
      <w:proofErr w:type="spellEnd"/>
      <w:r>
        <w:t xml:space="preserve"> LB-2 Septa (Part Number N6621028, package of 50). This septum can handle </w:t>
      </w:r>
      <w:r w:rsidR="00B254CA">
        <w:t>about</w:t>
      </w:r>
      <w:r>
        <w:t xml:space="preserve"> </w:t>
      </w:r>
      <w:r w:rsidRPr="00B254CA">
        <w:rPr>
          <w:b/>
          <w:bCs/>
        </w:rPr>
        <w:t>200</w:t>
      </w:r>
      <w:r>
        <w:t xml:space="preserve"> injections at moderate temperatures</w:t>
      </w:r>
      <w:r w:rsidR="00B254CA">
        <w:t xml:space="preserve"> and is one of the more robust types of septum as far as thermal stability and wear. Your septa may need to be replaced more frequently, but typically every 200 injections is the general guideline</w:t>
      </w:r>
      <w:r>
        <w:t>.</w:t>
      </w:r>
    </w:p>
    <w:p w14:paraId="73EE9F5C" w14:textId="35990737" w:rsidR="00077E24" w:rsidRPr="00B254CA" w:rsidRDefault="00B254CA" w:rsidP="00077E24">
      <w:pPr>
        <w:rPr>
          <w:i/>
          <w:iCs/>
        </w:rPr>
      </w:pPr>
      <w:r w:rsidRPr="00B254CA">
        <w:rPr>
          <w:i/>
          <w:iCs/>
        </w:rPr>
        <w:t xml:space="preserve">NOTE: </w:t>
      </w:r>
      <w:r w:rsidR="00077E24" w:rsidRPr="00B254CA">
        <w:rPr>
          <w:i/>
          <w:iCs/>
        </w:rPr>
        <w:t>To minimize the possibility of contamination, avoid unnecessary handling of</w:t>
      </w:r>
      <w:r w:rsidRPr="00B254CA">
        <w:rPr>
          <w:i/>
          <w:iCs/>
        </w:rPr>
        <w:t xml:space="preserve"> </w:t>
      </w:r>
      <w:r w:rsidR="00077E24" w:rsidRPr="00B254CA">
        <w:rPr>
          <w:i/>
          <w:iCs/>
        </w:rPr>
        <w:t>septa.</w:t>
      </w:r>
    </w:p>
    <w:p w14:paraId="4544BB0B" w14:textId="77777777" w:rsidR="00050D1A" w:rsidRDefault="00050D1A" w:rsidP="00050D1A">
      <w:r>
        <w:t>To change a septum:</w:t>
      </w:r>
    </w:p>
    <w:p w14:paraId="0350380C" w14:textId="3782DF1B" w:rsidR="00050D1A" w:rsidRDefault="00050D1A" w:rsidP="00050D1A">
      <w:pPr>
        <w:pStyle w:val="ListParagraph"/>
        <w:numPr>
          <w:ilvl w:val="0"/>
          <w:numId w:val="25"/>
        </w:numPr>
      </w:pPr>
      <w:r>
        <w:t>Turn off the injector heater and allow the injector to cool.</w:t>
      </w:r>
    </w:p>
    <w:p w14:paraId="17BC63FD" w14:textId="77777777" w:rsidR="00050D1A" w:rsidRDefault="00050D1A" w:rsidP="00050D1A">
      <w:pPr>
        <w:pStyle w:val="ListParagraph"/>
        <w:numPr>
          <w:ilvl w:val="0"/>
          <w:numId w:val="25"/>
        </w:numPr>
      </w:pPr>
      <w:r>
        <w:t>Remove the septum cap.</w:t>
      </w:r>
    </w:p>
    <w:p w14:paraId="1C803AB7" w14:textId="77777777" w:rsidR="00050D1A" w:rsidRDefault="00050D1A" w:rsidP="00050D1A">
      <w:pPr>
        <w:pStyle w:val="ListParagraph"/>
        <w:numPr>
          <w:ilvl w:val="0"/>
          <w:numId w:val="25"/>
        </w:numPr>
      </w:pPr>
      <w:r>
        <w:t>Pry the old septum from the septum cap with a screwdriver.</w:t>
      </w:r>
    </w:p>
    <w:p w14:paraId="303F7A8D" w14:textId="77777777" w:rsidR="00050D1A" w:rsidRDefault="00050D1A" w:rsidP="00050D1A">
      <w:pPr>
        <w:pStyle w:val="ListParagraph"/>
        <w:numPr>
          <w:ilvl w:val="0"/>
          <w:numId w:val="25"/>
        </w:numPr>
      </w:pPr>
      <w:r>
        <w:t>Insert a new septum in the septum cap.</w:t>
      </w:r>
    </w:p>
    <w:p w14:paraId="539C1A89" w14:textId="6A64DE6D" w:rsidR="00932EF4" w:rsidRDefault="00050D1A" w:rsidP="00932EF4">
      <w:pPr>
        <w:pStyle w:val="ListParagraph"/>
        <w:numPr>
          <w:ilvl w:val="0"/>
          <w:numId w:val="25"/>
        </w:numPr>
      </w:pPr>
      <w:r>
        <w:t>Replace the septum cap.</w:t>
      </w:r>
    </w:p>
    <w:p w14:paraId="3AB5F236" w14:textId="77777777" w:rsidR="00932EF4" w:rsidRDefault="00932EF4" w:rsidP="00932EF4"/>
    <w:p w14:paraId="023E87BB" w14:textId="7650C4B5" w:rsidR="00932EF4" w:rsidRDefault="00932EF4" w:rsidP="00932EF4">
      <w:pPr>
        <w:pStyle w:val="ListParagraph"/>
        <w:rPr>
          <w:noProof/>
        </w:rPr>
      </w:pPr>
      <w:r w:rsidRPr="00932EF4">
        <w:rPr>
          <w:noProof/>
        </w:rPr>
        <w:t xml:space="preserve"> </w:t>
      </w:r>
      <w:r>
        <w:rPr>
          <w:noProof/>
        </w:rPr>
        <w:drawing>
          <wp:inline distT="0" distB="0" distL="0" distR="0" wp14:anchorId="40D3F012" wp14:editId="6B705729">
            <wp:extent cx="5308600" cy="4333087"/>
            <wp:effectExtent l="0" t="0" r="6350" b="0"/>
            <wp:docPr id="2" name="Picture 2"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septa.png"/>
                    <pic:cNvPicPr/>
                  </pic:nvPicPr>
                  <pic:blipFill>
                    <a:blip r:embed="rId14">
                      <a:extLst>
                        <a:ext uri="{28A0092B-C50C-407E-A947-70E740481C1C}">
                          <a14:useLocalDpi xmlns:a14="http://schemas.microsoft.com/office/drawing/2010/main" val="0"/>
                        </a:ext>
                      </a:extLst>
                    </a:blip>
                    <a:stretch>
                      <a:fillRect/>
                    </a:stretch>
                  </pic:blipFill>
                  <pic:spPr>
                    <a:xfrm>
                      <a:off x="0" y="0"/>
                      <a:ext cx="5382014" cy="4393011"/>
                    </a:xfrm>
                    <a:prstGeom prst="rect">
                      <a:avLst/>
                    </a:prstGeom>
                  </pic:spPr>
                </pic:pic>
              </a:graphicData>
            </a:graphic>
          </wp:inline>
        </w:drawing>
      </w:r>
    </w:p>
    <w:p w14:paraId="14229F48" w14:textId="77777777" w:rsidR="00932EF4" w:rsidRDefault="00932EF4">
      <w:pPr>
        <w:rPr>
          <w:noProof/>
        </w:rPr>
      </w:pPr>
      <w:r>
        <w:rPr>
          <w:noProof/>
        </w:rPr>
        <w:br w:type="page"/>
      </w:r>
    </w:p>
    <w:p w14:paraId="49A03CD2" w14:textId="362A0105" w:rsidR="004E0AFE" w:rsidRDefault="004E0AFE" w:rsidP="001338AF">
      <w:pPr>
        <w:pStyle w:val="Heading2"/>
      </w:pPr>
      <w:bookmarkStart w:id="11" w:name="_Toc36199631"/>
      <w:r>
        <w:lastRenderedPageBreak/>
        <w:t>C.2. Injection port Liners</w:t>
      </w:r>
      <w:bookmarkEnd w:id="11"/>
    </w:p>
    <w:p w14:paraId="186490C7" w14:textId="5E2A413E" w:rsidR="006375A1" w:rsidRDefault="00A80978" w:rsidP="004E0AFE">
      <w:pPr>
        <w:pStyle w:val="Heading3"/>
      </w:pPr>
      <w:bookmarkStart w:id="12" w:name="_Toc36199632"/>
      <w:r>
        <w:t xml:space="preserve">C.2.a. </w:t>
      </w:r>
      <w:r w:rsidR="001A531A">
        <w:t>Packed Column Inject</w:t>
      </w:r>
      <w:r w:rsidR="004E0AFE">
        <w:t>ors</w:t>
      </w:r>
      <w:bookmarkEnd w:id="12"/>
    </w:p>
    <w:p w14:paraId="3CDDB22C" w14:textId="29B5E0FC" w:rsidR="001A531A" w:rsidRDefault="00C31CBA" w:rsidP="00C31CBA">
      <w:r>
        <w:t>Typically use with packed injectors is to perform on-column injections, i.e. the packed columns you use extend up to the septum, and you do not have an injection port liner on your packed injectors. As this is the case, the only maintenance on these is changing the septum as outlined above. In the event you use injection port liners on packed columns (the packed column only extends to the bottom of the injection port as it does in capillary injections) see the 09936591E Clarus 500-580GC Service and Hardware Guide p336 for instructions to replace the liners.</w:t>
      </w:r>
    </w:p>
    <w:p w14:paraId="02666334" w14:textId="2CF88388" w:rsidR="00C31CBA" w:rsidRDefault="00C31CBA" w:rsidP="00C31CBA"/>
    <w:p w14:paraId="4DFD2379" w14:textId="2EF222C4" w:rsidR="00C31CBA" w:rsidRDefault="00A80978" w:rsidP="004E0AFE">
      <w:pPr>
        <w:pStyle w:val="Heading3"/>
      </w:pPr>
      <w:bookmarkStart w:id="13" w:name="_Toc36199633"/>
      <w:r>
        <w:t xml:space="preserve">C.2.b. Replacing </w:t>
      </w:r>
      <w:r w:rsidR="00C31CBA">
        <w:t>Capillary Split/</w:t>
      </w:r>
      <w:proofErr w:type="spellStart"/>
      <w:r w:rsidR="00C31CBA">
        <w:t>Splitless</w:t>
      </w:r>
      <w:proofErr w:type="spellEnd"/>
      <w:r w:rsidR="00C31CBA">
        <w:t xml:space="preserve"> (CAP) and Programmable Split/</w:t>
      </w:r>
      <w:proofErr w:type="spellStart"/>
      <w:r w:rsidR="00C31CBA">
        <w:t>Splitless</w:t>
      </w:r>
      <w:proofErr w:type="spellEnd"/>
      <w:r w:rsidR="00C31CBA">
        <w:t xml:space="preserve"> (PSS) Injectors</w:t>
      </w:r>
      <w:bookmarkEnd w:id="13"/>
    </w:p>
    <w:p w14:paraId="4B5A015E" w14:textId="4184E1BD" w:rsidR="00C31CBA" w:rsidRDefault="00664D29" w:rsidP="00664D29">
      <w:r>
        <w:t>The liner-removal procedure is similar for CAP and PSS wide-bore and narrow-bore liners. To remove the liners, you need a CAP liner-removal tool (Part Number 02506534) or a PSS liner-removal tool (Part Number 02506247) as shown below.</w:t>
      </w:r>
    </w:p>
    <w:p w14:paraId="21D4F75D" w14:textId="5F5CB9A7" w:rsidR="00664D29" w:rsidRDefault="00664D29" w:rsidP="00664D29">
      <w:r>
        <w:rPr>
          <w:noProof/>
        </w:rPr>
        <w:drawing>
          <wp:inline distT="0" distB="0" distL="0" distR="0" wp14:anchorId="2C67C09E" wp14:editId="7CDD4DAB">
            <wp:extent cx="5052344" cy="1130300"/>
            <wp:effectExtent l="0" t="0" r="0" b="0"/>
            <wp:docPr id="3" name="Picture 3" descr="Liner Removal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rtools.png"/>
                    <pic:cNvPicPr/>
                  </pic:nvPicPr>
                  <pic:blipFill>
                    <a:blip r:embed="rId15">
                      <a:extLst>
                        <a:ext uri="{28A0092B-C50C-407E-A947-70E740481C1C}">
                          <a14:useLocalDpi xmlns:a14="http://schemas.microsoft.com/office/drawing/2010/main" val="0"/>
                        </a:ext>
                      </a:extLst>
                    </a:blip>
                    <a:stretch>
                      <a:fillRect/>
                    </a:stretch>
                  </pic:blipFill>
                  <pic:spPr>
                    <a:xfrm>
                      <a:off x="0" y="0"/>
                      <a:ext cx="5159539" cy="1154281"/>
                    </a:xfrm>
                    <a:prstGeom prst="rect">
                      <a:avLst/>
                    </a:prstGeom>
                  </pic:spPr>
                </pic:pic>
              </a:graphicData>
            </a:graphic>
          </wp:inline>
        </w:drawing>
      </w:r>
    </w:p>
    <w:p w14:paraId="5800A326" w14:textId="77777777" w:rsidR="00E43AA7" w:rsidRDefault="00E43AA7" w:rsidP="003D00A5">
      <w:r>
        <w:t>To remove a capillary injector liner:</w:t>
      </w:r>
    </w:p>
    <w:p w14:paraId="5E2248D1" w14:textId="131ABEA7" w:rsidR="00E43AA7" w:rsidRDefault="00E43AA7" w:rsidP="00E43AA7">
      <w:pPr>
        <w:pStyle w:val="ListParagraph"/>
        <w:numPr>
          <w:ilvl w:val="0"/>
          <w:numId w:val="28"/>
        </w:numPr>
      </w:pPr>
      <w:r>
        <w:t>Turn off the injector heater.</w:t>
      </w:r>
    </w:p>
    <w:p w14:paraId="4C26416D" w14:textId="4EDE602E" w:rsidR="00A63A26" w:rsidRPr="00A63A26" w:rsidRDefault="00E43AA7" w:rsidP="00A63A26">
      <w:pPr>
        <w:ind w:left="720"/>
        <w:rPr>
          <w:rStyle w:val="Emphasis"/>
        </w:rPr>
      </w:pPr>
      <w:r w:rsidRPr="00A63A26">
        <w:rPr>
          <w:rStyle w:val="Emphasis"/>
        </w:rPr>
        <w:t>Note: Allow the injector to cool until it is slightly warm to the touch. Cooling the injector to a</w:t>
      </w:r>
      <w:r w:rsidR="00A63A26">
        <w:rPr>
          <w:rStyle w:val="Emphasis"/>
        </w:rPr>
        <w:t xml:space="preserve"> t</w:t>
      </w:r>
      <w:r w:rsidRPr="00A63A26">
        <w:rPr>
          <w:rStyle w:val="Emphasis"/>
        </w:rPr>
        <w:t>emperature that is too low (&lt;80 °C) will make it difficult to</w:t>
      </w:r>
      <w:r w:rsidR="00A63A26" w:rsidRPr="00A63A26">
        <w:rPr>
          <w:rStyle w:val="Emphasis"/>
        </w:rPr>
        <w:t xml:space="preserve"> </w:t>
      </w:r>
      <w:r w:rsidRPr="00A63A26">
        <w:rPr>
          <w:rStyle w:val="Emphasis"/>
        </w:rPr>
        <w:t>remove the injector liner.</w:t>
      </w:r>
    </w:p>
    <w:p w14:paraId="3FE75B74" w14:textId="3A2F2D6D" w:rsidR="00E43AA7" w:rsidRDefault="00E43AA7" w:rsidP="00A63A26">
      <w:pPr>
        <w:pStyle w:val="ListParagraph"/>
        <w:numPr>
          <w:ilvl w:val="0"/>
          <w:numId w:val="28"/>
        </w:numPr>
      </w:pPr>
      <w:r>
        <w:t>Remove the septum cap.</w:t>
      </w:r>
    </w:p>
    <w:p w14:paraId="3EEE7721" w14:textId="2C75D7C8" w:rsidR="00A63A26" w:rsidRDefault="00A63A26" w:rsidP="00A63A26">
      <w:pPr>
        <w:pStyle w:val="ListParagraph"/>
        <w:numPr>
          <w:ilvl w:val="0"/>
          <w:numId w:val="28"/>
        </w:numPr>
      </w:pPr>
      <w:r w:rsidRPr="00A63A26">
        <w:t>Remove the injector cover.</w:t>
      </w:r>
    </w:p>
    <w:p w14:paraId="3FE3DA77" w14:textId="057B924F" w:rsidR="00A63A26" w:rsidRDefault="00A63A26" w:rsidP="00A63A26">
      <w:pPr>
        <w:pStyle w:val="ListParagraph"/>
      </w:pPr>
      <w:r>
        <w:rPr>
          <w:noProof/>
        </w:rPr>
        <w:drawing>
          <wp:inline distT="0" distB="0" distL="0" distR="0" wp14:anchorId="15218395" wp14:editId="179D380A">
            <wp:extent cx="3460750" cy="2065728"/>
            <wp:effectExtent l="0" t="0" r="6350" b="0"/>
            <wp:docPr id="12" name="Picture 12"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3487665" cy="2081794"/>
                    </a:xfrm>
                    <a:prstGeom prst="rect">
                      <a:avLst/>
                    </a:prstGeom>
                  </pic:spPr>
                </pic:pic>
              </a:graphicData>
            </a:graphic>
          </wp:inline>
        </w:drawing>
      </w:r>
    </w:p>
    <w:p w14:paraId="70A88440" w14:textId="39861CF4" w:rsidR="00A63A26" w:rsidRDefault="00A63A26" w:rsidP="00A63A26">
      <w:pPr>
        <w:pStyle w:val="ListParagraph"/>
        <w:numPr>
          <w:ilvl w:val="0"/>
          <w:numId w:val="28"/>
        </w:numPr>
      </w:pPr>
      <w:r>
        <w:t>Loosen the threaded collar using the spanner (Part Number N6101359) provided, then remove the threaded collar.</w:t>
      </w:r>
    </w:p>
    <w:p w14:paraId="5240EB4B" w14:textId="281F8716" w:rsidR="00E43AA7" w:rsidRDefault="00A63A26" w:rsidP="00A63A26">
      <w:pPr>
        <w:pStyle w:val="ListParagraph"/>
      </w:pPr>
      <w:r>
        <w:rPr>
          <w:noProof/>
        </w:rPr>
        <w:lastRenderedPageBreak/>
        <w:drawing>
          <wp:inline distT="0" distB="0" distL="0" distR="0" wp14:anchorId="01ABCDB4" wp14:editId="066791E4">
            <wp:extent cx="4267200" cy="2017802"/>
            <wp:effectExtent l="0" t="0" r="0" b="1905"/>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3.png"/>
                    <pic:cNvPicPr/>
                  </pic:nvPicPr>
                  <pic:blipFill>
                    <a:blip r:embed="rId17">
                      <a:extLst>
                        <a:ext uri="{28A0092B-C50C-407E-A947-70E740481C1C}">
                          <a14:useLocalDpi xmlns:a14="http://schemas.microsoft.com/office/drawing/2010/main" val="0"/>
                        </a:ext>
                      </a:extLst>
                    </a:blip>
                    <a:stretch>
                      <a:fillRect/>
                    </a:stretch>
                  </pic:blipFill>
                  <pic:spPr>
                    <a:xfrm>
                      <a:off x="0" y="0"/>
                      <a:ext cx="4296557" cy="2031684"/>
                    </a:xfrm>
                    <a:prstGeom prst="rect">
                      <a:avLst/>
                    </a:prstGeom>
                  </pic:spPr>
                </pic:pic>
              </a:graphicData>
            </a:graphic>
          </wp:inline>
        </w:drawing>
      </w:r>
    </w:p>
    <w:p w14:paraId="5C8E0C31" w14:textId="343B72BC" w:rsidR="00A63A26" w:rsidRDefault="00A63A26" w:rsidP="00A63A26">
      <w:pPr>
        <w:pStyle w:val="ListParagraph"/>
        <w:numPr>
          <w:ilvl w:val="0"/>
          <w:numId w:val="28"/>
        </w:numPr>
      </w:pPr>
      <w:r w:rsidRPr="00A63A26">
        <w:t>Replace the septum cap on the injector.</w:t>
      </w:r>
    </w:p>
    <w:p w14:paraId="67AD69D7" w14:textId="5CF48D4D" w:rsidR="00A63A26" w:rsidRDefault="00A63A26" w:rsidP="00B22BE4">
      <w:pPr>
        <w:pStyle w:val="ListParagraph"/>
        <w:numPr>
          <w:ilvl w:val="0"/>
          <w:numId w:val="28"/>
        </w:numPr>
      </w:pPr>
      <w:r w:rsidRPr="00A63A26">
        <w:t>Pull the septum cap upwards to remove the septum purge assembly.</w:t>
      </w:r>
      <w:r w:rsidR="00B22BE4">
        <w:t xml:space="preserve"> The carrier gas inlet line is coiled. This allows you to pull the septum purge assembly over to the side and gain access to the injector liner.</w:t>
      </w:r>
    </w:p>
    <w:p w14:paraId="2CDDA68E" w14:textId="77777777" w:rsidR="006A6988" w:rsidRDefault="006A6988" w:rsidP="006A6988">
      <w:pPr>
        <w:pStyle w:val="ListParagraph"/>
      </w:pPr>
    </w:p>
    <w:p w14:paraId="3A1A08B4" w14:textId="4D9F38B3" w:rsidR="00A63A26" w:rsidRDefault="00A63A26" w:rsidP="00A63A26">
      <w:pPr>
        <w:pStyle w:val="ListParagraph"/>
      </w:pPr>
      <w:r>
        <w:rPr>
          <w:noProof/>
        </w:rPr>
        <w:drawing>
          <wp:inline distT="0" distB="0" distL="0" distR="0" wp14:anchorId="4845BDCA" wp14:editId="2E3BF7D3">
            <wp:extent cx="4318670" cy="2273300"/>
            <wp:effectExtent l="0" t="0" r="5715"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8">
                      <a:extLst>
                        <a:ext uri="{28A0092B-C50C-407E-A947-70E740481C1C}">
                          <a14:useLocalDpi xmlns:a14="http://schemas.microsoft.com/office/drawing/2010/main" val="0"/>
                        </a:ext>
                      </a:extLst>
                    </a:blip>
                    <a:stretch>
                      <a:fillRect/>
                    </a:stretch>
                  </pic:blipFill>
                  <pic:spPr>
                    <a:xfrm>
                      <a:off x="0" y="0"/>
                      <a:ext cx="4347052" cy="2288240"/>
                    </a:xfrm>
                    <a:prstGeom prst="rect">
                      <a:avLst/>
                    </a:prstGeom>
                  </pic:spPr>
                </pic:pic>
              </a:graphicData>
            </a:graphic>
          </wp:inline>
        </w:drawing>
      </w:r>
    </w:p>
    <w:p w14:paraId="704F0174" w14:textId="1416938C" w:rsidR="00A63A26" w:rsidRDefault="00B22BE4" w:rsidP="00B22BE4">
      <w:pPr>
        <w:pStyle w:val="ListParagraph"/>
        <w:pBdr>
          <w:top w:val="single" w:sz="4" w:space="1" w:color="auto"/>
          <w:left w:val="single" w:sz="4" w:space="4" w:color="auto"/>
          <w:bottom w:val="single" w:sz="4" w:space="1" w:color="auto"/>
          <w:right w:val="single" w:sz="4" w:space="4" w:color="auto"/>
        </w:pBdr>
        <w:rPr>
          <w:rStyle w:val="Emphasis"/>
        </w:rPr>
      </w:pPr>
      <w:r w:rsidRPr="00B22BE4">
        <w:rPr>
          <w:rStyle w:val="Emphasis"/>
        </w:rPr>
        <w:t>NOTE: The inlet line used in PPC capillary injectors (CAP and PSS) is coiled but the</w:t>
      </w:r>
      <w:r>
        <w:rPr>
          <w:rStyle w:val="Emphasis"/>
        </w:rPr>
        <w:t xml:space="preserve"> </w:t>
      </w:r>
      <w:r w:rsidRPr="00B22BE4">
        <w:rPr>
          <w:rStyle w:val="Emphasis"/>
        </w:rPr>
        <w:t>septum purge</w:t>
      </w:r>
      <w:r>
        <w:rPr>
          <w:rStyle w:val="Emphasis"/>
        </w:rPr>
        <w:t xml:space="preserve"> </w:t>
      </w:r>
      <w:r w:rsidRPr="00B22BE4">
        <w:rPr>
          <w:rStyle w:val="Emphasis"/>
        </w:rPr>
        <w:t>assembly does not terminate in a snubber as shown. Instead it is</w:t>
      </w:r>
      <w:r>
        <w:rPr>
          <w:rStyle w:val="Emphasis"/>
        </w:rPr>
        <w:t xml:space="preserve"> </w:t>
      </w:r>
      <w:r w:rsidRPr="00B22BE4">
        <w:rPr>
          <w:rStyle w:val="Emphasis"/>
        </w:rPr>
        <w:t>connected to a PPC module. The</w:t>
      </w:r>
      <w:r>
        <w:rPr>
          <w:rStyle w:val="Emphasis"/>
        </w:rPr>
        <w:t xml:space="preserve"> </w:t>
      </w:r>
      <w:r w:rsidRPr="00B22BE4">
        <w:rPr>
          <w:rStyle w:val="Emphasis"/>
        </w:rPr>
        <w:t>coil of the inlet line is long enough so that you</w:t>
      </w:r>
      <w:r>
        <w:rPr>
          <w:rStyle w:val="Emphasis"/>
        </w:rPr>
        <w:t xml:space="preserve"> </w:t>
      </w:r>
      <w:r w:rsidRPr="00B22BE4">
        <w:rPr>
          <w:rStyle w:val="Emphasis"/>
        </w:rPr>
        <w:t>can pull the septum purge assembly out of the</w:t>
      </w:r>
      <w:r>
        <w:rPr>
          <w:rStyle w:val="Emphasis"/>
        </w:rPr>
        <w:t xml:space="preserve"> </w:t>
      </w:r>
      <w:r w:rsidRPr="00B22BE4">
        <w:rPr>
          <w:rStyle w:val="Emphasis"/>
        </w:rPr>
        <w:t>opening in the top cover and gain</w:t>
      </w:r>
      <w:r>
        <w:rPr>
          <w:rStyle w:val="Emphasis"/>
        </w:rPr>
        <w:t xml:space="preserve"> </w:t>
      </w:r>
      <w:r w:rsidRPr="00B22BE4">
        <w:rPr>
          <w:rStyle w:val="Emphasis"/>
        </w:rPr>
        <w:t>access to the injector liner.</w:t>
      </w:r>
    </w:p>
    <w:p w14:paraId="3B8C01F9" w14:textId="77777777" w:rsidR="006A6988" w:rsidRDefault="006A6988" w:rsidP="006A6988">
      <w:pPr>
        <w:pStyle w:val="ListParagraph"/>
        <w:rPr>
          <w:rStyle w:val="Emphasis"/>
          <w:i w:val="0"/>
          <w:iCs w:val="0"/>
        </w:rPr>
      </w:pPr>
    </w:p>
    <w:p w14:paraId="41B5A671" w14:textId="4E4B586C" w:rsidR="00B22BE4" w:rsidRPr="00B22BE4" w:rsidRDefault="00B22BE4" w:rsidP="00B22BE4">
      <w:pPr>
        <w:pStyle w:val="ListParagraph"/>
        <w:numPr>
          <w:ilvl w:val="0"/>
          <w:numId w:val="28"/>
        </w:numPr>
        <w:rPr>
          <w:rStyle w:val="Emphasis"/>
          <w:i w:val="0"/>
          <w:iCs w:val="0"/>
        </w:rPr>
      </w:pPr>
      <w:r w:rsidRPr="00B22BE4">
        <w:rPr>
          <w:rStyle w:val="Emphasis"/>
          <w:i w:val="0"/>
          <w:iCs w:val="0"/>
        </w:rPr>
        <w:t>Insert the CAP liner-removal tool (Part Number 02506534) over the end of the CAP liner and lift the liner out of the injector.</w:t>
      </w:r>
    </w:p>
    <w:p w14:paraId="70BF1876" w14:textId="43F0B6DD" w:rsidR="00B22BE4" w:rsidRPr="00B22BE4" w:rsidRDefault="00B22BE4" w:rsidP="00B22BE4">
      <w:pPr>
        <w:ind w:left="360" w:firstLine="360"/>
        <w:rPr>
          <w:rStyle w:val="Emphasis"/>
          <w:b/>
          <w:bCs/>
          <w:u w:val="single"/>
        </w:rPr>
      </w:pPr>
      <w:r>
        <w:rPr>
          <w:rStyle w:val="Emphasis"/>
          <w:b/>
          <w:bCs/>
          <w:u w:val="single"/>
        </w:rPr>
        <w:t>or</w:t>
      </w:r>
    </w:p>
    <w:p w14:paraId="7AB053D7" w14:textId="77777777" w:rsidR="00B22BE4" w:rsidRDefault="00B22BE4" w:rsidP="00B22BE4">
      <w:pPr>
        <w:pStyle w:val="ListParagraph"/>
        <w:rPr>
          <w:rStyle w:val="Emphasis"/>
          <w:i w:val="0"/>
          <w:iCs w:val="0"/>
        </w:rPr>
      </w:pPr>
      <w:r w:rsidRPr="00B22BE4">
        <w:rPr>
          <w:rStyle w:val="Emphasis"/>
          <w:i w:val="0"/>
          <w:iCs w:val="0"/>
        </w:rPr>
        <w:t>Insert the PSS liner-removal tool (Part Number 02506247) over the end of the</w:t>
      </w:r>
      <w:r>
        <w:rPr>
          <w:rStyle w:val="Emphasis"/>
          <w:i w:val="0"/>
          <w:iCs w:val="0"/>
        </w:rPr>
        <w:t xml:space="preserve"> </w:t>
      </w:r>
      <w:r w:rsidRPr="00B22BE4">
        <w:rPr>
          <w:rStyle w:val="Emphasis"/>
          <w:i w:val="0"/>
          <w:iCs w:val="0"/>
        </w:rPr>
        <w:t>PSS liner and lift liner out of the injector.</w:t>
      </w:r>
    </w:p>
    <w:p w14:paraId="41270CA5" w14:textId="46606285" w:rsidR="00B22BE4" w:rsidRDefault="00B22BE4" w:rsidP="00B22BE4">
      <w:pPr>
        <w:pStyle w:val="ListParagraph"/>
        <w:rPr>
          <w:rStyle w:val="Emphasis"/>
          <w:i w:val="0"/>
          <w:iCs w:val="0"/>
        </w:rPr>
      </w:pPr>
      <w:r>
        <w:rPr>
          <w:rStyle w:val="Emphasis"/>
          <w:i w:val="0"/>
          <w:iCs w:val="0"/>
        </w:rPr>
        <w:t xml:space="preserve"> </w:t>
      </w:r>
    </w:p>
    <w:p w14:paraId="56C4DE3D" w14:textId="184D3E32" w:rsidR="00B22BE4" w:rsidRDefault="00B22BE4" w:rsidP="00B22BE4">
      <w:pPr>
        <w:pStyle w:val="ListParagraph"/>
        <w:numPr>
          <w:ilvl w:val="0"/>
          <w:numId w:val="29"/>
        </w:numPr>
        <w:rPr>
          <w:rStyle w:val="Emphasis"/>
        </w:rPr>
      </w:pPr>
      <w:r w:rsidRPr="00B22BE4">
        <w:rPr>
          <w:rStyle w:val="Emphasis"/>
        </w:rPr>
        <w:t>CAUTION: The liner must be cool (no hotter than 100 °C) or the liner-removal tool will melt! The end of the liner-removal tool may flare out with use.</w:t>
      </w:r>
      <w:r>
        <w:rPr>
          <w:rStyle w:val="Emphasis"/>
        </w:rPr>
        <w:t xml:space="preserve"> If this happens, cut off about ¼” of the worn end of the tube.</w:t>
      </w:r>
    </w:p>
    <w:p w14:paraId="7A8DFC3A" w14:textId="4DCCFADD" w:rsidR="00B22BE4" w:rsidRDefault="00B22BE4" w:rsidP="00B22BE4">
      <w:pPr>
        <w:rPr>
          <w:rStyle w:val="Emphasis"/>
          <w:i w:val="0"/>
          <w:iCs w:val="0"/>
        </w:rPr>
      </w:pPr>
      <w:r>
        <w:rPr>
          <w:noProof/>
        </w:rPr>
        <w:lastRenderedPageBreak/>
        <w:drawing>
          <wp:inline distT="0" distB="0" distL="0" distR="0" wp14:anchorId="2D63B005" wp14:editId="1F6D777E">
            <wp:extent cx="4262511" cy="2418155"/>
            <wp:effectExtent l="0" t="0" r="5080" b="127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9">
                      <a:extLst>
                        <a:ext uri="{28A0092B-C50C-407E-A947-70E740481C1C}">
                          <a14:useLocalDpi xmlns:a14="http://schemas.microsoft.com/office/drawing/2010/main" val="0"/>
                        </a:ext>
                      </a:extLst>
                    </a:blip>
                    <a:stretch>
                      <a:fillRect/>
                    </a:stretch>
                  </pic:blipFill>
                  <pic:spPr>
                    <a:xfrm>
                      <a:off x="0" y="0"/>
                      <a:ext cx="4326205" cy="2454289"/>
                    </a:xfrm>
                    <a:prstGeom prst="rect">
                      <a:avLst/>
                    </a:prstGeom>
                  </pic:spPr>
                </pic:pic>
              </a:graphicData>
            </a:graphic>
          </wp:inline>
        </w:drawing>
      </w:r>
    </w:p>
    <w:p w14:paraId="4BC0C10F" w14:textId="1C7D5274" w:rsidR="007573BF" w:rsidRPr="007573BF" w:rsidRDefault="007573BF" w:rsidP="007573BF">
      <w:pPr>
        <w:rPr>
          <w:rStyle w:val="Emphasis"/>
        </w:rPr>
      </w:pPr>
      <w:r w:rsidRPr="007573BF">
        <w:rPr>
          <w:rStyle w:val="Emphasis"/>
        </w:rPr>
        <w:t>NOTE: If the quartz liner breaks inside the CAP injector, it can be removed by first</w:t>
      </w:r>
      <w:r>
        <w:rPr>
          <w:rStyle w:val="Emphasis"/>
        </w:rPr>
        <w:t xml:space="preserve"> </w:t>
      </w:r>
      <w:r w:rsidRPr="007573BF">
        <w:rPr>
          <w:rStyle w:val="Emphasis"/>
        </w:rPr>
        <w:t>removing the column, then removing with a 9/16-inch wrench the 1/4-inch</w:t>
      </w:r>
      <w:r>
        <w:rPr>
          <w:rStyle w:val="Emphasis"/>
        </w:rPr>
        <w:t xml:space="preserve"> </w:t>
      </w:r>
      <w:r w:rsidRPr="007573BF">
        <w:rPr>
          <w:rStyle w:val="Emphasis"/>
        </w:rPr>
        <w:t>injector fitting that is inside the oven. The liner should fall out of the injector</w:t>
      </w:r>
      <w:r>
        <w:rPr>
          <w:rStyle w:val="Emphasis"/>
        </w:rPr>
        <w:t xml:space="preserve"> </w:t>
      </w:r>
      <w:r w:rsidRPr="007573BF">
        <w:rPr>
          <w:rStyle w:val="Emphasis"/>
        </w:rPr>
        <w:t>with the fitting. If the liner is stuck, you can push it out from the top or bottom of</w:t>
      </w:r>
      <w:r>
        <w:rPr>
          <w:rStyle w:val="Emphasis"/>
        </w:rPr>
        <w:t xml:space="preserve"> </w:t>
      </w:r>
      <w:r w:rsidRPr="007573BF">
        <w:rPr>
          <w:rStyle w:val="Emphasis"/>
        </w:rPr>
        <w:t>the injector.</w:t>
      </w:r>
    </w:p>
    <w:p w14:paraId="6ADF247D" w14:textId="0D87B4F1" w:rsidR="006A6988" w:rsidRDefault="007573BF" w:rsidP="006A6988">
      <w:pPr>
        <w:pBdr>
          <w:top w:val="single" w:sz="4" w:space="1" w:color="auto"/>
          <w:left w:val="single" w:sz="4" w:space="4" w:color="auto"/>
          <w:bottom w:val="single" w:sz="4" w:space="1" w:color="auto"/>
          <w:right w:val="single" w:sz="4" w:space="4" w:color="auto"/>
        </w:pBdr>
        <w:rPr>
          <w:rStyle w:val="Emphasis"/>
        </w:rPr>
      </w:pPr>
      <w:r>
        <w:rPr>
          <w:rStyle w:val="Emphasis"/>
        </w:rPr>
        <w:t>CAUTION</w:t>
      </w:r>
      <w:r w:rsidR="00E3759D" w:rsidRPr="00E3759D">
        <w:rPr>
          <w:rStyle w:val="Emphasis"/>
        </w:rPr>
        <w:t xml:space="preserve">: </w:t>
      </w:r>
      <w:r w:rsidRPr="007573BF">
        <w:rPr>
          <w:rStyle w:val="Emphasis"/>
        </w:rPr>
        <w:t>The PSS injector liner does not have a 1/4-inch fitting like the CAP</w:t>
      </w:r>
      <w:r>
        <w:rPr>
          <w:rStyle w:val="Emphasis"/>
        </w:rPr>
        <w:t xml:space="preserve"> </w:t>
      </w:r>
      <w:r w:rsidRPr="007573BF">
        <w:rPr>
          <w:rStyle w:val="Emphasis"/>
        </w:rPr>
        <w:t>injector. Be very careful when removing this liner to prevent breaking</w:t>
      </w:r>
      <w:r>
        <w:rPr>
          <w:rStyle w:val="Emphasis"/>
        </w:rPr>
        <w:t xml:space="preserve"> </w:t>
      </w:r>
      <w:r w:rsidRPr="007573BF">
        <w:rPr>
          <w:rStyle w:val="Emphasis"/>
        </w:rPr>
        <w:t>it. Do not cool the injector below 80 °C. This will make it easier to</w:t>
      </w:r>
      <w:r>
        <w:rPr>
          <w:rStyle w:val="Emphasis"/>
        </w:rPr>
        <w:t xml:space="preserve"> </w:t>
      </w:r>
      <w:r w:rsidRPr="007573BF">
        <w:rPr>
          <w:rStyle w:val="Emphasis"/>
        </w:rPr>
        <w:t>remove the liner and O-ring. As the injector cools, the O-ring adheres</w:t>
      </w:r>
      <w:r>
        <w:rPr>
          <w:rStyle w:val="Emphasis"/>
        </w:rPr>
        <w:t xml:space="preserve"> </w:t>
      </w:r>
      <w:r w:rsidRPr="007573BF">
        <w:rPr>
          <w:rStyle w:val="Emphasis"/>
        </w:rPr>
        <w:t>to the metal base.</w:t>
      </w:r>
    </w:p>
    <w:p w14:paraId="7D8FC888" w14:textId="7671127C" w:rsidR="007573BF" w:rsidRDefault="007573BF" w:rsidP="006A6988">
      <w:pPr>
        <w:rPr>
          <w:rFonts w:asciiTheme="majorHAnsi" w:eastAsiaTheme="majorEastAsia" w:hAnsiTheme="majorHAnsi" w:cstheme="majorBidi"/>
          <w:color w:val="1F4E79" w:themeColor="accent1" w:themeShade="80"/>
          <w:sz w:val="36"/>
          <w:szCs w:val="36"/>
        </w:rPr>
      </w:pPr>
      <w:r w:rsidRPr="006A6988">
        <w:rPr>
          <w:rStyle w:val="Emphasis"/>
        </w:rPr>
        <w:t>NOTE:</w:t>
      </w:r>
      <w:r w:rsidRPr="006A6988">
        <w:t xml:space="preserve"> </w:t>
      </w:r>
      <w:r w:rsidRPr="006A6988">
        <w:rPr>
          <w:rStyle w:val="Emphasis"/>
        </w:rPr>
        <w:t>Each capillary liner has an O-ring installed on the frosted portion of the CAP liner and on the part furthest away from the dimple on the PSS injector. If the O-ring has adhered to the injector, you may not be able to easily remove the liner (step 7 above). If this is the case, use a small screwdriver to dislodge the O-ring before removing the liner and O-ring.</w:t>
      </w:r>
    </w:p>
    <w:p w14:paraId="56E7A66B" w14:textId="08192009" w:rsidR="006A6988" w:rsidRDefault="006A6988" w:rsidP="006A6988">
      <w:pPr>
        <w:pStyle w:val="ListParagraph"/>
        <w:numPr>
          <w:ilvl w:val="0"/>
          <w:numId w:val="28"/>
        </w:numPr>
        <w:rPr>
          <w:rFonts w:eastAsiaTheme="majorEastAsia"/>
        </w:rPr>
      </w:pPr>
      <w:r>
        <w:rPr>
          <w:rFonts w:eastAsiaTheme="majorEastAsia"/>
        </w:rPr>
        <w:t xml:space="preserve">Install a new liner O-ring </w:t>
      </w:r>
      <w:r w:rsidRPr="006A6988">
        <w:rPr>
          <w:rFonts w:eastAsiaTheme="majorEastAsia"/>
        </w:rPr>
        <w:t>near the ground portion of the liner.</w:t>
      </w:r>
    </w:p>
    <w:p w14:paraId="52124A26" w14:textId="2EF1D77C" w:rsidR="006A6988" w:rsidRDefault="006A6988" w:rsidP="006A6988">
      <w:pPr>
        <w:pBdr>
          <w:top w:val="single" w:sz="4" w:space="1" w:color="auto"/>
          <w:left w:val="single" w:sz="4" w:space="4" w:color="auto"/>
          <w:bottom w:val="single" w:sz="4" w:space="1" w:color="auto"/>
          <w:right w:val="single" w:sz="4" w:space="4" w:color="auto"/>
        </w:pBdr>
        <w:rPr>
          <w:rStyle w:val="Emphasis"/>
        </w:rPr>
      </w:pPr>
      <w:r w:rsidRPr="006A6988">
        <w:rPr>
          <w:rStyle w:val="Emphasis"/>
        </w:rPr>
        <w:t xml:space="preserve">NOTE: If your results produce background contamination when a new O-ring is first installed, condition the injector at the maximum temperature of the O-ring (listed below). Depending on the type of column used, you may first want to remove the column before baking it out at a high temperature. </w:t>
      </w:r>
    </w:p>
    <w:p w14:paraId="0EE489BD" w14:textId="3BBEFD7C" w:rsidR="006A6988" w:rsidRDefault="006A6988" w:rsidP="006A6988">
      <w:pPr>
        <w:pStyle w:val="ListParagraph"/>
        <w:numPr>
          <w:ilvl w:val="0"/>
          <w:numId w:val="28"/>
        </w:numPr>
        <w:rPr>
          <w:rStyle w:val="Emphasis"/>
          <w:i w:val="0"/>
          <w:iCs w:val="0"/>
        </w:rPr>
      </w:pPr>
      <w:r w:rsidRPr="006A6988">
        <w:rPr>
          <w:rStyle w:val="Emphasis"/>
          <w:i w:val="0"/>
          <w:iCs w:val="0"/>
        </w:rPr>
        <w:t>Insert the liner in the injector body.</w:t>
      </w:r>
    </w:p>
    <w:p w14:paraId="290F42C2" w14:textId="326BD70B" w:rsidR="006A6988" w:rsidRDefault="006A6988" w:rsidP="006A6988">
      <w:pPr>
        <w:pStyle w:val="ListParagraph"/>
        <w:numPr>
          <w:ilvl w:val="0"/>
          <w:numId w:val="28"/>
        </w:numPr>
        <w:rPr>
          <w:rStyle w:val="Emphasis"/>
          <w:i w:val="0"/>
          <w:iCs w:val="0"/>
        </w:rPr>
      </w:pPr>
      <w:r w:rsidRPr="006A6988">
        <w:rPr>
          <w:rStyle w:val="Emphasis"/>
          <w:i w:val="0"/>
          <w:iCs w:val="0"/>
        </w:rPr>
        <w:t>Place the septum purge assembly over the liner.</w:t>
      </w:r>
    </w:p>
    <w:p w14:paraId="2BE84739" w14:textId="083C6CC4" w:rsidR="006A6988" w:rsidRDefault="006A6988" w:rsidP="006A6988">
      <w:pPr>
        <w:pStyle w:val="ListParagraph"/>
        <w:numPr>
          <w:ilvl w:val="0"/>
          <w:numId w:val="28"/>
        </w:numPr>
        <w:rPr>
          <w:rStyle w:val="Emphasis"/>
          <w:i w:val="0"/>
          <w:iCs w:val="0"/>
        </w:rPr>
      </w:pPr>
      <w:r w:rsidRPr="006A6988">
        <w:rPr>
          <w:rStyle w:val="Emphasis"/>
          <w:i w:val="0"/>
          <w:iCs w:val="0"/>
        </w:rPr>
        <w:t>Press the septum purge assembly down to correctly position the liner in the injector.</w:t>
      </w:r>
    </w:p>
    <w:p w14:paraId="112553A1" w14:textId="78BDDCD0" w:rsidR="00DD73C2" w:rsidRPr="00DD73C2" w:rsidRDefault="00DD73C2" w:rsidP="00DD73C2">
      <w:pPr>
        <w:pStyle w:val="ListParagraph"/>
        <w:numPr>
          <w:ilvl w:val="0"/>
          <w:numId w:val="28"/>
        </w:numPr>
        <w:rPr>
          <w:rStyle w:val="Emphasis"/>
          <w:i w:val="0"/>
          <w:iCs w:val="0"/>
        </w:rPr>
      </w:pPr>
      <w:r w:rsidRPr="00DD73C2">
        <w:rPr>
          <w:rStyle w:val="Emphasis"/>
          <w:i w:val="0"/>
          <w:iCs w:val="0"/>
        </w:rPr>
        <w:t>Make sure that you secure the septum purge assembly tightly to the injector base</w:t>
      </w:r>
      <w:r>
        <w:rPr>
          <w:rStyle w:val="Emphasis"/>
          <w:i w:val="0"/>
          <w:iCs w:val="0"/>
        </w:rPr>
        <w:t xml:space="preserve"> </w:t>
      </w:r>
      <w:r w:rsidRPr="00DD73C2">
        <w:rPr>
          <w:rStyle w:val="Emphasis"/>
          <w:i w:val="0"/>
          <w:iCs w:val="0"/>
        </w:rPr>
        <w:t>with the 1/4-inch spanner.</w:t>
      </w:r>
    </w:p>
    <w:p w14:paraId="7D8E1C7B" w14:textId="77777777" w:rsidR="006A6988" w:rsidRPr="006A6988" w:rsidRDefault="006A6988" w:rsidP="006A6988">
      <w:pPr>
        <w:pStyle w:val="ListParagraph"/>
      </w:pPr>
    </w:p>
    <w:p w14:paraId="0BC973B6" w14:textId="79190850" w:rsidR="006A6988" w:rsidRDefault="00A80978" w:rsidP="006A6988">
      <w:pPr>
        <w:pStyle w:val="Heading2"/>
      </w:pPr>
      <w:bookmarkStart w:id="14" w:name="_Toc36199634"/>
      <w:r>
        <w:t xml:space="preserve">C.3. </w:t>
      </w:r>
      <w:r w:rsidR="006A6988">
        <w:t>Removing a Broken Liner from the Injector Body</w:t>
      </w:r>
      <w:bookmarkEnd w:id="14"/>
    </w:p>
    <w:p w14:paraId="35CD7EDC" w14:textId="0D5E636D" w:rsidR="00DD73C2" w:rsidRPr="00DD73C2" w:rsidRDefault="00A80978" w:rsidP="00DD73C2">
      <w:pPr>
        <w:pStyle w:val="Heading3"/>
      </w:pPr>
      <w:bookmarkStart w:id="15" w:name="_Toc36199635"/>
      <w:r>
        <w:t xml:space="preserve">C.3.a. </w:t>
      </w:r>
      <w:r w:rsidR="00DD73C2">
        <w:t>CAP Injectors</w:t>
      </w:r>
      <w:bookmarkEnd w:id="15"/>
    </w:p>
    <w:p w14:paraId="6AC99821" w14:textId="3612FF02" w:rsidR="006A6988" w:rsidRDefault="00DD73C2" w:rsidP="00DD73C2">
      <w:r>
        <w:t>If the quartz liner breaks inside the CAP injector, it can be removed by first removing the column, then removing with a 9/16-inch wrench the 1/4-inch injector fitting that is inside the oven. The liner should fall out of the injector with the fitting. If the liner is stuck, you can push it out from the top or bottom of the injector. At this time, you should clean the injector fitting inside the oven with a swab and appropriate solvent and inspect the ferrule. If the ferrule is worn, replace it too.</w:t>
      </w:r>
    </w:p>
    <w:p w14:paraId="11CDB184" w14:textId="50C34A3D" w:rsidR="00DD73C2" w:rsidRDefault="00DD73C2" w:rsidP="00DD73C2">
      <w:pPr>
        <w:pBdr>
          <w:top w:val="single" w:sz="4" w:space="1" w:color="auto"/>
          <w:left w:val="single" w:sz="4" w:space="4" w:color="auto"/>
          <w:bottom w:val="single" w:sz="4" w:space="1" w:color="auto"/>
          <w:right w:val="single" w:sz="4" w:space="4" w:color="auto"/>
        </w:pBdr>
      </w:pPr>
      <w:r>
        <w:lastRenderedPageBreak/>
        <w:t>NOTE: Clarus 590 and Clarus 690 GC’s also have a gold-plated inlet seal that should be replaced whenever the injector fitting is removed, whenever the inlet seal becomes dirty or contaminated, or every 6-12 months depending on wear.</w:t>
      </w:r>
    </w:p>
    <w:p w14:paraId="6F03D44F" w14:textId="2B4A459B" w:rsidR="00DD73C2" w:rsidRDefault="004E0AFE" w:rsidP="00DD73C2">
      <w:pPr>
        <w:pStyle w:val="Heading3"/>
      </w:pPr>
      <w:bookmarkStart w:id="16" w:name="_Toc36199636"/>
      <w:r>
        <w:t xml:space="preserve">C.3.b. </w:t>
      </w:r>
      <w:r w:rsidR="00DD73C2">
        <w:t>PSS Injectors</w:t>
      </w:r>
      <w:bookmarkEnd w:id="16"/>
    </w:p>
    <w:p w14:paraId="2A74604B" w14:textId="42E5C747" w:rsidR="00DD73C2" w:rsidRPr="009E22AA" w:rsidRDefault="00DD73C2" w:rsidP="00DD73C2">
      <w:pPr>
        <w:pStyle w:val="Default"/>
        <w:rPr>
          <w:rFonts w:asciiTheme="minorHAnsi" w:hAnsiTheme="minorHAnsi" w:cstheme="minorHAnsi"/>
          <w:sz w:val="22"/>
          <w:szCs w:val="22"/>
        </w:rPr>
      </w:pPr>
      <w:r w:rsidRPr="009E22AA">
        <w:rPr>
          <w:rFonts w:asciiTheme="minorHAnsi" w:hAnsiTheme="minorHAnsi" w:cstheme="minorHAnsi"/>
          <w:sz w:val="22"/>
          <w:szCs w:val="22"/>
        </w:rPr>
        <w:t xml:space="preserve">If a liner breaks in the PSS injector body, the best way to remove all pieces of quartz is to remove the injector from the Clarus GC. </w:t>
      </w:r>
    </w:p>
    <w:p w14:paraId="10B295FF" w14:textId="77777777" w:rsidR="00DD73C2" w:rsidRPr="009E22AA" w:rsidRDefault="00DD73C2" w:rsidP="00DD73C2">
      <w:pPr>
        <w:pStyle w:val="Default"/>
        <w:rPr>
          <w:rFonts w:asciiTheme="minorHAnsi" w:hAnsiTheme="minorHAnsi" w:cstheme="minorHAnsi"/>
          <w:sz w:val="22"/>
          <w:szCs w:val="22"/>
        </w:rPr>
      </w:pPr>
    </w:p>
    <w:p w14:paraId="4D9ED6DE" w14:textId="041ABC33" w:rsidR="00DD73C2" w:rsidRPr="009E22AA" w:rsidRDefault="00DD73C2" w:rsidP="00DD73C2">
      <w:pPr>
        <w:pStyle w:val="Default"/>
        <w:rPr>
          <w:rFonts w:asciiTheme="minorHAnsi" w:hAnsiTheme="minorHAnsi" w:cstheme="minorHAnsi"/>
          <w:sz w:val="22"/>
          <w:szCs w:val="22"/>
        </w:rPr>
      </w:pPr>
      <w:r w:rsidRPr="009E22AA">
        <w:rPr>
          <w:rFonts w:asciiTheme="minorHAnsi" w:hAnsiTheme="minorHAnsi" w:cstheme="minorHAnsi"/>
          <w:sz w:val="22"/>
          <w:szCs w:val="22"/>
        </w:rPr>
        <w:t xml:space="preserve">To remove a broken PSS liner from the injector: </w:t>
      </w:r>
    </w:p>
    <w:p w14:paraId="6AB0AF86" w14:textId="174A8B56"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Turn off the Clarus GC. Allow the injector to cool until it is slightly warm to the touch.</w:t>
      </w:r>
    </w:p>
    <w:p w14:paraId="6174877E" w14:textId="77777777"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Disconnect and remove the column from the injector.</w:t>
      </w:r>
    </w:p>
    <w:p w14:paraId="22F03E4D" w14:textId="77777777"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Loosen the two screws the secure the GC top cover and raise the top cover until it locks in the raised position.</w:t>
      </w:r>
    </w:p>
    <w:p w14:paraId="617B6276" w14:textId="77777777"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Remove the top cover from the PSS injector. Mark the position of the injector on the metal deck with a pencil.</w:t>
      </w:r>
    </w:p>
    <w:p w14:paraId="622A7A9A" w14:textId="246913B6"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Remove the screw that secures the fan assembly to the PSS injector, then remove the fan assembly (see the following figure).</w:t>
      </w:r>
    </w:p>
    <w:p w14:paraId="4E75E1AB" w14:textId="77777777"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Remove the two screws that secure the PSS injector to the metal deck.</w:t>
      </w:r>
    </w:p>
    <w:p w14:paraId="3B700D5B" w14:textId="77777777"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Remove the cable clamps that hold the heater and sensor wires and the gas tubing (see the following figure).</w:t>
      </w:r>
    </w:p>
    <w:p w14:paraId="64E709E3" w14:textId="667BEA59"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Carefully lift the PSS injector out of the Clarus 500/580 GC. Invert the PSS injector and remove all the broken quartz liner from it.</w:t>
      </w:r>
    </w:p>
    <w:p w14:paraId="6E25F831" w14:textId="3ADA4C66"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Reinstall the PSS injector to the Clarus 500/580 GC and reinstall the fan assembly.</w:t>
      </w:r>
    </w:p>
    <w:p w14:paraId="63B1A664" w14:textId="114040CE" w:rsidR="00DD73C2" w:rsidRPr="009E22AA" w:rsidRDefault="00DD73C2" w:rsidP="00DD73C2">
      <w:pPr>
        <w:pStyle w:val="Default"/>
        <w:numPr>
          <w:ilvl w:val="0"/>
          <w:numId w:val="30"/>
        </w:numPr>
        <w:spacing w:after="83"/>
        <w:rPr>
          <w:rFonts w:asciiTheme="minorHAnsi" w:hAnsiTheme="minorHAnsi" w:cstheme="minorHAnsi"/>
          <w:sz w:val="22"/>
          <w:szCs w:val="22"/>
        </w:rPr>
      </w:pPr>
      <w:r w:rsidRPr="009E22AA">
        <w:rPr>
          <w:rFonts w:asciiTheme="minorHAnsi" w:hAnsiTheme="minorHAnsi" w:cstheme="minorHAnsi"/>
          <w:sz w:val="22"/>
          <w:szCs w:val="22"/>
        </w:rPr>
        <w:t>Lower the Clarus 500/580 GC top cover and properly align the PSS injector with the top cover before you completely tighten the PSS injector mounting screws.</w:t>
      </w:r>
    </w:p>
    <w:p w14:paraId="3F750B39" w14:textId="711CBC47" w:rsidR="00DD73C2" w:rsidRDefault="00DD73C2" w:rsidP="00DD73C2">
      <w:pPr>
        <w:pStyle w:val="Default"/>
        <w:spacing w:after="83"/>
        <w:ind w:left="720"/>
        <w:rPr>
          <w:sz w:val="20"/>
          <w:szCs w:val="20"/>
        </w:rPr>
      </w:pPr>
    </w:p>
    <w:p w14:paraId="766FDFCF" w14:textId="76C1C6A6" w:rsidR="00A80978" w:rsidRPr="00DD73C2" w:rsidRDefault="00A80978" w:rsidP="00DD73C2">
      <w:pPr>
        <w:pStyle w:val="Default"/>
        <w:spacing w:after="83"/>
        <w:ind w:left="720"/>
        <w:rPr>
          <w:sz w:val="20"/>
          <w:szCs w:val="20"/>
        </w:rPr>
      </w:pPr>
      <w:r>
        <w:rPr>
          <w:noProof/>
          <w:sz w:val="20"/>
          <w:szCs w:val="20"/>
        </w:rPr>
        <w:drawing>
          <wp:inline distT="0" distB="0" distL="0" distR="0" wp14:anchorId="02EEC18C" wp14:editId="0F38C3A7">
            <wp:extent cx="4719711" cy="2513650"/>
            <wp:effectExtent l="0" t="0" r="5080" b="127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0">
                      <a:extLst>
                        <a:ext uri="{28A0092B-C50C-407E-A947-70E740481C1C}">
                          <a14:useLocalDpi xmlns:a14="http://schemas.microsoft.com/office/drawing/2010/main" val="0"/>
                        </a:ext>
                      </a:extLst>
                    </a:blip>
                    <a:stretch>
                      <a:fillRect/>
                    </a:stretch>
                  </pic:blipFill>
                  <pic:spPr>
                    <a:xfrm>
                      <a:off x="0" y="0"/>
                      <a:ext cx="4748157" cy="2528800"/>
                    </a:xfrm>
                    <a:prstGeom prst="rect">
                      <a:avLst/>
                    </a:prstGeom>
                  </pic:spPr>
                </pic:pic>
              </a:graphicData>
            </a:graphic>
          </wp:inline>
        </w:drawing>
      </w:r>
    </w:p>
    <w:p w14:paraId="1C5742C3" w14:textId="0FB68635" w:rsidR="00DD73C2" w:rsidRDefault="00DD73C2" w:rsidP="00DD73C2"/>
    <w:p w14:paraId="68475CFE" w14:textId="30233BF0" w:rsidR="00A80978" w:rsidRDefault="00A80978" w:rsidP="00DD73C2">
      <w:r>
        <w:rPr>
          <w:noProof/>
        </w:rPr>
        <w:lastRenderedPageBreak/>
        <w:drawing>
          <wp:inline distT="0" distB="0" distL="0" distR="0" wp14:anchorId="502BDD08" wp14:editId="703158A9">
            <wp:extent cx="4600135" cy="3849664"/>
            <wp:effectExtent l="0" t="0" r="0" b="0"/>
            <wp:docPr id="18" name="Picture 18" descr="A picture containing map,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4622978" cy="3868780"/>
                    </a:xfrm>
                    <a:prstGeom prst="rect">
                      <a:avLst/>
                    </a:prstGeom>
                  </pic:spPr>
                </pic:pic>
              </a:graphicData>
            </a:graphic>
          </wp:inline>
        </w:drawing>
      </w:r>
    </w:p>
    <w:p w14:paraId="52BF396F" w14:textId="06505CF2" w:rsidR="00A80978" w:rsidRDefault="00A80978" w:rsidP="00DD73C2"/>
    <w:p w14:paraId="540A6E1B" w14:textId="6C3DDAB3" w:rsidR="00A80978" w:rsidRDefault="004E0AFE" w:rsidP="004E0AFE">
      <w:pPr>
        <w:pStyle w:val="Heading2"/>
      </w:pPr>
      <w:bookmarkStart w:id="17" w:name="_Toc36199637"/>
      <w:r>
        <w:t>C.4. Replacing Charcoal traps on CAP and PSS Injectors</w:t>
      </w:r>
      <w:bookmarkEnd w:id="17"/>
    </w:p>
    <w:p w14:paraId="1BFC047C" w14:textId="234A3408" w:rsidR="004E0AFE" w:rsidRDefault="004E0AFE" w:rsidP="004E0AFE">
      <w:r>
        <w:t>The charcoal trap will eventually become saturated. When this occurs, ghost peaks and changes in split ratio will be observed.</w:t>
      </w:r>
    </w:p>
    <w:p w14:paraId="2128AD67" w14:textId="336E3F37" w:rsidR="004E0AFE" w:rsidRDefault="004E0AFE" w:rsidP="004E0AFE">
      <w:pPr>
        <w:pStyle w:val="Heading3"/>
      </w:pPr>
      <w:bookmarkStart w:id="18" w:name="_Toc36199638"/>
      <w:r>
        <w:t xml:space="preserve">C.4.a. </w:t>
      </w:r>
      <w:r w:rsidR="00D5417A">
        <w:t xml:space="preserve">Replacing </w:t>
      </w:r>
      <w:r>
        <w:t xml:space="preserve">a Charcoal Trap </w:t>
      </w:r>
      <w:r w:rsidR="00D5417A">
        <w:t>(</w:t>
      </w:r>
      <w:r w:rsidR="00794231">
        <w:t>a</w:t>
      </w:r>
      <w:r w:rsidR="00D5417A">
        <w:t xml:space="preserve">pplies to all PSS and CAP injectors on </w:t>
      </w:r>
      <w:proofErr w:type="spellStart"/>
      <w:r w:rsidR="00D5417A">
        <w:t>AutosystemXL</w:t>
      </w:r>
      <w:proofErr w:type="spellEnd"/>
      <w:r w:rsidR="00D5417A">
        <w:t>, Clarus 500 and Clarus 580 GC’s only)</w:t>
      </w:r>
      <w:bookmarkEnd w:id="18"/>
    </w:p>
    <w:p w14:paraId="42A9FC6B" w14:textId="7B5B4EE2" w:rsidR="004E0AFE" w:rsidRDefault="004E0AFE" w:rsidP="004E0AFE">
      <w:pPr>
        <w:pStyle w:val="ListParagraph"/>
        <w:numPr>
          <w:ilvl w:val="0"/>
          <w:numId w:val="33"/>
        </w:numPr>
      </w:pPr>
      <w:r>
        <w:t>Turn off the GC. Allow the injectors/detectors to become cool to the touch.</w:t>
      </w:r>
    </w:p>
    <w:p w14:paraId="70BAD266" w14:textId="4F84F8C2" w:rsidR="004E0AFE" w:rsidRDefault="004E0AFE" w:rsidP="004E0AFE">
      <w:pPr>
        <w:pStyle w:val="ListParagraph"/>
        <w:numPr>
          <w:ilvl w:val="0"/>
          <w:numId w:val="33"/>
        </w:numPr>
      </w:pPr>
      <w:r>
        <w:t>Loosen the two hold-down screws on the top cover of the GC (see following figure) and raise the top cover until the cover locks in the raised position.</w:t>
      </w:r>
    </w:p>
    <w:p w14:paraId="7040BD0E" w14:textId="77777777" w:rsidR="004E0AFE" w:rsidRDefault="004E0AFE" w:rsidP="004E0AFE">
      <w:pPr>
        <w:pStyle w:val="ListParagraph"/>
        <w:numPr>
          <w:ilvl w:val="0"/>
          <w:numId w:val="33"/>
        </w:numPr>
      </w:pPr>
      <w:r w:rsidRPr="004E0AFE">
        <w:t xml:space="preserve">Remove the septum cap, then remove the top cover from the injector. </w:t>
      </w:r>
    </w:p>
    <w:p w14:paraId="49E02C08" w14:textId="1CBEE30A" w:rsidR="004E0AFE" w:rsidRDefault="004E0AFE" w:rsidP="004E0AFE">
      <w:pPr>
        <w:pStyle w:val="ListParagraph"/>
        <w:numPr>
          <w:ilvl w:val="0"/>
          <w:numId w:val="33"/>
        </w:numPr>
      </w:pPr>
      <w:r>
        <w:t>Loosen the threaded collar using the 1/4-inch spanner (Part Number N6101359), and then remove the threaded collar.</w:t>
      </w:r>
    </w:p>
    <w:p w14:paraId="3805FE55" w14:textId="1F1B0B29" w:rsidR="004E0AFE" w:rsidRDefault="004E0AFE" w:rsidP="004E0AFE">
      <w:pPr>
        <w:pStyle w:val="ListParagraph"/>
        <w:numPr>
          <w:ilvl w:val="0"/>
          <w:numId w:val="33"/>
        </w:numPr>
      </w:pPr>
      <w:r>
        <w:t>Replace the septum cap on the injector.</w:t>
      </w:r>
    </w:p>
    <w:p w14:paraId="58FACB09" w14:textId="48E3F811" w:rsidR="004E0AFE" w:rsidRDefault="004E0AFE" w:rsidP="004E0AFE">
      <w:pPr>
        <w:pStyle w:val="ListParagraph"/>
        <w:numPr>
          <w:ilvl w:val="0"/>
          <w:numId w:val="33"/>
        </w:numPr>
      </w:pPr>
      <w:r>
        <w:t>Pull the septum cap upwards to remove the septum purge assembly.</w:t>
      </w:r>
    </w:p>
    <w:p w14:paraId="4AE72797" w14:textId="0E8336F0" w:rsidR="00D5417A" w:rsidRDefault="004E0AFE" w:rsidP="00D5417A">
      <w:pPr>
        <w:pStyle w:val="ListParagraph"/>
        <w:numPr>
          <w:ilvl w:val="0"/>
          <w:numId w:val="33"/>
        </w:numPr>
      </w:pPr>
      <w:r>
        <w:t>Using a 1/8-inch wrench, loosen the fittings that are connected to the charcoal trap and remove the charcoal trap (see the following figure). If you have a PPC charcoal trap, use a 1/4-inch wrench to loosen the fitting that connects the trap to the transducer.</w:t>
      </w:r>
    </w:p>
    <w:p w14:paraId="5ADF3E79" w14:textId="178F7DFA" w:rsidR="00D5417A" w:rsidRDefault="00D5417A" w:rsidP="00D5417A">
      <w:pPr>
        <w:pStyle w:val="ListParagraph"/>
        <w:numPr>
          <w:ilvl w:val="0"/>
          <w:numId w:val="33"/>
        </w:numPr>
      </w:pPr>
      <w:r>
        <w:t>Install a new PPC version charcoal trap (Part Number N6100331) or the manual pneumatics version charcoal trap (Part Number N6100275).</w:t>
      </w:r>
    </w:p>
    <w:p w14:paraId="76E095C4" w14:textId="20DE7804" w:rsidR="00D5417A" w:rsidRDefault="00D5417A" w:rsidP="00D5417A">
      <w:pPr>
        <w:pStyle w:val="ListParagraph"/>
      </w:pPr>
    </w:p>
    <w:p w14:paraId="11AEF604" w14:textId="3A38D582" w:rsidR="00D5417A" w:rsidRPr="004E0AFE" w:rsidRDefault="00D5417A" w:rsidP="00D5417A">
      <w:pPr>
        <w:pStyle w:val="ListParagraph"/>
      </w:pPr>
      <w:r>
        <w:rPr>
          <w:noProof/>
        </w:rPr>
        <w:lastRenderedPageBreak/>
        <w:drawing>
          <wp:inline distT="0" distB="0" distL="0" distR="0" wp14:anchorId="3163ACB3" wp14:editId="34E240A4">
            <wp:extent cx="4621237" cy="1981800"/>
            <wp:effectExtent l="0" t="0" r="8255" b="0"/>
            <wp:docPr id="19" name="Picture 19" descr="A picture containing ma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4655570" cy="1996523"/>
                    </a:xfrm>
                    <a:prstGeom prst="rect">
                      <a:avLst/>
                    </a:prstGeom>
                  </pic:spPr>
                </pic:pic>
              </a:graphicData>
            </a:graphic>
          </wp:inline>
        </w:drawing>
      </w:r>
    </w:p>
    <w:p w14:paraId="30F675AB" w14:textId="432DDAAD" w:rsidR="00D5417A" w:rsidRDefault="00D5417A" w:rsidP="00794231">
      <w:pPr>
        <w:pStyle w:val="Heading3"/>
      </w:pPr>
      <w:bookmarkStart w:id="19" w:name="_Toc36199639"/>
      <w:r>
        <w:t xml:space="preserve">C.4.b. Replacing Charcoal </w:t>
      </w:r>
      <w:r w:rsidR="00794231">
        <w:t>T</w:t>
      </w:r>
      <w:r>
        <w:t>raps on Cla</w:t>
      </w:r>
      <w:r w:rsidR="00794231">
        <w:t>rus 590 and 690 GC CAP Injectors</w:t>
      </w:r>
      <w:bookmarkEnd w:id="19"/>
    </w:p>
    <w:p w14:paraId="4D3BAF4A" w14:textId="77777777" w:rsidR="00794231" w:rsidRDefault="00794231" w:rsidP="00794231">
      <w:r w:rsidRPr="00794231">
        <w:t>The charcoal trap will eventually become saturated. When this occurs, ghost peaks and changes in split ratio will be observed.</w:t>
      </w:r>
    </w:p>
    <w:p w14:paraId="54A5B32D" w14:textId="73D7B117" w:rsidR="00794231" w:rsidRPr="00794231" w:rsidRDefault="00794231" w:rsidP="00794231">
      <w:pPr>
        <w:pStyle w:val="ListParagraph"/>
        <w:numPr>
          <w:ilvl w:val="0"/>
          <w:numId w:val="34"/>
        </w:numPr>
      </w:pPr>
      <w:r w:rsidRPr="00794231">
        <w:t xml:space="preserve">Turn off all heated zones (e.g. oven, injectors, and detector) and allow them to become cool to the touch. </w:t>
      </w:r>
    </w:p>
    <w:p w14:paraId="43824487" w14:textId="77777777" w:rsidR="00794231" w:rsidRDefault="00794231" w:rsidP="00794231">
      <w:pPr>
        <w:pStyle w:val="ListParagraph"/>
        <w:numPr>
          <w:ilvl w:val="0"/>
          <w:numId w:val="34"/>
        </w:numPr>
      </w:pPr>
      <w:r w:rsidRPr="00794231">
        <w:t xml:space="preserve">Turn off the GC. </w:t>
      </w:r>
    </w:p>
    <w:p w14:paraId="604288CC" w14:textId="77777777" w:rsidR="00794231" w:rsidRDefault="00794231" w:rsidP="00794231">
      <w:pPr>
        <w:pStyle w:val="ListParagraph"/>
        <w:numPr>
          <w:ilvl w:val="0"/>
          <w:numId w:val="34"/>
        </w:numPr>
      </w:pPr>
      <w:r w:rsidRPr="00794231">
        <w:t xml:space="preserve">Turn off the carrier gas to the injector. </w:t>
      </w:r>
    </w:p>
    <w:p w14:paraId="512AF025" w14:textId="54A4DA90" w:rsidR="00794231" w:rsidRDefault="00794231" w:rsidP="00794231">
      <w:pPr>
        <w:pStyle w:val="ListParagraph"/>
        <w:numPr>
          <w:ilvl w:val="0"/>
          <w:numId w:val="34"/>
        </w:numPr>
      </w:pPr>
      <w:r w:rsidRPr="00794231">
        <w:t xml:space="preserve">Loosen the two hold-down screws on the top cover of the GC (see following figure) and raise the top cover until the cover locks in the raised position. </w:t>
      </w:r>
    </w:p>
    <w:p w14:paraId="5361B9ED" w14:textId="3E874981" w:rsidR="00794231" w:rsidRDefault="00794231" w:rsidP="00794231">
      <w:pPr>
        <w:pStyle w:val="ListParagraph"/>
        <w:numPr>
          <w:ilvl w:val="0"/>
          <w:numId w:val="34"/>
        </w:numPr>
      </w:pPr>
      <w:r w:rsidRPr="00794231">
        <w:t>Locate the charcoal trap in the left rear corner of the GC.</w:t>
      </w:r>
    </w:p>
    <w:p w14:paraId="671B9F2B" w14:textId="47EF2D3E" w:rsidR="00794231" w:rsidRDefault="00794231" w:rsidP="00794231">
      <w:pPr>
        <w:pStyle w:val="ListParagraph"/>
      </w:pPr>
      <w:r>
        <w:rPr>
          <w:noProof/>
        </w:rPr>
        <w:drawing>
          <wp:inline distT="0" distB="0" distL="0" distR="0" wp14:anchorId="03CA8690" wp14:editId="38C3BB24">
            <wp:extent cx="2335237" cy="3154366"/>
            <wp:effectExtent l="0" t="0" r="8255" b="8255"/>
            <wp:docPr id="20" name="Picture 20" descr="A picture containing indoor, table, des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3">
                      <a:extLst>
                        <a:ext uri="{28A0092B-C50C-407E-A947-70E740481C1C}">
                          <a14:useLocalDpi xmlns:a14="http://schemas.microsoft.com/office/drawing/2010/main" val="0"/>
                        </a:ext>
                      </a:extLst>
                    </a:blip>
                    <a:stretch>
                      <a:fillRect/>
                    </a:stretch>
                  </pic:blipFill>
                  <pic:spPr>
                    <a:xfrm>
                      <a:off x="0" y="0"/>
                      <a:ext cx="2361115" cy="3189321"/>
                    </a:xfrm>
                    <a:prstGeom prst="rect">
                      <a:avLst/>
                    </a:prstGeom>
                  </pic:spPr>
                </pic:pic>
              </a:graphicData>
            </a:graphic>
          </wp:inline>
        </w:drawing>
      </w:r>
    </w:p>
    <w:p w14:paraId="3DA78335" w14:textId="36E3F4D0" w:rsidR="00794231" w:rsidRDefault="00794231" w:rsidP="00794231">
      <w:pPr>
        <w:pStyle w:val="ListParagraph"/>
        <w:numPr>
          <w:ilvl w:val="0"/>
          <w:numId w:val="34"/>
        </w:numPr>
      </w:pPr>
      <w:r w:rsidRPr="00794231">
        <w:t>Unscrew the large nut then pull it away from the trap. Carefully move the tubing just enough to remove the cartridge.</w:t>
      </w:r>
    </w:p>
    <w:p w14:paraId="5D4F94B2" w14:textId="213CA7FC" w:rsidR="00D5417A" w:rsidRDefault="00794231" w:rsidP="00794231">
      <w:pPr>
        <w:pStyle w:val="ListParagraph"/>
      </w:pPr>
      <w:r>
        <w:rPr>
          <w:noProof/>
        </w:rPr>
        <w:lastRenderedPageBreak/>
        <w:drawing>
          <wp:inline distT="0" distB="0" distL="0" distR="0" wp14:anchorId="75F77F45" wp14:editId="2CFCDEB9">
            <wp:extent cx="2532185" cy="125716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9452" cy="1270702"/>
                    </a:xfrm>
                    <a:prstGeom prst="rect">
                      <a:avLst/>
                    </a:prstGeom>
                  </pic:spPr>
                </pic:pic>
              </a:graphicData>
            </a:graphic>
          </wp:inline>
        </w:drawing>
      </w:r>
    </w:p>
    <w:p w14:paraId="6EBBC1E3" w14:textId="77777777" w:rsidR="00794231" w:rsidRPr="009E22AA" w:rsidRDefault="00794231" w:rsidP="00794231">
      <w:pPr>
        <w:pStyle w:val="Default"/>
        <w:rPr>
          <w:rFonts w:asciiTheme="minorHAnsi" w:hAnsiTheme="minorHAnsi" w:cstheme="minorHAnsi"/>
          <w:sz w:val="22"/>
          <w:szCs w:val="22"/>
        </w:rPr>
      </w:pPr>
    </w:p>
    <w:p w14:paraId="6E543BC0" w14:textId="308539AD" w:rsidR="00794231" w:rsidRPr="009E22AA" w:rsidRDefault="00794231" w:rsidP="00794231">
      <w:pPr>
        <w:pStyle w:val="Default"/>
        <w:numPr>
          <w:ilvl w:val="0"/>
          <w:numId w:val="34"/>
        </w:numPr>
        <w:spacing w:after="83"/>
        <w:rPr>
          <w:rFonts w:asciiTheme="minorHAnsi" w:hAnsiTheme="minorHAnsi" w:cstheme="minorHAnsi"/>
          <w:sz w:val="22"/>
          <w:szCs w:val="22"/>
        </w:rPr>
      </w:pPr>
      <w:r w:rsidRPr="009E22AA">
        <w:rPr>
          <w:rFonts w:asciiTheme="minorHAnsi" w:hAnsiTheme="minorHAnsi" w:cstheme="minorHAnsi"/>
          <w:sz w:val="22"/>
          <w:szCs w:val="22"/>
        </w:rPr>
        <w:t>Insert a new cartridge into the body.</w:t>
      </w:r>
    </w:p>
    <w:p w14:paraId="007A4D20" w14:textId="77777777" w:rsidR="00794231" w:rsidRPr="009E22AA" w:rsidRDefault="00794231" w:rsidP="00794231">
      <w:pPr>
        <w:pStyle w:val="Default"/>
        <w:numPr>
          <w:ilvl w:val="0"/>
          <w:numId w:val="34"/>
        </w:numPr>
        <w:spacing w:after="83"/>
        <w:rPr>
          <w:rFonts w:asciiTheme="minorHAnsi" w:hAnsiTheme="minorHAnsi" w:cstheme="minorHAnsi"/>
          <w:sz w:val="22"/>
          <w:szCs w:val="22"/>
        </w:rPr>
      </w:pPr>
      <w:r w:rsidRPr="009E22AA">
        <w:rPr>
          <w:rFonts w:asciiTheme="minorHAnsi" w:hAnsiTheme="minorHAnsi" w:cstheme="minorHAnsi"/>
          <w:sz w:val="22"/>
          <w:szCs w:val="22"/>
        </w:rPr>
        <w:t>Align the large nut with the body and turn it clockwise until tight.</w:t>
      </w:r>
    </w:p>
    <w:p w14:paraId="4DBFCF77" w14:textId="77777777" w:rsidR="00794231" w:rsidRPr="009E22AA" w:rsidRDefault="00794231" w:rsidP="00794231">
      <w:pPr>
        <w:pStyle w:val="Default"/>
        <w:numPr>
          <w:ilvl w:val="0"/>
          <w:numId w:val="34"/>
        </w:numPr>
        <w:spacing w:after="83"/>
        <w:rPr>
          <w:rFonts w:asciiTheme="minorHAnsi" w:hAnsiTheme="minorHAnsi" w:cstheme="minorHAnsi"/>
          <w:sz w:val="22"/>
          <w:szCs w:val="22"/>
        </w:rPr>
      </w:pPr>
      <w:r w:rsidRPr="009E22AA">
        <w:rPr>
          <w:rFonts w:asciiTheme="minorHAnsi" w:hAnsiTheme="minorHAnsi" w:cstheme="minorHAnsi"/>
          <w:sz w:val="22"/>
          <w:szCs w:val="22"/>
        </w:rPr>
        <w:t>Start the carrier gas flow.</w:t>
      </w:r>
    </w:p>
    <w:p w14:paraId="0C413D9F" w14:textId="25912EDE" w:rsidR="00794231" w:rsidRPr="009E22AA" w:rsidRDefault="00794231" w:rsidP="00794231">
      <w:pPr>
        <w:pStyle w:val="Default"/>
        <w:numPr>
          <w:ilvl w:val="0"/>
          <w:numId w:val="34"/>
        </w:numPr>
        <w:spacing w:after="83"/>
        <w:rPr>
          <w:rFonts w:asciiTheme="minorHAnsi" w:hAnsiTheme="minorHAnsi" w:cstheme="minorHAnsi"/>
          <w:sz w:val="22"/>
          <w:szCs w:val="22"/>
        </w:rPr>
      </w:pPr>
      <w:r w:rsidRPr="009E22AA">
        <w:rPr>
          <w:rFonts w:asciiTheme="minorHAnsi" w:hAnsiTheme="minorHAnsi" w:cstheme="minorHAnsi"/>
          <w:sz w:val="22"/>
          <w:szCs w:val="22"/>
        </w:rPr>
        <w:t xml:space="preserve">Lower the Clarus GC top cover and tighten the two hold-down screws. </w:t>
      </w:r>
    </w:p>
    <w:p w14:paraId="51237A53" w14:textId="77777777" w:rsidR="00316AB6" w:rsidRDefault="00316AB6">
      <w:pPr>
        <w:rPr>
          <w:rFonts w:asciiTheme="majorHAnsi" w:eastAsiaTheme="majorEastAsia" w:hAnsiTheme="majorHAnsi" w:cstheme="majorBidi"/>
          <w:color w:val="1F4E79" w:themeColor="accent1" w:themeShade="80"/>
          <w:sz w:val="36"/>
          <w:szCs w:val="36"/>
        </w:rPr>
      </w:pPr>
      <w:r>
        <w:br w:type="page"/>
      </w:r>
    </w:p>
    <w:p w14:paraId="5E254315" w14:textId="284DCD73" w:rsidR="00664D29" w:rsidRDefault="001B18D0" w:rsidP="00664D29">
      <w:pPr>
        <w:pStyle w:val="Heading1"/>
      </w:pPr>
      <w:bookmarkStart w:id="20" w:name="_Toc36199640"/>
      <w:r>
        <w:lastRenderedPageBreak/>
        <w:t xml:space="preserve">D. </w:t>
      </w:r>
      <w:r w:rsidR="00664D29">
        <w:t>Flame Ionization Detector (FID) Maintenance</w:t>
      </w:r>
      <w:bookmarkEnd w:id="20"/>
    </w:p>
    <w:p w14:paraId="2D945307" w14:textId="27520539" w:rsidR="005A56EB" w:rsidRPr="005A56EB" w:rsidRDefault="00664D29" w:rsidP="005A56EB">
      <w:r>
        <w:t xml:space="preserve">FID maintenance consists of replacing the FID jet, cleaning the FID jet, replacing an </w:t>
      </w:r>
      <w:proofErr w:type="spellStart"/>
      <w:r>
        <w:t>o-ring</w:t>
      </w:r>
      <w:proofErr w:type="spellEnd"/>
      <w:r>
        <w:t xml:space="preserve"> in the collector, and cleaning the FID collector and cap. </w:t>
      </w:r>
    </w:p>
    <w:p w14:paraId="4BF60C7C" w14:textId="46D18394" w:rsidR="00664D29" w:rsidRDefault="001B18D0" w:rsidP="005A56EB">
      <w:pPr>
        <w:pStyle w:val="Heading2"/>
      </w:pPr>
      <w:bookmarkStart w:id="21" w:name="_Toc36199641"/>
      <w:r>
        <w:t xml:space="preserve">D.1. </w:t>
      </w:r>
      <w:r w:rsidR="00664D29">
        <w:t xml:space="preserve">Replacing </w:t>
      </w:r>
      <w:proofErr w:type="gramStart"/>
      <w:r w:rsidR="00664D29">
        <w:t>a</w:t>
      </w:r>
      <w:proofErr w:type="gramEnd"/>
      <w:r w:rsidR="00664D29">
        <w:t xml:space="preserve"> FID Jet</w:t>
      </w:r>
      <w:bookmarkEnd w:id="21"/>
      <w:r w:rsidR="00664D29">
        <w:t xml:space="preserve"> </w:t>
      </w:r>
    </w:p>
    <w:p w14:paraId="7469ECBB" w14:textId="529F2C15" w:rsidR="00664D29" w:rsidRDefault="00664D29" w:rsidP="00664D29">
      <w:r>
        <w:t>NOTE: The FID jet rarely becomes plugged. However, if plugging occurs, it is usually sample dependent. It is recommended that you replace a plugged jet rather than clean it.</w:t>
      </w:r>
    </w:p>
    <w:p w14:paraId="1EABB45A" w14:textId="77777777" w:rsidR="00664D29" w:rsidRDefault="00664D29" w:rsidP="00664D29">
      <w:r>
        <w:t>To replace the FID jet:</w:t>
      </w:r>
    </w:p>
    <w:p w14:paraId="7D879557" w14:textId="59933B27" w:rsidR="00664D29" w:rsidRPr="005A56EB" w:rsidRDefault="005A56EB" w:rsidP="005A56EB">
      <w:pPr>
        <w:pBdr>
          <w:top w:val="single" w:sz="4" w:space="1" w:color="auto"/>
          <w:left w:val="single" w:sz="4" w:space="4" w:color="auto"/>
          <w:bottom w:val="single" w:sz="4" w:space="1" w:color="auto"/>
          <w:right w:val="single" w:sz="4" w:space="4" w:color="auto"/>
        </w:pBdr>
        <w:rPr>
          <w:rStyle w:val="Emphasis"/>
        </w:rPr>
      </w:pPr>
      <w:r>
        <w:rPr>
          <w:noProof/>
        </w:rPr>
        <w:drawing>
          <wp:inline distT="0" distB="0" distL="0" distR="0" wp14:anchorId="3D4E9769" wp14:editId="65A8E0C9">
            <wp:extent cx="469900" cy="469900"/>
            <wp:effectExtent l="0" t="0" r="6350" b="6350"/>
            <wp:docPr id="5" name="Graphic 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9900" cy="469900"/>
                    </a:xfrm>
                    <a:prstGeom prst="rect">
                      <a:avLst/>
                    </a:prstGeom>
                  </pic:spPr>
                </pic:pic>
              </a:graphicData>
            </a:graphic>
          </wp:inline>
        </w:drawing>
      </w:r>
      <w:r>
        <w:rPr>
          <w:i/>
          <w:iCs/>
          <w:noProof/>
        </w:rPr>
        <w:drawing>
          <wp:inline distT="0" distB="0" distL="0" distR="0" wp14:anchorId="278C4B30" wp14:editId="22A2C604">
            <wp:extent cx="463550" cy="463550"/>
            <wp:effectExtent l="0" t="0" r="0" b="0"/>
            <wp:docPr id="6" name="Graphic 6" descr="Flamm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ammable.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63550" cy="463550"/>
                    </a:xfrm>
                    <a:prstGeom prst="rect">
                      <a:avLst/>
                    </a:prstGeom>
                  </pic:spPr>
                </pic:pic>
              </a:graphicData>
            </a:graphic>
          </wp:inline>
        </w:drawing>
      </w:r>
      <w:r>
        <w:rPr>
          <w:rStyle w:val="Emphasis"/>
        </w:rPr>
        <w:t xml:space="preserve"> </w:t>
      </w:r>
      <w:r w:rsidR="00664D29" w:rsidRPr="005A56EB">
        <w:rPr>
          <w:rStyle w:val="Emphasis"/>
        </w:rPr>
        <w:t>WARNING</w:t>
      </w:r>
      <w:r w:rsidRPr="005A56EB">
        <w:rPr>
          <w:rStyle w:val="Emphasis"/>
        </w:rPr>
        <w:t>!</w:t>
      </w:r>
      <w:r>
        <w:t xml:space="preserve"> </w:t>
      </w:r>
      <w:r w:rsidR="00664D29" w:rsidRPr="005A56EB">
        <w:rPr>
          <w:rStyle w:val="Emphasis"/>
        </w:rPr>
        <w:t>Before you begin, extinguish the flame via the keyboard by setting the</w:t>
      </w:r>
    </w:p>
    <w:p w14:paraId="233B66A8" w14:textId="3C8B9CB2" w:rsidR="00664D29" w:rsidRPr="005A56EB" w:rsidRDefault="00664D29" w:rsidP="005A56EB">
      <w:pPr>
        <w:pBdr>
          <w:top w:val="single" w:sz="4" w:space="1" w:color="auto"/>
          <w:left w:val="single" w:sz="4" w:space="4" w:color="auto"/>
          <w:bottom w:val="single" w:sz="4" w:space="1" w:color="auto"/>
          <w:right w:val="single" w:sz="4" w:space="4" w:color="auto"/>
        </w:pBdr>
        <w:rPr>
          <w:rStyle w:val="Emphasis"/>
        </w:rPr>
      </w:pPr>
      <w:r w:rsidRPr="005A56EB">
        <w:rPr>
          <w:rStyle w:val="Emphasis"/>
        </w:rPr>
        <w:t>hydrogen flow to “0” or if you have manual pneumatics</w:t>
      </w:r>
      <w:r w:rsidR="005A56EB" w:rsidRPr="005A56EB">
        <w:rPr>
          <w:rStyle w:val="Emphasis"/>
        </w:rPr>
        <w:t xml:space="preserve"> (</w:t>
      </w:r>
      <w:proofErr w:type="spellStart"/>
      <w:r w:rsidR="005A56EB" w:rsidRPr="005A56EB">
        <w:rPr>
          <w:rStyle w:val="Emphasis"/>
        </w:rPr>
        <w:t>AutosystemXL</w:t>
      </w:r>
      <w:proofErr w:type="spellEnd"/>
      <w:r w:rsidR="005A56EB" w:rsidRPr="005A56EB">
        <w:rPr>
          <w:rStyle w:val="Emphasis"/>
        </w:rPr>
        <w:t>)</w:t>
      </w:r>
      <w:r w:rsidRPr="005A56EB">
        <w:rPr>
          <w:rStyle w:val="Emphasis"/>
        </w:rPr>
        <w:t>, turn the</w:t>
      </w:r>
      <w:r w:rsidR="005A56EB" w:rsidRPr="005A56EB">
        <w:rPr>
          <w:rStyle w:val="Emphasis"/>
        </w:rPr>
        <w:t xml:space="preserve"> </w:t>
      </w:r>
      <w:r w:rsidRPr="005A56EB">
        <w:rPr>
          <w:rStyle w:val="Emphasis"/>
        </w:rPr>
        <w:t>outer knob on the hydrogen needle valve completely clockwise to off.</w:t>
      </w:r>
    </w:p>
    <w:p w14:paraId="38DE03DD" w14:textId="77777777" w:rsidR="00664D29" w:rsidRDefault="00664D29" w:rsidP="00664D29">
      <w:r>
        <w:t>1. Turn off the Clarus 500/580 GC power.</w:t>
      </w:r>
    </w:p>
    <w:p w14:paraId="2DF3BDEE" w14:textId="1DD63045" w:rsidR="00664D29" w:rsidRPr="005A56EB" w:rsidRDefault="005A56EB" w:rsidP="005A56EB">
      <w:pPr>
        <w:pBdr>
          <w:top w:val="single" w:sz="4" w:space="1" w:color="auto"/>
          <w:left w:val="single" w:sz="4" w:space="4" w:color="auto"/>
          <w:bottom w:val="single" w:sz="4" w:space="1" w:color="auto"/>
          <w:right w:val="single" w:sz="4" w:space="4" w:color="auto"/>
        </w:pBdr>
        <w:rPr>
          <w:rStyle w:val="Emphasis"/>
        </w:rPr>
      </w:pPr>
      <w:r w:rsidRPr="005A56EB">
        <w:rPr>
          <w:rStyle w:val="Emphasis"/>
        </w:rPr>
        <w:drawing>
          <wp:inline distT="0" distB="0" distL="0" distR="0" wp14:anchorId="76C8D4F5" wp14:editId="119EA2A2">
            <wp:extent cx="469900" cy="469900"/>
            <wp:effectExtent l="0" t="0" r="6350" b="6350"/>
            <wp:docPr id="7" name="Graphic 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9900" cy="469900"/>
                    </a:xfrm>
                    <a:prstGeom prst="rect">
                      <a:avLst/>
                    </a:prstGeom>
                  </pic:spPr>
                </pic:pic>
              </a:graphicData>
            </a:graphic>
          </wp:inline>
        </w:drawing>
      </w:r>
      <w:r w:rsidRPr="005A56EB">
        <w:rPr>
          <w:rStyle w:val="Emphasis"/>
        </w:rPr>
        <w:drawing>
          <wp:inline distT="0" distB="0" distL="0" distR="0" wp14:anchorId="2DB6F305" wp14:editId="6A0AED35">
            <wp:extent cx="476250" cy="476250"/>
            <wp:effectExtent l="0" t="0" r="0" b="0"/>
            <wp:docPr id="8" name="Graphic 8" descr="High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ghtemperatur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6250" cy="476250"/>
                    </a:xfrm>
                    <a:prstGeom prst="rect">
                      <a:avLst/>
                    </a:prstGeom>
                  </pic:spPr>
                </pic:pic>
              </a:graphicData>
            </a:graphic>
          </wp:inline>
        </w:drawing>
      </w:r>
      <w:r w:rsidR="00664D29" w:rsidRPr="005A56EB">
        <w:rPr>
          <w:rStyle w:val="Emphasis"/>
        </w:rPr>
        <w:t>WARNING</w:t>
      </w:r>
      <w:r w:rsidRPr="005A56EB">
        <w:rPr>
          <w:rStyle w:val="Emphasis"/>
        </w:rPr>
        <w:t xml:space="preserve">! </w:t>
      </w:r>
      <w:r w:rsidR="00664D29" w:rsidRPr="005A56EB">
        <w:rPr>
          <w:rStyle w:val="Emphasis"/>
        </w:rPr>
        <w:t>The FID is hot and can cause serious burns! To prevent injury, allow</w:t>
      </w:r>
      <w:r w:rsidRPr="005A56EB">
        <w:rPr>
          <w:rStyle w:val="Emphasis"/>
        </w:rPr>
        <w:t xml:space="preserve"> </w:t>
      </w:r>
      <w:r w:rsidR="00664D29" w:rsidRPr="005A56EB">
        <w:rPr>
          <w:rStyle w:val="Emphasis"/>
        </w:rPr>
        <w:t>the detector to become cool to the touch.</w:t>
      </w:r>
    </w:p>
    <w:p w14:paraId="7ACA18FE" w14:textId="77777777" w:rsidR="00664D29" w:rsidRDefault="00664D29" w:rsidP="00664D29">
      <w:r>
        <w:t>2. Open the detector cover (see Figure 9-26).</w:t>
      </w:r>
    </w:p>
    <w:p w14:paraId="7FA20ADC" w14:textId="712A6472" w:rsidR="00C12920" w:rsidRDefault="00664D29" w:rsidP="00C12920">
      <w:r>
        <w:t>3. Remove the polarizing cable from the pin on the polarizing filter</w:t>
      </w:r>
      <w:r w:rsidR="00C12920">
        <w:t xml:space="preserve"> </w:t>
      </w:r>
      <w:r>
        <w:t>assembly.</w:t>
      </w:r>
      <w:r w:rsidR="00C12920">
        <w:rPr>
          <w:noProof/>
        </w:rPr>
        <w:drawing>
          <wp:inline distT="0" distB="0" distL="0" distR="0" wp14:anchorId="627122A1" wp14:editId="35FDD860">
            <wp:extent cx="4747846" cy="2424141"/>
            <wp:effectExtent l="0" t="0" r="0" b="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27">
                      <a:extLst>
                        <a:ext uri="{28A0092B-C50C-407E-A947-70E740481C1C}">
                          <a14:useLocalDpi xmlns:a14="http://schemas.microsoft.com/office/drawing/2010/main" val="0"/>
                        </a:ext>
                      </a:extLst>
                    </a:blip>
                    <a:stretch>
                      <a:fillRect/>
                    </a:stretch>
                  </pic:blipFill>
                  <pic:spPr>
                    <a:xfrm>
                      <a:off x="0" y="0"/>
                      <a:ext cx="4775127" cy="2438070"/>
                    </a:xfrm>
                    <a:prstGeom prst="rect">
                      <a:avLst/>
                    </a:prstGeom>
                  </pic:spPr>
                </pic:pic>
              </a:graphicData>
            </a:graphic>
          </wp:inline>
        </w:drawing>
      </w:r>
    </w:p>
    <w:p w14:paraId="6E43C319" w14:textId="77777777" w:rsidR="00C12920" w:rsidRDefault="00C12920" w:rsidP="00C12920">
      <w:pPr>
        <w:pStyle w:val="ListParagraph"/>
        <w:numPr>
          <w:ilvl w:val="0"/>
          <w:numId w:val="35"/>
        </w:numPr>
      </w:pPr>
      <w:r w:rsidRPr="00C12920">
        <w:t xml:space="preserve">Loosen the knurled ring, then lift the FID collector </w:t>
      </w:r>
      <w:proofErr w:type="gramStart"/>
      <w:r w:rsidRPr="00C12920">
        <w:t>off of</w:t>
      </w:r>
      <w:proofErr w:type="gramEnd"/>
      <w:r w:rsidRPr="00C12920">
        <w:t xml:space="preserve"> the FID base and put it out of the way.</w:t>
      </w:r>
    </w:p>
    <w:p w14:paraId="2BA65DBD" w14:textId="6EE09282" w:rsidR="00664D29" w:rsidRDefault="00C12920" w:rsidP="00C12920">
      <w:pPr>
        <w:pStyle w:val="ListParagraph"/>
        <w:numPr>
          <w:ilvl w:val="0"/>
          <w:numId w:val="35"/>
        </w:numPr>
      </w:pPr>
      <w:r>
        <w:t xml:space="preserve">Insert the nozzle removal tool (Part Number N6103188) into the FID base and lift the nozzle out of the FID base. Do not unscrew it. </w:t>
      </w:r>
    </w:p>
    <w:p w14:paraId="3861819C" w14:textId="7BC29119" w:rsidR="00C12920" w:rsidRDefault="00C12920" w:rsidP="00C12920">
      <w:pPr>
        <w:pStyle w:val="ListParagraph"/>
      </w:pPr>
      <w:r>
        <w:rPr>
          <w:noProof/>
        </w:rPr>
        <w:lastRenderedPageBreak/>
        <w:drawing>
          <wp:inline distT="0" distB="0" distL="0" distR="0" wp14:anchorId="19C8CC69" wp14:editId="127F3490">
            <wp:extent cx="2778369" cy="3938867"/>
            <wp:effectExtent l="0" t="0" r="3175" b="508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28">
                      <a:extLst>
                        <a:ext uri="{28A0092B-C50C-407E-A947-70E740481C1C}">
                          <a14:useLocalDpi xmlns:a14="http://schemas.microsoft.com/office/drawing/2010/main" val="0"/>
                        </a:ext>
                      </a:extLst>
                    </a:blip>
                    <a:stretch>
                      <a:fillRect/>
                    </a:stretch>
                  </pic:blipFill>
                  <pic:spPr>
                    <a:xfrm>
                      <a:off x="0" y="0"/>
                      <a:ext cx="2843709" cy="4031499"/>
                    </a:xfrm>
                    <a:prstGeom prst="rect">
                      <a:avLst/>
                    </a:prstGeom>
                  </pic:spPr>
                </pic:pic>
              </a:graphicData>
            </a:graphic>
          </wp:inline>
        </w:drawing>
      </w:r>
    </w:p>
    <w:p w14:paraId="1F5CE41C" w14:textId="77777777" w:rsidR="009E22AA" w:rsidRPr="009E22AA" w:rsidRDefault="009E22AA" w:rsidP="009E22AA">
      <w:pPr>
        <w:pStyle w:val="Default"/>
        <w:numPr>
          <w:ilvl w:val="0"/>
          <w:numId w:val="35"/>
        </w:numPr>
        <w:rPr>
          <w:rFonts w:asciiTheme="minorHAnsi" w:hAnsiTheme="minorHAnsi" w:cstheme="minorHAnsi"/>
          <w:sz w:val="22"/>
          <w:szCs w:val="22"/>
        </w:rPr>
      </w:pPr>
      <w:r w:rsidRPr="009E22AA">
        <w:rPr>
          <w:rFonts w:asciiTheme="minorHAnsi" w:hAnsiTheme="minorHAnsi" w:cstheme="minorHAnsi"/>
          <w:sz w:val="22"/>
          <w:szCs w:val="22"/>
        </w:rPr>
        <w:t xml:space="preserve">Insert a 1/4-inch </w:t>
      </w:r>
      <w:proofErr w:type="spellStart"/>
      <w:r w:rsidRPr="009E22AA">
        <w:rPr>
          <w:rFonts w:asciiTheme="minorHAnsi" w:hAnsiTheme="minorHAnsi" w:cstheme="minorHAnsi"/>
          <w:sz w:val="22"/>
          <w:szCs w:val="22"/>
        </w:rPr>
        <w:t>nutdriver</w:t>
      </w:r>
      <w:proofErr w:type="spellEnd"/>
      <w:r w:rsidRPr="009E22AA">
        <w:rPr>
          <w:rFonts w:asciiTheme="minorHAnsi" w:hAnsiTheme="minorHAnsi" w:cstheme="minorHAnsi"/>
          <w:sz w:val="22"/>
          <w:szCs w:val="22"/>
        </w:rPr>
        <w:t xml:space="preserve"> into the FID base to engage the 1/4-inch nut on the FID jet assembly. </w:t>
      </w:r>
    </w:p>
    <w:p w14:paraId="724575CC" w14:textId="1DC8E3BD" w:rsidR="009E22AA" w:rsidRDefault="009E22AA" w:rsidP="009E22AA">
      <w:pPr>
        <w:pStyle w:val="ListParagraph"/>
        <w:numPr>
          <w:ilvl w:val="0"/>
          <w:numId w:val="35"/>
        </w:numPr>
      </w:pPr>
      <w:r w:rsidRPr="009E22AA">
        <w:t xml:space="preserve">Loosen the FID jet assembly (turn the 1/4-inch nut counterclockwise) and pull it out of the FID. </w:t>
      </w:r>
      <w:r>
        <w:t>Y</w:t>
      </w:r>
      <w:r w:rsidRPr="009E22AA">
        <w:t xml:space="preserve">ou should be able to pull out the FID jet assembly with the </w:t>
      </w:r>
      <w:proofErr w:type="spellStart"/>
      <w:r w:rsidRPr="009E22AA">
        <w:t>nutdriver</w:t>
      </w:r>
      <w:proofErr w:type="spellEnd"/>
      <w:r w:rsidRPr="009E22AA">
        <w:t>. If not, then pull out the FID jet assembly with a pair of forceps or needle nose pliers.</w:t>
      </w:r>
    </w:p>
    <w:p w14:paraId="3ED57D70" w14:textId="369630AD" w:rsidR="009E22AA" w:rsidRDefault="009E22AA" w:rsidP="009E22AA">
      <w:pPr>
        <w:pStyle w:val="ListParagraph"/>
      </w:pPr>
      <w:r>
        <w:rPr>
          <w:noProof/>
        </w:rPr>
        <w:drawing>
          <wp:inline distT="0" distB="0" distL="0" distR="0" wp14:anchorId="2F264619" wp14:editId="42D3133F">
            <wp:extent cx="4118107" cy="3284806"/>
            <wp:effectExtent l="0" t="0" r="0" b="0"/>
            <wp:docPr id="24" name="Picture 24" descr="A picture containing table, man, display,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147723" cy="3308429"/>
                    </a:xfrm>
                    <a:prstGeom prst="rect">
                      <a:avLst/>
                    </a:prstGeom>
                  </pic:spPr>
                </pic:pic>
              </a:graphicData>
            </a:graphic>
          </wp:inline>
        </w:drawing>
      </w:r>
    </w:p>
    <w:p w14:paraId="5F566F57" w14:textId="0434E23C" w:rsidR="009E22AA" w:rsidRDefault="009E22AA" w:rsidP="009E22AA">
      <w:pPr>
        <w:pStyle w:val="ListParagraph"/>
        <w:numPr>
          <w:ilvl w:val="0"/>
          <w:numId w:val="35"/>
        </w:numPr>
      </w:pPr>
      <w:r>
        <w:lastRenderedPageBreak/>
        <w:t>Insert a new FID jet assembly (P/N N6550080 for Clarus 590 and 690 GC</w:t>
      </w:r>
      <w:r w:rsidR="002371A7">
        <w:t>, all previous model GC’s use P/N N6100361</w:t>
      </w:r>
      <w:r>
        <w:t>) and secure it in place with the 1/4-inch nut driver.</w:t>
      </w:r>
    </w:p>
    <w:p w14:paraId="11FA40B6" w14:textId="77777777" w:rsidR="009E22AA" w:rsidRPr="009E22AA" w:rsidRDefault="009E22AA" w:rsidP="009E22AA">
      <w:pPr>
        <w:pStyle w:val="ListParagraph"/>
        <w:pBdr>
          <w:top w:val="single" w:sz="4" w:space="1" w:color="auto"/>
          <w:left w:val="single" w:sz="4" w:space="4" w:color="auto"/>
          <w:bottom w:val="single" w:sz="4" w:space="1" w:color="auto"/>
          <w:right w:val="single" w:sz="4" w:space="4" w:color="auto"/>
        </w:pBdr>
        <w:rPr>
          <w:rStyle w:val="Emphasis"/>
        </w:rPr>
      </w:pPr>
      <w:r w:rsidRPr="009E22AA">
        <w:rPr>
          <w:rStyle w:val="Emphasis"/>
        </w:rPr>
        <w:t>NOTE: Inspect the metal ring within the FID nozzle since it may become bent or deformed after repeated removal.</w:t>
      </w:r>
    </w:p>
    <w:p w14:paraId="05ADA051" w14:textId="70EBF6F9" w:rsidR="009E22AA" w:rsidRDefault="009E22AA" w:rsidP="009E22AA">
      <w:pPr>
        <w:pStyle w:val="ListParagraph"/>
        <w:numPr>
          <w:ilvl w:val="0"/>
          <w:numId w:val="35"/>
        </w:numPr>
      </w:pPr>
      <w:r>
        <w:t>Insert the nozzle assembly into the FID base until you feel it bottom.</w:t>
      </w:r>
    </w:p>
    <w:p w14:paraId="3ACE033E" w14:textId="77777777" w:rsidR="009E22AA" w:rsidRDefault="009E22AA" w:rsidP="009E22AA">
      <w:pPr>
        <w:pStyle w:val="ListParagraph"/>
        <w:numPr>
          <w:ilvl w:val="0"/>
          <w:numId w:val="35"/>
        </w:numPr>
      </w:pPr>
      <w:r>
        <w:t>Insert the FID collector back on the FID base and tighten the knurled ring.</w:t>
      </w:r>
    </w:p>
    <w:p w14:paraId="69D01311" w14:textId="77777777" w:rsidR="009E22AA" w:rsidRDefault="009E22AA" w:rsidP="009E22AA">
      <w:pPr>
        <w:pStyle w:val="ListParagraph"/>
        <w:numPr>
          <w:ilvl w:val="0"/>
          <w:numId w:val="35"/>
        </w:numPr>
      </w:pPr>
      <w:r>
        <w:t>Reconnect the polarizing wire to the polarizing pin on the FID collector.</w:t>
      </w:r>
    </w:p>
    <w:p w14:paraId="32B81566" w14:textId="77777777" w:rsidR="009E22AA" w:rsidRDefault="009E22AA" w:rsidP="009E22AA">
      <w:pPr>
        <w:pStyle w:val="ListParagraph"/>
        <w:numPr>
          <w:ilvl w:val="0"/>
          <w:numId w:val="35"/>
        </w:numPr>
      </w:pPr>
      <w:r>
        <w:t>Turn on the FID heater and allow it to return to the temperature setting.</w:t>
      </w:r>
    </w:p>
    <w:p w14:paraId="3AD6400E" w14:textId="7CA07511" w:rsidR="009E22AA" w:rsidRDefault="009E22AA" w:rsidP="009E22AA">
      <w:pPr>
        <w:pStyle w:val="ListParagraph"/>
        <w:numPr>
          <w:ilvl w:val="0"/>
          <w:numId w:val="35"/>
        </w:numPr>
      </w:pPr>
      <w:r>
        <w:t>Re-ignite the flame.</w:t>
      </w:r>
    </w:p>
    <w:p w14:paraId="32D3163D" w14:textId="2E9302A3" w:rsidR="001B18D0" w:rsidRDefault="001F6462" w:rsidP="001F6462">
      <w:pPr>
        <w:pStyle w:val="Heading2"/>
        <w:rPr>
          <w:color w:val="1F4E79" w:themeColor="accent1" w:themeShade="80"/>
          <w:sz w:val="36"/>
          <w:szCs w:val="36"/>
        </w:rPr>
      </w:pPr>
      <w:bookmarkStart w:id="22" w:name="_Toc36199642"/>
      <w:r>
        <w:t xml:space="preserve">D.2. </w:t>
      </w:r>
      <w:r>
        <w:t>Replacing the O-Ring in the FID Collector</w:t>
      </w:r>
      <w:bookmarkEnd w:id="22"/>
    </w:p>
    <w:p w14:paraId="0C83B20F" w14:textId="77777777" w:rsidR="001F6462" w:rsidRDefault="001F6462">
      <w:r w:rsidRPr="001F6462">
        <w:t>Since the O-ring in the FID collector is in contact with the heated surface of the FID base, you will notice over time that it has become brittle or broken and must be replaced.</w:t>
      </w:r>
    </w:p>
    <w:p w14:paraId="1D34B5D9" w14:textId="1EB2437D" w:rsidR="001F6462" w:rsidRPr="001F6462" w:rsidRDefault="001F6462" w:rsidP="001F6462">
      <w:pPr>
        <w:pStyle w:val="Default"/>
        <w:pBdr>
          <w:top w:val="single" w:sz="4" w:space="1" w:color="auto"/>
          <w:left w:val="single" w:sz="4" w:space="4" w:color="auto"/>
          <w:bottom w:val="single" w:sz="4" w:space="1" w:color="auto"/>
          <w:right w:val="single" w:sz="4" w:space="4" w:color="auto"/>
        </w:pBdr>
        <w:rPr>
          <w:rStyle w:val="Emphasis"/>
          <w:sz w:val="22"/>
          <w:szCs w:val="22"/>
        </w:rPr>
      </w:pPr>
      <w:r>
        <w:rPr>
          <w:noProof/>
        </w:rPr>
        <w:drawing>
          <wp:inline distT="0" distB="0" distL="0" distR="0" wp14:anchorId="6A12D32D" wp14:editId="412FD8A8">
            <wp:extent cx="492369" cy="492369"/>
            <wp:effectExtent l="0" t="0" r="3175" b="3175"/>
            <wp:docPr id="27" name="Graphic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arning.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99957" cy="499957"/>
                    </a:xfrm>
                    <a:prstGeom prst="rect">
                      <a:avLst/>
                    </a:prstGeom>
                  </pic:spPr>
                </pic:pic>
              </a:graphicData>
            </a:graphic>
          </wp:inline>
        </w:drawing>
      </w:r>
      <w:r>
        <w:rPr>
          <w:noProof/>
        </w:rPr>
        <w:drawing>
          <wp:inline distT="0" distB="0" distL="0" distR="0" wp14:anchorId="4FBCFC7F" wp14:editId="083233EC">
            <wp:extent cx="471268" cy="471268"/>
            <wp:effectExtent l="0" t="0" r="5080" b="5080"/>
            <wp:docPr id="26" name="Graphic 26" descr="Flamm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ammable.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80193" cy="480193"/>
                    </a:xfrm>
                    <a:prstGeom prst="rect">
                      <a:avLst/>
                    </a:prstGeom>
                  </pic:spPr>
                </pic:pic>
              </a:graphicData>
            </a:graphic>
          </wp:inline>
        </w:drawing>
      </w:r>
      <w:r>
        <w:rPr>
          <w:noProof/>
        </w:rPr>
        <w:drawing>
          <wp:inline distT="0" distB="0" distL="0" distR="0" wp14:anchorId="1283262E" wp14:editId="1B1F3C63">
            <wp:extent cx="464234" cy="464234"/>
            <wp:effectExtent l="0" t="0" r="0" b="0"/>
            <wp:docPr id="28" name="Graphic 28" descr="High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ghtemperatur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7970" cy="487970"/>
                    </a:xfrm>
                    <a:prstGeom prst="rect">
                      <a:avLst/>
                    </a:prstGeom>
                  </pic:spPr>
                </pic:pic>
              </a:graphicData>
            </a:graphic>
          </wp:inline>
        </w:drawing>
      </w:r>
      <w:r>
        <w:t xml:space="preserve"> </w:t>
      </w:r>
      <w:r w:rsidRPr="001F6462">
        <w:rPr>
          <w:rStyle w:val="Emphasis"/>
          <w:sz w:val="22"/>
          <w:szCs w:val="22"/>
        </w:rPr>
        <w:t xml:space="preserve">CAUTION: </w:t>
      </w:r>
      <w:r w:rsidRPr="001F6462">
        <w:rPr>
          <w:rStyle w:val="Emphasis"/>
          <w:sz w:val="22"/>
          <w:szCs w:val="22"/>
        </w:rPr>
        <w:t xml:space="preserve">The FID is hot and can cause serious burns! To prevent injury, extinguish the FID flame, turn off the FID heater, and allow the detector to become cool to the touch. </w:t>
      </w:r>
    </w:p>
    <w:p w14:paraId="16CB361E" w14:textId="3BF2391A" w:rsidR="001F6462" w:rsidRDefault="001F6462"/>
    <w:p w14:paraId="702C39DF" w14:textId="77777777" w:rsidR="001F6462" w:rsidRDefault="001F6462" w:rsidP="001F6462">
      <w:r>
        <w:t>To replace the O-ring in the FID collector:</w:t>
      </w:r>
    </w:p>
    <w:p w14:paraId="6BB50709" w14:textId="44BC3FE3" w:rsidR="001F6462" w:rsidRDefault="001F6462" w:rsidP="001F6462">
      <w:r>
        <w:t>1. Remove the polarizing voltage wire from the polarizing pin (</w:t>
      </w:r>
      <w:r>
        <w:t>as shown in the Replacing a Jet steps above</w:t>
      </w:r>
      <w:r>
        <w:t>).</w:t>
      </w:r>
    </w:p>
    <w:p w14:paraId="1ADBDB2F" w14:textId="5080F793" w:rsidR="001F6462" w:rsidRDefault="001F6462" w:rsidP="001F6462">
      <w:r>
        <w:t>2. Loosen the knurled ring, then lift the FID collector off the FID base.</w:t>
      </w:r>
    </w:p>
    <w:p w14:paraId="7F7457BD" w14:textId="77777777" w:rsidR="001F6462" w:rsidRDefault="001F6462" w:rsidP="001F6462">
      <w:r>
        <w:t>3. Remove the old O-ring (see the following figure) from the FID collector and insert a new O-ring (P/N 09902143).</w:t>
      </w:r>
    </w:p>
    <w:p w14:paraId="2D56DA4F" w14:textId="77777777" w:rsidR="001F6462" w:rsidRDefault="001F6462" w:rsidP="001F6462">
      <w:r>
        <w:t>4. Insert the FID collector back on the FID base and tighten the knurled ring.</w:t>
      </w:r>
    </w:p>
    <w:p w14:paraId="7801CADC" w14:textId="77777777" w:rsidR="001F6462" w:rsidRDefault="001F6462" w:rsidP="001F6462">
      <w:r>
        <w:t>5. Connect the polarizing wire to the polarizing pin on the FID collector.</w:t>
      </w:r>
    </w:p>
    <w:p w14:paraId="77D042AB" w14:textId="77777777" w:rsidR="001F6462" w:rsidRDefault="001F6462" w:rsidP="001F6462">
      <w:r>
        <w:t>6. Turn on the FID heater and allow it to return to the temperature setting.</w:t>
      </w:r>
    </w:p>
    <w:p w14:paraId="56857841" w14:textId="7EA6B1BE" w:rsidR="001F6462" w:rsidRDefault="001F6462" w:rsidP="001F6462">
      <w:r>
        <w:t>7. Re-ignite the flame.</w:t>
      </w:r>
    </w:p>
    <w:p w14:paraId="5BFDC314" w14:textId="192DD000" w:rsidR="001F6462" w:rsidRDefault="001F6462" w:rsidP="001F6462">
      <w:r w:rsidRPr="001F6462">
        <w:rPr>
          <w:noProof/>
        </w:rPr>
        <w:drawing>
          <wp:inline distT="0" distB="0" distL="0" distR="0" wp14:anchorId="628EAC1B" wp14:editId="7CA38BC4">
            <wp:extent cx="2806505" cy="2396281"/>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7476" cy="2448340"/>
                    </a:xfrm>
                    <a:prstGeom prst="rect">
                      <a:avLst/>
                    </a:prstGeom>
                    <a:noFill/>
                    <a:ln>
                      <a:noFill/>
                    </a:ln>
                  </pic:spPr>
                </pic:pic>
              </a:graphicData>
            </a:graphic>
          </wp:inline>
        </w:drawing>
      </w:r>
    </w:p>
    <w:p w14:paraId="4F81AB65" w14:textId="3C9923C6" w:rsidR="001F6462" w:rsidRDefault="001F6462"/>
    <w:p w14:paraId="0F0AB684" w14:textId="58D8F8BC" w:rsidR="00664D29" w:rsidRPr="001F6462" w:rsidRDefault="001B18D0" w:rsidP="001F6462">
      <w:pPr>
        <w:pStyle w:val="Heading1"/>
        <w:rPr>
          <w:rFonts w:ascii="Tahoma" w:hAnsi="Tahoma" w:cs="Tahoma"/>
          <w:color w:val="000000"/>
        </w:rPr>
      </w:pPr>
      <w:bookmarkStart w:id="23" w:name="_Toc36199643"/>
      <w:r>
        <w:lastRenderedPageBreak/>
        <w:t xml:space="preserve">E. </w:t>
      </w:r>
      <w:r w:rsidR="00664D29">
        <w:t>Tools</w:t>
      </w:r>
      <w:bookmarkEnd w:id="23"/>
    </w:p>
    <w:p w14:paraId="6FC2A9E7" w14:textId="7BD7B983" w:rsidR="00664D29" w:rsidRDefault="00664D29" w:rsidP="00664D29">
      <w:r>
        <w:t>The tools to have on hand:</w:t>
      </w:r>
    </w:p>
    <w:tbl>
      <w:tblPr>
        <w:tblStyle w:val="TableGrid"/>
        <w:tblW w:w="0" w:type="auto"/>
        <w:tblLook w:val="04A0" w:firstRow="1" w:lastRow="0" w:firstColumn="1" w:lastColumn="0" w:noHBand="0" w:noVBand="1"/>
      </w:tblPr>
      <w:tblGrid>
        <w:gridCol w:w="3116"/>
        <w:gridCol w:w="3117"/>
        <w:gridCol w:w="3117"/>
      </w:tblGrid>
      <w:tr w:rsidR="002371A7" w14:paraId="0D907FC5" w14:textId="77777777" w:rsidTr="002371A7">
        <w:tc>
          <w:tcPr>
            <w:tcW w:w="3116" w:type="dxa"/>
          </w:tcPr>
          <w:p w14:paraId="52A870FF" w14:textId="75983C0B" w:rsidR="002371A7" w:rsidRPr="001B18D0" w:rsidRDefault="002371A7" w:rsidP="00664D29">
            <w:pPr>
              <w:rPr>
                <w:b/>
                <w:bCs/>
              </w:rPr>
            </w:pPr>
            <w:r w:rsidRPr="001B18D0">
              <w:rPr>
                <w:b/>
                <w:bCs/>
              </w:rPr>
              <w:t>Tool</w:t>
            </w:r>
          </w:p>
        </w:tc>
        <w:tc>
          <w:tcPr>
            <w:tcW w:w="3117" w:type="dxa"/>
          </w:tcPr>
          <w:p w14:paraId="2303D2E9" w14:textId="13007D96" w:rsidR="002371A7" w:rsidRPr="001B18D0" w:rsidRDefault="002371A7" w:rsidP="00664D29">
            <w:pPr>
              <w:rPr>
                <w:b/>
                <w:bCs/>
              </w:rPr>
            </w:pPr>
            <w:r w:rsidRPr="001B18D0">
              <w:rPr>
                <w:b/>
                <w:bCs/>
              </w:rPr>
              <w:t>Use</w:t>
            </w:r>
          </w:p>
        </w:tc>
        <w:tc>
          <w:tcPr>
            <w:tcW w:w="3117" w:type="dxa"/>
          </w:tcPr>
          <w:p w14:paraId="64BEFA2D" w14:textId="1B07BE61" w:rsidR="002371A7" w:rsidRPr="001B18D0" w:rsidRDefault="002371A7" w:rsidP="00664D29">
            <w:pPr>
              <w:rPr>
                <w:b/>
                <w:bCs/>
              </w:rPr>
            </w:pPr>
            <w:r w:rsidRPr="001B18D0">
              <w:rPr>
                <w:b/>
                <w:bCs/>
              </w:rPr>
              <w:t>Part Number</w:t>
            </w:r>
          </w:p>
        </w:tc>
      </w:tr>
      <w:tr w:rsidR="005730DD" w14:paraId="20E97A07" w14:textId="77777777" w:rsidTr="002371A7">
        <w:tc>
          <w:tcPr>
            <w:tcW w:w="3116" w:type="dxa"/>
          </w:tcPr>
          <w:p w14:paraId="7B825FDC" w14:textId="7542BB1D" w:rsidR="005730DD" w:rsidRDefault="005730DD" w:rsidP="00664D29">
            <w:r>
              <w:t>¼” Crescent wrench</w:t>
            </w:r>
          </w:p>
        </w:tc>
        <w:tc>
          <w:tcPr>
            <w:tcW w:w="3117" w:type="dxa"/>
          </w:tcPr>
          <w:p w14:paraId="53A47D12" w14:textId="5A8896D1" w:rsidR="005730DD" w:rsidRDefault="005730DD" w:rsidP="00664D29">
            <w:r>
              <w:t>Column fittings at injector end</w:t>
            </w:r>
          </w:p>
        </w:tc>
        <w:tc>
          <w:tcPr>
            <w:tcW w:w="3117" w:type="dxa"/>
            <w:vMerge w:val="restart"/>
          </w:tcPr>
          <w:p w14:paraId="685F0902" w14:textId="1F4D18EA" w:rsidR="005730DD" w:rsidRDefault="005730DD" w:rsidP="00664D29">
            <w:r>
              <w:t xml:space="preserve">These can be purchased individually from a hardware store or come as part of the basic GC toolkit part number </w:t>
            </w:r>
            <w:r w:rsidRPr="005730DD">
              <w:t>N9301327</w:t>
            </w:r>
          </w:p>
        </w:tc>
      </w:tr>
      <w:tr w:rsidR="005730DD" w14:paraId="660C0198" w14:textId="77777777" w:rsidTr="002371A7">
        <w:tc>
          <w:tcPr>
            <w:tcW w:w="3116" w:type="dxa"/>
          </w:tcPr>
          <w:p w14:paraId="43197730" w14:textId="230B57D3" w:rsidR="005730DD" w:rsidRDefault="005730DD" w:rsidP="00664D29">
            <w:r>
              <w:t>7/16” Crescent wrench</w:t>
            </w:r>
          </w:p>
        </w:tc>
        <w:tc>
          <w:tcPr>
            <w:tcW w:w="3117" w:type="dxa"/>
          </w:tcPr>
          <w:p w14:paraId="42FE3737" w14:textId="29206BAD" w:rsidR="005730DD" w:rsidRDefault="005730DD" w:rsidP="00664D29">
            <w:r>
              <w:t xml:space="preserve">Brass </w:t>
            </w:r>
            <w:proofErr w:type="spellStart"/>
            <w:r>
              <w:t>swagelock</w:t>
            </w:r>
            <w:proofErr w:type="spellEnd"/>
            <w:r>
              <w:t xml:space="preserve"> fittings on gas plumbing, and column fittings on FID</w:t>
            </w:r>
          </w:p>
        </w:tc>
        <w:tc>
          <w:tcPr>
            <w:tcW w:w="3117" w:type="dxa"/>
            <w:vMerge/>
          </w:tcPr>
          <w:p w14:paraId="2D991D76" w14:textId="77777777" w:rsidR="005730DD" w:rsidRDefault="005730DD" w:rsidP="00664D29"/>
        </w:tc>
      </w:tr>
      <w:tr w:rsidR="005730DD" w14:paraId="435F75E0" w14:textId="77777777" w:rsidTr="002371A7">
        <w:tc>
          <w:tcPr>
            <w:tcW w:w="3116" w:type="dxa"/>
          </w:tcPr>
          <w:p w14:paraId="75A61A3A" w14:textId="351EF5C4" w:rsidR="005730DD" w:rsidRDefault="005730DD" w:rsidP="00664D29">
            <w:r>
              <w:t>½” Crescent wrench</w:t>
            </w:r>
          </w:p>
        </w:tc>
        <w:tc>
          <w:tcPr>
            <w:tcW w:w="3117" w:type="dxa"/>
          </w:tcPr>
          <w:p w14:paraId="00492680" w14:textId="50EB04DF" w:rsidR="005730DD" w:rsidRDefault="005730DD" w:rsidP="00664D29">
            <w:r>
              <w:t>Injector fitting</w:t>
            </w:r>
          </w:p>
        </w:tc>
        <w:tc>
          <w:tcPr>
            <w:tcW w:w="3117" w:type="dxa"/>
            <w:vMerge/>
          </w:tcPr>
          <w:p w14:paraId="1156A0B2" w14:textId="77777777" w:rsidR="005730DD" w:rsidRDefault="005730DD" w:rsidP="00664D29"/>
        </w:tc>
      </w:tr>
      <w:tr w:rsidR="005730DD" w14:paraId="3DC532F7" w14:textId="77777777" w:rsidTr="002371A7">
        <w:tc>
          <w:tcPr>
            <w:tcW w:w="3116" w:type="dxa"/>
          </w:tcPr>
          <w:p w14:paraId="6A8B0696" w14:textId="1FBF2416" w:rsidR="005730DD" w:rsidRDefault="005730DD" w:rsidP="00664D29">
            <w:r>
              <w:t>9/16” Crescent wrench</w:t>
            </w:r>
          </w:p>
        </w:tc>
        <w:tc>
          <w:tcPr>
            <w:tcW w:w="3117" w:type="dxa"/>
          </w:tcPr>
          <w:p w14:paraId="72889D9A" w14:textId="5AE1A587" w:rsidR="005730DD" w:rsidRDefault="005730DD" w:rsidP="00664D29">
            <w:r>
              <w:t>Injector fitting</w:t>
            </w:r>
          </w:p>
        </w:tc>
        <w:tc>
          <w:tcPr>
            <w:tcW w:w="3117" w:type="dxa"/>
            <w:vMerge/>
          </w:tcPr>
          <w:p w14:paraId="7E131979" w14:textId="1774A4DA" w:rsidR="005730DD" w:rsidRDefault="005730DD" w:rsidP="00664D29"/>
        </w:tc>
      </w:tr>
      <w:tr w:rsidR="005730DD" w14:paraId="716B49A6" w14:textId="77777777" w:rsidTr="002371A7">
        <w:tc>
          <w:tcPr>
            <w:tcW w:w="3116" w:type="dxa"/>
          </w:tcPr>
          <w:p w14:paraId="1A03CC61" w14:textId="37D3794B" w:rsidR="005730DD" w:rsidRDefault="005730DD" w:rsidP="005730DD">
            <w:r>
              <w:rPr>
                <w:rFonts w:cstheme="minorHAnsi"/>
              </w:rPr>
              <w:t>Flat Screwdriver</w:t>
            </w:r>
          </w:p>
        </w:tc>
        <w:tc>
          <w:tcPr>
            <w:tcW w:w="3117" w:type="dxa"/>
          </w:tcPr>
          <w:p w14:paraId="1EC47411" w14:textId="46E0F8E7" w:rsidR="005730DD" w:rsidRDefault="005730DD" w:rsidP="005730DD">
            <w:r>
              <w:t>Opening top lid of GC</w:t>
            </w:r>
          </w:p>
        </w:tc>
        <w:tc>
          <w:tcPr>
            <w:tcW w:w="3117" w:type="dxa"/>
            <w:vMerge/>
          </w:tcPr>
          <w:p w14:paraId="71A566F2" w14:textId="77777777" w:rsidR="005730DD" w:rsidRDefault="005730DD" w:rsidP="005730DD"/>
        </w:tc>
      </w:tr>
      <w:tr w:rsidR="005730DD" w14:paraId="1F28BC10" w14:textId="77777777" w:rsidTr="002371A7">
        <w:tc>
          <w:tcPr>
            <w:tcW w:w="3116" w:type="dxa"/>
          </w:tcPr>
          <w:p w14:paraId="47F750D8" w14:textId="538F0457" w:rsidR="005730DD" w:rsidRDefault="005730DD" w:rsidP="005730DD">
            <w:r>
              <w:t>Electronic Gas Leak Detector</w:t>
            </w:r>
          </w:p>
        </w:tc>
        <w:tc>
          <w:tcPr>
            <w:tcW w:w="3117" w:type="dxa"/>
          </w:tcPr>
          <w:p w14:paraId="75E55079" w14:textId="5992ADD1" w:rsidR="005730DD" w:rsidRDefault="005730DD" w:rsidP="005730DD">
            <w:r>
              <w:t>Check for helium and hydrogen leaks</w:t>
            </w:r>
          </w:p>
        </w:tc>
        <w:tc>
          <w:tcPr>
            <w:tcW w:w="3117" w:type="dxa"/>
          </w:tcPr>
          <w:p w14:paraId="794D2245" w14:textId="67DD4413" w:rsidR="005730DD" w:rsidRDefault="005730DD" w:rsidP="005730DD">
            <w:r w:rsidRPr="005730DD">
              <w:t>N9306089</w:t>
            </w:r>
          </w:p>
        </w:tc>
      </w:tr>
      <w:tr w:rsidR="005730DD" w14:paraId="6B408FA9" w14:textId="77777777" w:rsidTr="002371A7">
        <w:tc>
          <w:tcPr>
            <w:tcW w:w="3116" w:type="dxa"/>
          </w:tcPr>
          <w:p w14:paraId="001E0C51" w14:textId="3F283530" w:rsidR="005730DD" w:rsidRDefault="005730DD" w:rsidP="005730DD">
            <w:r>
              <w:t>Electronic Gas Flowmeter</w:t>
            </w:r>
          </w:p>
        </w:tc>
        <w:tc>
          <w:tcPr>
            <w:tcW w:w="3117" w:type="dxa"/>
          </w:tcPr>
          <w:p w14:paraId="1BCB3441" w14:textId="65876F0D" w:rsidR="005730DD" w:rsidRDefault="005730DD" w:rsidP="005730DD">
            <w:r>
              <w:t>Verify your flowrates</w:t>
            </w:r>
          </w:p>
        </w:tc>
        <w:tc>
          <w:tcPr>
            <w:tcW w:w="3117" w:type="dxa"/>
          </w:tcPr>
          <w:p w14:paraId="5DA05743" w14:textId="0816CB1C" w:rsidR="005730DD" w:rsidRDefault="005730DD" w:rsidP="005730DD">
            <w:r>
              <w:t>N9307086</w:t>
            </w:r>
          </w:p>
        </w:tc>
      </w:tr>
      <w:tr w:rsidR="005730DD" w14:paraId="42342264" w14:textId="77777777" w:rsidTr="002371A7">
        <w:tc>
          <w:tcPr>
            <w:tcW w:w="3116" w:type="dxa"/>
          </w:tcPr>
          <w:p w14:paraId="3E8115E6" w14:textId="6FA4C601" w:rsidR="005730DD" w:rsidRDefault="005730DD" w:rsidP="005730DD">
            <w:r w:rsidRPr="005730DD">
              <w:t>FID flow measuring adaptor tube (</w:t>
            </w:r>
            <w:proofErr w:type="spellStart"/>
            <w:r w:rsidRPr="005730DD">
              <w:t>autolite</w:t>
            </w:r>
            <w:proofErr w:type="spellEnd"/>
            <w:r w:rsidRPr="005730DD">
              <w:t xml:space="preserve"> fid)</w:t>
            </w:r>
          </w:p>
        </w:tc>
        <w:tc>
          <w:tcPr>
            <w:tcW w:w="3117" w:type="dxa"/>
          </w:tcPr>
          <w:p w14:paraId="7931ED72" w14:textId="570EE827" w:rsidR="005730DD" w:rsidRDefault="005730DD" w:rsidP="005730DD">
            <w:r>
              <w:t>To measure gas flow rates from the detector output (with the flame off)</w:t>
            </w:r>
          </w:p>
        </w:tc>
        <w:tc>
          <w:tcPr>
            <w:tcW w:w="3117" w:type="dxa"/>
          </w:tcPr>
          <w:p w14:paraId="0B6F26E7" w14:textId="79E448AE" w:rsidR="005730DD" w:rsidRDefault="005730DD" w:rsidP="005730DD">
            <w:r w:rsidRPr="005730DD">
              <w:t>N6103119</w:t>
            </w:r>
          </w:p>
        </w:tc>
      </w:tr>
      <w:tr w:rsidR="005730DD" w14:paraId="04D2D67E" w14:textId="77777777" w:rsidTr="002371A7">
        <w:tc>
          <w:tcPr>
            <w:tcW w:w="3116" w:type="dxa"/>
          </w:tcPr>
          <w:p w14:paraId="7DB687A9" w14:textId="3052E957" w:rsidR="005730DD" w:rsidRDefault="005730DD" w:rsidP="005730DD">
            <w:r>
              <w:t>Polarizing filter Nozzle assembly extraction tool</w:t>
            </w:r>
          </w:p>
        </w:tc>
        <w:tc>
          <w:tcPr>
            <w:tcW w:w="3117" w:type="dxa"/>
          </w:tcPr>
          <w:p w14:paraId="5E7F499E" w14:textId="08BCC96B" w:rsidR="005730DD" w:rsidRDefault="005730DD" w:rsidP="005730DD">
            <w:r>
              <w:t>Replacing the FID Jet</w:t>
            </w:r>
          </w:p>
        </w:tc>
        <w:tc>
          <w:tcPr>
            <w:tcW w:w="3117" w:type="dxa"/>
          </w:tcPr>
          <w:p w14:paraId="5438098A" w14:textId="27715324" w:rsidR="005730DD" w:rsidRDefault="005730DD" w:rsidP="005730DD">
            <w:r w:rsidRPr="001B18D0">
              <w:t>N6103188</w:t>
            </w:r>
          </w:p>
        </w:tc>
      </w:tr>
      <w:tr w:rsidR="005730DD" w14:paraId="43D4131A" w14:textId="77777777" w:rsidTr="002371A7">
        <w:tc>
          <w:tcPr>
            <w:tcW w:w="3116" w:type="dxa"/>
          </w:tcPr>
          <w:p w14:paraId="23834B30" w14:textId="1BFA8FC6" w:rsidR="005730DD" w:rsidRDefault="005730DD" w:rsidP="005730DD">
            <w:r>
              <w:rPr>
                <w:rFonts w:cstheme="minorHAnsi"/>
              </w:rPr>
              <w:t xml:space="preserve">Modified </w:t>
            </w:r>
            <w:r w:rsidRPr="009E22AA">
              <w:rPr>
                <w:rFonts w:cstheme="minorHAnsi"/>
                <w:sz w:val="22"/>
                <w:szCs w:val="22"/>
              </w:rPr>
              <w:t xml:space="preserve">1/4-inch </w:t>
            </w:r>
            <w:proofErr w:type="spellStart"/>
            <w:r w:rsidRPr="009E22AA">
              <w:rPr>
                <w:rFonts w:cstheme="minorHAnsi"/>
                <w:sz w:val="22"/>
                <w:szCs w:val="22"/>
              </w:rPr>
              <w:t>nutdriver</w:t>
            </w:r>
            <w:proofErr w:type="spellEnd"/>
            <w:r>
              <w:rPr>
                <w:rFonts w:cstheme="minorHAnsi"/>
              </w:rPr>
              <w:t xml:space="preserve"> narrow OD</w:t>
            </w:r>
          </w:p>
        </w:tc>
        <w:tc>
          <w:tcPr>
            <w:tcW w:w="3117" w:type="dxa"/>
          </w:tcPr>
          <w:p w14:paraId="7EE82C87" w14:textId="145425E4" w:rsidR="005730DD" w:rsidRDefault="005730DD" w:rsidP="005730DD">
            <w:r>
              <w:t>Replacing the FID Jet</w:t>
            </w:r>
          </w:p>
        </w:tc>
        <w:tc>
          <w:tcPr>
            <w:tcW w:w="3117" w:type="dxa"/>
          </w:tcPr>
          <w:p w14:paraId="2C012ACF" w14:textId="77DC1F25" w:rsidR="005730DD" w:rsidRDefault="005730DD" w:rsidP="005730DD">
            <w:r w:rsidRPr="005730DD">
              <w:t>N6101297</w:t>
            </w:r>
          </w:p>
        </w:tc>
      </w:tr>
      <w:tr w:rsidR="005730DD" w14:paraId="43D2241F" w14:textId="77777777" w:rsidTr="002371A7">
        <w:tc>
          <w:tcPr>
            <w:tcW w:w="3116" w:type="dxa"/>
          </w:tcPr>
          <w:p w14:paraId="41552C5E" w14:textId="45FACE0D" w:rsidR="005730DD" w:rsidRPr="009E22AA" w:rsidRDefault="005730DD" w:rsidP="005730DD">
            <w:pPr>
              <w:rPr>
                <w:rFonts w:cstheme="minorHAnsi"/>
              </w:rPr>
            </w:pPr>
            <w:r>
              <w:rPr>
                <w:rFonts w:cstheme="minorHAnsi"/>
              </w:rPr>
              <w:t>Cera</w:t>
            </w:r>
            <w:r w:rsidR="00EC01F6">
              <w:rPr>
                <w:rFonts w:cstheme="minorHAnsi"/>
              </w:rPr>
              <w:t>mic wafer scribe (pack of 10)</w:t>
            </w:r>
          </w:p>
        </w:tc>
        <w:tc>
          <w:tcPr>
            <w:tcW w:w="3117" w:type="dxa"/>
          </w:tcPr>
          <w:p w14:paraId="7B93FC05" w14:textId="143F18BE" w:rsidR="005730DD" w:rsidRDefault="005730DD" w:rsidP="005730DD">
            <w:r>
              <w:t>Cutting capillary columns</w:t>
            </w:r>
          </w:p>
        </w:tc>
        <w:tc>
          <w:tcPr>
            <w:tcW w:w="3117" w:type="dxa"/>
          </w:tcPr>
          <w:p w14:paraId="77383EE7" w14:textId="657D9FCF" w:rsidR="005730DD" w:rsidRDefault="005730DD" w:rsidP="005730DD">
            <w:r w:rsidRPr="005730DD">
              <w:t>N9301376</w:t>
            </w:r>
          </w:p>
        </w:tc>
      </w:tr>
      <w:tr w:rsidR="005730DD" w14:paraId="7963B13B" w14:textId="77777777" w:rsidTr="002371A7">
        <w:tc>
          <w:tcPr>
            <w:tcW w:w="3116" w:type="dxa"/>
          </w:tcPr>
          <w:p w14:paraId="73BB60A1" w14:textId="3A68B78F" w:rsidR="005730DD" w:rsidRDefault="005730DD" w:rsidP="005730DD">
            <w:pPr>
              <w:rPr>
                <w:rFonts w:cstheme="minorHAnsi"/>
              </w:rPr>
            </w:pPr>
            <w:r w:rsidRPr="001B18D0">
              <w:rPr>
                <w:rFonts w:cstheme="minorHAnsi"/>
              </w:rPr>
              <w:t>CAP liner-removal tool</w:t>
            </w:r>
          </w:p>
        </w:tc>
        <w:tc>
          <w:tcPr>
            <w:tcW w:w="3117" w:type="dxa"/>
          </w:tcPr>
          <w:p w14:paraId="7676E3B1" w14:textId="66BCE85C" w:rsidR="005730DD" w:rsidRDefault="005730DD" w:rsidP="005730DD">
            <w:r>
              <w:t>Replacing liners</w:t>
            </w:r>
          </w:p>
        </w:tc>
        <w:tc>
          <w:tcPr>
            <w:tcW w:w="3117" w:type="dxa"/>
          </w:tcPr>
          <w:p w14:paraId="4A09EA05" w14:textId="3EFB10B5" w:rsidR="005730DD" w:rsidRDefault="005730DD" w:rsidP="005730DD">
            <w:r w:rsidRPr="001B18D0">
              <w:rPr>
                <w:rFonts w:cstheme="minorHAnsi"/>
              </w:rPr>
              <w:t>02506534</w:t>
            </w:r>
          </w:p>
        </w:tc>
      </w:tr>
      <w:tr w:rsidR="005730DD" w14:paraId="10BFF9DE" w14:textId="77777777" w:rsidTr="002371A7">
        <w:tc>
          <w:tcPr>
            <w:tcW w:w="3116" w:type="dxa"/>
          </w:tcPr>
          <w:p w14:paraId="787EF928" w14:textId="6368BAA9" w:rsidR="005730DD" w:rsidRPr="001B18D0" w:rsidRDefault="005730DD" w:rsidP="005730DD">
            <w:pPr>
              <w:rPr>
                <w:rFonts w:cstheme="minorHAnsi"/>
              </w:rPr>
            </w:pPr>
            <w:r w:rsidRPr="001B18D0">
              <w:rPr>
                <w:rFonts w:cstheme="minorHAnsi"/>
              </w:rPr>
              <w:t>PSS liner-removal tool</w:t>
            </w:r>
          </w:p>
        </w:tc>
        <w:tc>
          <w:tcPr>
            <w:tcW w:w="3117" w:type="dxa"/>
          </w:tcPr>
          <w:p w14:paraId="3A296306" w14:textId="2C6073E2" w:rsidR="005730DD" w:rsidRDefault="005730DD" w:rsidP="005730DD">
            <w:r>
              <w:t>Replacing liners</w:t>
            </w:r>
          </w:p>
        </w:tc>
        <w:tc>
          <w:tcPr>
            <w:tcW w:w="3117" w:type="dxa"/>
          </w:tcPr>
          <w:p w14:paraId="60C8C1CF" w14:textId="0168EDED" w:rsidR="005730DD" w:rsidRPr="001B18D0" w:rsidRDefault="005730DD" w:rsidP="005730DD">
            <w:pPr>
              <w:rPr>
                <w:rFonts w:cstheme="minorHAnsi"/>
              </w:rPr>
            </w:pPr>
            <w:r w:rsidRPr="001B18D0">
              <w:rPr>
                <w:rFonts w:cstheme="minorHAnsi"/>
              </w:rPr>
              <w:t>02506247</w:t>
            </w:r>
          </w:p>
        </w:tc>
      </w:tr>
      <w:tr w:rsidR="005730DD" w14:paraId="2A1F02E1" w14:textId="77777777" w:rsidTr="002371A7">
        <w:tc>
          <w:tcPr>
            <w:tcW w:w="3116" w:type="dxa"/>
          </w:tcPr>
          <w:p w14:paraId="1B475500" w14:textId="146B22D5" w:rsidR="005730DD" w:rsidRPr="001B18D0" w:rsidRDefault="005730DD" w:rsidP="005730DD">
            <w:pPr>
              <w:rPr>
                <w:rFonts w:cstheme="minorHAnsi"/>
              </w:rPr>
            </w:pPr>
            <w:r>
              <w:rPr>
                <w:rFonts w:cstheme="minorHAnsi"/>
              </w:rPr>
              <w:t>¼” Spanner</w:t>
            </w:r>
          </w:p>
        </w:tc>
        <w:tc>
          <w:tcPr>
            <w:tcW w:w="3117" w:type="dxa"/>
          </w:tcPr>
          <w:p w14:paraId="1A94ABA2" w14:textId="57683ED4" w:rsidR="005730DD" w:rsidRDefault="005730DD" w:rsidP="005730DD">
            <w:r>
              <w:t>Replacing liners</w:t>
            </w:r>
          </w:p>
        </w:tc>
        <w:tc>
          <w:tcPr>
            <w:tcW w:w="3117" w:type="dxa"/>
          </w:tcPr>
          <w:p w14:paraId="54891608" w14:textId="57985A4C" w:rsidR="005730DD" w:rsidRPr="001B18D0" w:rsidRDefault="005730DD" w:rsidP="005730DD">
            <w:pPr>
              <w:rPr>
                <w:rFonts w:cstheme="minorHAnsi"/>
              </w:rPr>
            </w:pPr>
            <w:r>
              <w:rPr>
                <w:rFonts w:cstheme="minorHAnsi"/>
              </w:rPr>
              <w:t>N61001359</w:t>
            </w:r>
          </w:p>
        </w:tc>
      </w:tr>
    </w:tbl>
    <w:p w14:paraId="1DF4CCC1" w14:textId="77777777" w:rsidR="002371A7" w:rsidRDefault="002371A7" w:rsidP="00664D29"/>
    <w:p w14:paraId="2D490D8F" w14:textId="6699EF1A" w:rsidR="00664D29" w:rsidRDefault="00664D29">
      <w:r>
        <w:br w:type="page"/>
      </w:r>
    </w:p>
    <w:p w14:paraId="3A76B594" w14:textId="43F3CC87" w:rsidR="00664D29" w:rsidRDefault="002504FD" w:rsidP="00664D29">
      <w:pPr>
        <w:pStyle w:val="Heading1"/>
      </w:pPr>
      <w:bookmarkStart w:id="24" w:name="_Toc36199644"/>
      <w:r>
        <w:lastRenderedPageBreak/>
        <w:t xml:space="preserve">F. </w:t>
      </w:r>
      <w:r w:rsidR="00664D29">
        <w:t xml:space="preserve">Consumable Parts </w:t>
      </w:r>
      <w:r>
        <w:t xml:space="preserve">and Frequency </w:t>
      </w:r>
      <w:r w:rsidR="00664D29">
        <w:t>List</w:t>
      </w:r>
      <w:bookmarkEnd w:id="24"/>
    </w:p>
    <w:p w14:paraId="344341DF" w14:textId="1B35AF5C" w:rsidR="005A56EB" w:rsidRDefault="005A56EB" w:rsidP="005A56EB">
      <w:r>
        <w:t>Table of part numbers with frequencies</w:t>
      </w:r>
    </w:p>
    <w:tbl>
      <w:tblPr>
        <w:tblStyle w:val="TableGrid"/>
        <w:tblW w:w="0" w:type="auto"/>
        <w:tblLook w:val="04A0" w:firstRow="1" w:lastRow="0" w:firstColumn="1" w:lastColumn="0" w:noHBand="0" w:noVBand="1"/>
      </w:tblPr>
      <w:tblGrid>
        <w:gridCol w:w="3505"/>
        <w:gridCol w:w="2728"/>
        <w:gridCol w:w="3117"/>
      </w:tblGrid>
      <w:tr w:rsidR="003D3788" w14:paraId="2FB24CBF" w14:textId="77777777" w:rsidTr="00A0755F">
        <w:tc>
          <w:tcPr>
            <w:tcW w:w="3505" w:type="dxa"/>
          </w:tcPr>
          <w:p w14:paraId="117E5562" w14:textId="22319F6F" w:rsidR="003D3788" w:rsidRPr="00A0755F" w:rsidRDefault="003D3788" w:rsidP="005A56EB">
            <w:pPr>
              <w:rPr>
                <w:b/>
                <w:bCs/>
              </w:rPr>
            </w:pPr>
            <w:r w:rsidRPr="00A0755F">
              <w:rPr>
                <w:b/>
                <w:bCs/>
              </w:rPr>
              <w:t>Part Description</w:t>
            </w:r>
          </w:p>
        </w:tc>
        <w:tc>
          <w:tcPr>
            <w:tcW w:w="2728" w:type="dxa"/>
          </w:tcPr>
          <w:p w14:paraId="369E3D1C" w14:textId="0CD99FAB" w:rsidR="003D3788" w:rsidRPr="00A0755F" w:rsidRDefault="003D3788" w:rsidP="005A56EB">
            <w:pPr>
              <w:rPr>
                <w:b/>
                <w:bCs/>
              </w:rPr>
            </w:pPr>
            <w:r w:rsidRPr="00A0755F">
              <w:rPr>
                <w:b/>
                <w:bCs/>
              </w:rPr>
              <w:t>Part Number</w:t>
            </w:r>
          </w:p>
        </w:tc>
        <w:tc>
          <w:tcPr>
            <w:tcW w:w="3117" w:type="dxa"/>
          </w:tcPr>
          <w:p w14:paraId="6F9B30F6" w14:textId="53B8E496" w:rsidR="003D3788" w:rsidRPr="00A0755F" w:rsidRDefault="003D3788" w:rsidP="005A56EB">
            <w:pPr>
              <w:rPr>
                <w:b/>
                <w:bCs/>
              </w:rPr>
            </w:pPr>
            <w:r w:rsidRPr="00A0755F">
              <w:rPr>
                <w:b/>
                <w:bCs/>
              </w:rPr>
              <w:t>Frequency</w:t>
            </w:r>
          </w:p>
        </w:tc>
      </w:tr>
      <w:tr w:rsidR="00D4079A" w14:paraId="7A12378E" w14:textId="77777777" w:rsidTr="0014436B">
        <w:tc>
          <w:tcPr>
            <w:tcW w:w="9350" w:type="dxa"/>
            <w:gridSpan w:val="3"/>
          </w:tcPr>
          <w:p w14:paraId="0D470EDF" w14:textId="2BCFEA90" w:rsidR="00D4079A" w:rsidRPr="00A0755F" w:rsidRDefault="00D4079A" w:rsidP="00A0755F">
            <w:pPr>
              <w:jc w:val="center"/>
              <w:rPr>
                <w:b/>
                <w:bCs/>
              </w:rPr>
            </w:pPr>
            <w:r>
              <w:rPr>
                <w:b/>
                <w:bCs/>
              </w:rPr>
              <w:t>Gas Management</w:t>
            </w:r>
          </w:p>
        </w:tc>
      </w:tr>
      <w:tr w:rsidR="00D4079A" w14:paraId="73CFF6A4" w14:textId="77777777" w:rsidTr="00D4079A">
        <w:tc>
          <w:tcPr>
            <w:tcW w:w="3505" w:type="dxa"/>
          </w:tcPr>
          <w:p w14:paraId="6AD7FD61" w14:textId="77777777" w:rsidR="00D4079A" w:rsidRDefault="00D4079A" w:rsidP="00D4079A">
            <w:r>
              <w:t xml:space="preserve">Traps </w:t>
            </w:r>
          </w:p>
          <w:p w14:paraId="2DF620A6" w14:textId="541CAAF9" w:rsidR="00D4079A" w:rsidRPr="00A0755F" w:rsidRDefault="00D4079A" w:rsidP="00D4079A">
            <w:pPr>
              <w:rPr>
                <w:b/>
                <w:bCs/>
              </w:rPr>
            </w:pPr>
            <w:r>
              <w:t>(for UHP Helium and UHP Hydrogen)</w:t>
            </w:r>
          </w:p>
        </w:tc>
        <w:tc>
          <w:tcPr>
            <w:tcW w:w="2728" w:type="dxa"/>
          </w:tcPr>
          <w:p w14:paraId="62C5AA21" w14:textId="77777777" w:rsidR="00D4079A" w:rsidRDefault="00D4079A" w:rsidP="00D4079A">
            <w:r>
              <w:t xml:space="preserve">Moisture, Hydrocarbons, Oxygen </w:t>
            </w:r>
          </w:p>
          <w:p w14:paraId="564F3D12" w14:textId="264FE9B6" w:rsidR="00D4079A" w:rsidRPr="00D4079A" w:rsidRDefault="00D4079A" w:rsidP="00D4079A">
            <w:r>
              <w:t>(see catalog)</w:t>
            </w:r>
          </w:p>
        </w:tc>
        <w:tc>
          <w:tcPr>
            <w:tcW w:w="3117" w:type="dxa"/>
          </w:tcPr>
          <w:p w14:paraId="07521A84" w14:textId="69BBE4F6" w:rsidR="00D4079A" w:rsidRPr="00A0755F" w:rsidRDefault="00D4079A" w:rsidP="00D4079A">
            <w:pPr>
              <w:rPr>
                <w:b/>
                <w:bCs/>
              </w:rPr>
            </w:pPr>
            <w:r>
              <w:t>Every 12 months or 12 tanks</w:t>
            </w:r>
          </w:p>
        </w:tc>
      </w:tr>
      <w:tr w:rsidR="00D4079A" w14:paraId="28DE980C" w14:textId="77777777" w:rsidTr="00D4079A">
        <w:tc>
          <w:tcPr>
            <w:tcW w:w="3505" w:type="dxa"/>
          </w:tcPr>
          <w:p w14:paraId="223B7FC5" w14:textId="77777777" w:rsidR="00D4079A" w:rsidRDefault="00D4079A" w:rsidP="00D4079A">
            <w:r>
              <w:t xml:space="preserve">Traps </w:t>
            </w:r>
          </w:p>
          <w:p w14:paraId="301A9ED0" w14:textId="7B2053CB" w:rsidR="00D4079A" w:rsidRDefault="00D4079A" w:rsidP="00D4079A">
            <w:r>
              <w:t>(for zero grade air)</w:t>
            </w:r>
          </w:p>
        </w:tc>
        <w:tc>
          <w:tcPr>
            <w:tcW w:w="2728" w:type="dxa"/>
          </w:tcPr>
          <w:p w14:paraId="38155AFA" w14:textId="77777777" w:rsidR="00D4079A" w:rsidRDefault="00D4079A" w:rsidP="00D4079A">
            <w:r>
              <w:t xml:space="preserve">Moisture and Hydrocarbons </w:t>
            </w:r>
          </w:p>
          <w:p w14:paraId="084B5287" w14:textId="34AEFC64" w:rsidR="00D4079A" w:rsidRDefault="00D4079A" w:rsidP="00D4079A">
            <w:r>
              <w:t>(see catalog)</w:t>
            </w:r>
          </w:p>
        </w:tc>
        <w:tc>
          <w:tcPr>
            <w:tcW w:w="3117" w:type="dxa"/>
          </w:tcPr>
          <w:p w14:paraId="4CA9CB07" w14:textId="0438C848" w:rsidR="00D4079A" w:rsidRDefault="00D4079A" w:rsidP="00D4079A">
            <w:r>
              <w:t>Every 12 months or 12 tanks</w:t>
            </w:r>
          </w:p>
        </w:tc>
      </w:tr>
      <w:tr w:rsidR="008E6611" w14:paraId="42A9E5B5" w14:textId="77777777" w:rsidTr="00563C10">
        <w:tc>
          <w:tcPr>
            <w:tcW w:w="9350" w:type="dxa"/>
            <w:gridSpan w:val="3"/>
          </w:tcPr>
          <w:p w14:paraId="45900F5B" w14:textId="2F103C63" w:rsidR="008E6611" w:rsidRPr="008E6611" w:rsidRDefault="008E6611" w:rsidP="008E6611">
            <w:pPr>
              <w:jc w:val="center"/>
              <w:rPr>
                <w:b/>
                <w:bCs/>
              </w:rPr>
            </w:pPr>
            <w:r>
              <w:rPr>
                <w:b/>
                <w:bCs/>
              </w:rPr>
              <w:t>Syringes</w:t>
            </w:r>
          </w:p>
        </w:tc>
      </w:tr>
      <w:tr w:rsidR="008E6611" w14:paraId="2B94F7BC" w14:textId="77777777" w:rsidTr="00D4079A">
        <w:tc>
          <w:tcPr>
            <w:tcW w:w="3505" w:type="dxa"/>
          </w:tcPr>
          <w:p w14:paraId="66E44949" w14:textId="6096A536" w:rsidR="008E6611" w:rsidRDefault="008E6611" w:rsidP="008E6611">
            <w:r>
              <w:t xml:space="preserve">5 </w:t>
            </w:r>
            <w:proofErr w:type="spellStart"/>
            <w:r>
              <w:t>μL</w:t>
            </w:r>
            <w:proofErr w:type="spellEnd"/>
            <w:r>
              <w:t xml:space="preserve"> Syringe, Metal Plunger PTFE-tipped Seal</w:t>
            </w:r>
            <w:r>
              <w:t xml:space="preserve"> </w:t>
            </w:r>
            <w:r>
              <w:t>0.63 mm OD Needle BLUE Barrel (Pkg. 10 syringes)</w:t>
            </w:r>
          </w:p>
        </w:tc>
        <w:tc>
          <w:tcPr>
            <w:tcW w:w="2728" w:type="dxa"/>
          </w:tcPr>
          <w:p w14:paraId="5EDC69A8" w14:textId="1EE838D4" w:rsidR="008E6611" w:rsidRDefault="008E6611" w:rsidP="00D4079A">
            <w:r w:rsidRPr="008E6611">
              <w:t>N6103241</w:t>
            </w:r>
            <w:r>
              <w:t xml:space="preserve"> (pack of 10)</w:t>
            </w:r>
          </w:p>
        </w:tc>
        <w:tc>
          <w:tcPr>
            <w:tcW w:w="3117" w:type="dxa"/>
          </w:tcPr>
          <w:p w14:paraId="48CE40B3" w14:textId="5215CC6C" w:rsidR="008E6611" w:rsidRDefault="008E6611" w:rsidP="00D4079A">
            <w:r>
              <w:t>Every 500 injections or once a month based on your usage</w:t>
            </w:r>
          </w:p>
        </w:tc>
      </w:tr>
      <w:tr w:rsidR="00D4079A" w14:paraId="32203217" w14:textId="77777777" w:rsidTr="0014436B">
        <w:tc>
          <w:tcPr>
            <w:tcW w:w="9350" w:type="dxa"/>
            <w:gridSpan w:val="3"/>
          </w:tcPr>
          <w:p w14:paraId="5143D3C6" w14:textId="472C466D" w:rsidR="00D4079A" w:rsidRPr="00A0755F" w:rsidRDefault="00D4079A" w:rsidP="00D4079A">
            <w:pPr>
              <w:jc w:val="center"/>
              <w:rPr>
                <w:b/>
                <w:bCs/>
              </w:rPr>
            </w:pPr>
            <w:r w:rsidRPr="00A0755F">
              <w:rPr>
                <w:b/>
                <w:bCs/>
              </w:rPr>
              <w:t>Injector</w:t>
            </w:r>
            <w:r>
              <w:rPr>
                <w:b/>
                <w:bCs/>
              </w:rPr>
              <w:t>s-All</w:t>
            </w:r>
          </w:p>
        </w:tc>
      </w:tr>
      <w:tr w:rsidR="00D4079A" w14:paraId="30721FD6" w14:textId="77777777" w:rsidTr="00A0755F">
        <w:tc>
          <w:tcPr>
            <w:tcW w:w="3505" w:type="dxa"/>
          </w:tcPr>
          <w:p w14:paraId="66370D22" w14:textId="22E3BA36" w:rsidR="00D4079A" w:rsidRDefault="00D4079A" w:rsidP="00D4079A">
            <w:r w:rsidRPr="005730DD">
              <w:t xml:space="preserve">Septa, </w:t>
            </w:r>
            <w:proofErr w:type="spellStart"/>
            <w:r w:rsidRPr="005730DD">
              <w:t>thermogreen</w:t>
            </w:r>
            <w:proofErr w:type="spellEnd"/>
            <w:r w:rsidRPr="005730DD">
              <w:t xml:space="preserve"> (package of 50)</w:t>
            </w:r>
            <w:r>
              <w:t>—or whatever septa you choose</w:t>
            </w:r>
          </w:p>
        </w:tc>
        <w:tc>
          <w:tcPr>
            <w:tcW w:w="2728" w:type="dxa"/>
          </w:tcPr>
          <w:p w14:paraId="167DC358" w14:textId="77777777" w:rsidR="00D4079A" w:rsidRDefault="00D4079A" w:rsidP="00D4079A">
            <w:r w:rsidRPr="005730DD">
              <w:t>N6621028</w:t>
            </w:r>
            <w:r>
              <w:t xml:space="preserve"> </w:t>
            </w:r>
          </w:p>
          <w:p w14:paraId="68FFB1B5" w14:textId="65981580" w:rsidR="00D4079A" w:rsidRDefault="00D4079A" w:rsidP="00D4079A">
            <w:r>
              <w:t xml:space="preserve">(for the </w:t>
            </w:r>
            <w:proofErr w:type="spellStart"/>
            <w:r>
              <w:t>thermogreen</w:t>
            </w:r>
            <w:proofErr w:type="spellEnd"/>
            <w:r>
              <w:t xml:space="preserve"> pack of 50)</w:t>
            </w:r>
          </w:p>
        </w:tc>
        <w:tc>
          <w:tcPr>
            <w:tcW w:w="3117" w:type="dxa"/>
          </w:tcPr>
          <w:p w14:paraId="34515D39" w14:textId="24E503F4" w:rsidR="00D4079A" w:rsidRDefault="00D4079A" w:rsidP="00D4079A">
            <w:r>
              <w:t>Every 200 injections (roughly once every 3 weeks)</w:t>
            </w:r>
          </w:p>
        </w:tc>
      </w:tr>
      <w:tr w:rsidR="00D4079A" w14:paraId="7864DD77" w14:textId="77777777" w:rsidTr="0014436B">
        <w:tc>
          <w:tcPr>
            <w:tcW w:w="9350" w:type="dxa"/>
            <w:gridSpan w:val="3"/>
          </w:tcPr>
          <w:p w14:paraId="3AD42A3B" w14:textId="1CDF5913" w:rsidR="00D4079A" w:rsidRPr="00D4079A" w:rsidRDefault="00D4079A" w:rsidP="00D4079A">
            <w:pPr>
              <w:jc w:val="center"/>
              <w:rPr>
                <w:b/>
                <w:bCs/>
              </w:rPr>
            </w:pPr>
            <w:r>
              <w:rPr>
                <w:b/>
                <w:bCs/>
              </w:rPr>
              <w:t>Injectors-</w:t>
            </w:r>
            <w:proofErr w:type="spellStart"/>
            <w:r>
              <w:rPr>
                <w:b/>
                <w:bCs/>
              </w:rPr>
              <w:t>AutosystemXL</w:t>
            </w:r>
            <w:proofErr w:type="spellEnd"/>
            <w:r>
              <w:rPr>
                <w:b/>
                <w:bCs/>
              </w:rPr>
              <w:t>, Clarus 500 &amp; Clarus 580 GC’s</w:t>
            </w:r>
          </w:p>
        </w:tc>
      </w:tr>
      <w:tr w:rsidR="00D4079A" w14:paraId="41A97617" w14:textId="77777777" w:rsidTr="00A0755F">
        <w:tc>
          <w:tcPr>
            <w:tcW w:w="3505" w:type="dxa"/>
          </w:tcPr>
          <w:p w14:paraId="581EFE95" w14:textId="5FF49540" w:rsidR="00D4079A" w:rsidRDefault="008E6611" w:rsidP="00D4079A">
            <w:r>
              <w:t xml:space="preserve">PE </w:t>
            </w:r>
            <w:proofErr w:type="spellStart"/>
            <w:r>
              <w:t>Autosystem</w:t>
            </w:r>
            <w:proofErr w:type="spellEnd"/>
            <w:r>
              <w:t xml:space="preserve"> Focus Liner, 4mm w/ wool, #092092</w:t>
            </w:r>
            <w:r>
              <w:t xml:space="preserve"> for CAP injectors</w:t>
            </w:r>
          </w:p>
        </w:tc>
        <w:tc>
          <w:tcPr>
            <w:tcW w:w="2728" w:type="dxa"/>
          </w:tcPr>
          <w:p w14:paraId="783F3B42" w14:textId="77777777" w:rsidR="00D4079A" w:rsidRDefault="008E6611" w:rsidP="00D4079A">
            <w:r>
              <w:t>SGE Part number 092092 (pack of 5)</w:t>
            </w:r>
          </w:p>
          <w:p w14:paraId="366F0B5D" w14:textId="77777777" w:rsidR="008E6611" w:rsidRPr="008E6611" w:rsidRDefault="008E6611" w:rsidP="00D4079A">
            <w:pPr>
              <w:rPr>
                <w:b/>
                <w:bCs/>
                <w:i/>
                <w:iCs/>
                <w:u w:val="single"/>
              </w:rPr>
            </w:pPr>
            <w:r w:rsidRPr="008E6611">
              <w:rPr>
                <w:b/>
                <w:bCs/>
                <w:i/>
                <w:iCs/>
                <w:u w:val="single"/>
              </w:rPr>
              <w:t>OR</w:t>
            </w:r>
          </w:p>
          <w:p w14:paraId="1E28F953" w14:textId="77777777" w:rsidR="008E6611" w:rsidRDefault="008E6611" w:rsidP="00D4079A">
            <w:r>
              <w:t>PerkinElmer equivalent (I think) Part number N6121020</w:t>
            </w:r>
          </w:p>
          <w:p w14:paraId="38197192" w14:textId="16181351" w:rsidR="00522AE7" w:rsidRDefault="00522AE7" w:rsidP="00D4079A">
            <w:r>
              <w:t>(pack of 5)</w:t>
            </w:r>
          </w:p>
        </w:tc>
        <w:tc>
          <w:tcPr>
            <w:tcW w:w="3117" w:type="dxa"/>
          </w:tcPr>
          <w:p w14:paraId="4326C6E7" w14:textId="57D08637" w:rsidR="00D4079A" w:rsidRDefault="00D4079A" w:rsidP="00D4079A">
            <w:r>
              <w:t>Every 200-600 injections</w:t>
            </w:r>
          </w:p>
        </w:tc>
      </w:tr>
      <w:tr w:rsidR="00D4079A" w14:paraId="6195A58E" w14:textId="77777777" w:rsidTr="00A0755F">
        <w:tc>
          <w:tcPr>
            <w:tcW w:w="3505" w:type="dxa"/>
          </w:tcPr>
          <w:p w14:paraId="51C8D685" w14:textId="53A0DD29" w:rsidR="00D4079A" w:rsidRDefault="00522AE7" w:rsidP="00D4079A">
            <w:r>
              <w:t xml:space="preserve">Quartz Split liner with </w:t>
            </w:r>
            <w:proofErr w:type="spellStart"/>
            <w:r>
              <w:t>Silanized</w:t>
            </w:r>
            <w:proofErr w:type="spellEnd"/>
            <w:r>
              <w:t xml:space="preserve"> Glass Wool </w:t>
            </w:r>
            <w:r w:rsidR="008E6611">
              <w:t>for PSS injectors</w:t>
            </w:r>
            <w:r>
              <w:t xml:space="preserve"> (pack of 5)</w:t>
            </w:r>
          </w:p>
        </w:tc>
        <w:tc>
          <w:tcPr>
            <w:tcW w:w="2728" w:type="dxa"/>
          </w:tcPr>
          <w:p w14:paraId="3AD4DD4A" w14:textId="437EC463" w:rsidR="00D4079A" w:rsidRDefault="008E6611" w:rsidP="00D4079A">
            <w:r w:rsidRPr="00522AE7">
              <w:rPr>
                <w:color w:val="FF0000"/>
              </w:rPr>
              <w:t>SGE Part number 726522</w:t>
            </w:r>
            <w:r w:rsidR="00522AE7" w:rsidRPr="00522AE7">
              <w:rPr>
                <w:color w:val="FF0000"/>
              </w:rPr>
              <w:t xml:space="preserve"> </w:t>
            </w:r>
            <w:r w:rsidR="00522AE7">
              <w:rPr>
                <w:color w:val="FF0000"/>
              </w:rPr>
              <w:t xml:space="preserve">**incorrect part number, 0726522 is for graphite </w:t>
            </w:r>
            <w:proofErr w:type="spellStart"/>
            <w:r w:rsidR="00522AE7">
              <w:rPr>
                <w:color w:val="FF0000"/>
              </w:rPr>
              <w:t>o-rings</w:t>
            </w:r>
            <w:proofErr w:type="spellEnd"/>
            <w:r w:rsidR="00522AE7">
              <w:rPr>
                <w:color w:val="FF0000"/>
              </w:rPr>
              <w:t xml:space="preserve"> for 4mm liners </w:t>
            </w:r>
            <w:r>
              <w:t>(pack of 5)</w:t>
            </w:r>
          </w:p>
          <w:p w14:paraId="409FC09A" w14:textId="77777777" w:rsidR="008E6611" w:rsidRDefault="008E6611" w:rsidP="00D4079A">
            <w:r>
              <w:rPr>
                <w:b/>
                <w:bCs/>
                <w:i/>
                <w:iCs/>
                <w:u w:val="single"/>
              </w:rPr>
              <w:t>OR</w:t>
            </w:r>
          </w:p>
          <w:p w14:paraId="20DA9B36" w14:textId="0437B8A7" w:rsidR="008E6611" w:rsidRPr="008E6611" w:rsidRDefault="008E6611" w:rsidP="00D4079A">
            <w:r>
              <w:t xml:space="preserve">PerkinElmer </w:t>
            </w:r>
            <w:r w:rsidR="00522AE7">
              <w:t>Part number N6121009</w:t>
            </w:r>
            <w:r>
              <w:t xml:space="preserve"> </w:t>
            </w:r>
          </w:p>
        </w:tc>
        <w:tc>
          <w:tcPr>
            <w:tcW w:w="3117" w:type="dxa"/>
          </w:tcPr>
          <w:p w14:paraId="7D8139DC" w14:textId="447B00F6" w:rsidR="00D4079A" w:rsidRDefault="00522AE7" w:rsidP="00D4079A">
            <w:r>
              <w:t>Every 200-600 injections</w:t>
            </w:r>
          </w:p>
        </w:tc>
      </w:tr>
      <w:tr w:rsidR="00D4079A" w14:paraId="09D1AE5D" w14:textId="77777777" w:rsidTr="00A0755F">
        <w:tc>
          <w:tcPr>
            <w:tcW w:w="3505" w:type="dxa"/>
          </w:tcPr>
          <w:p w14:paraId="2F5D780F" w14:textId="77777777" w:rsidR="0014436B" w:rsidRDefault="008827F8" w:rsidP="00D4079A">
            <w:r>
              <w:t>Liner O-ring (CAP)</w:t>
            </w:r>
            <w:r w:rsidR="0014436B">
              <w:t xml:space="preserve"> Silicone </w:t>
            </w:r>
          </w:p>
          <w:p w14:paraId="50911BBC" w14:textId="4802D2CA" w:rsidR="00D4079A" w:rsidRDefault="0014436B" w:rsidP="00D4079A">
            <w:r>
              <w:t>(Max temp 250C)</w:t>
            </w:r>
          </w:p>
        </w:tc>
        <w:tc>
          <w:tcPr>
            <w:tcW w:w="2728" w:type="dxa"/>
          </w:tcPr>
          <w:p w14:paraId="69E1DEB9" w14:textId="4046632D" w:rsidR="00D4079A" w:rsidRDefault="0014436B" w:rsidP="00D4079A">
            <w:r w:rsidRPr="0014436B">
              <w:t>N6101374</w:t>
            </w:r>
            <w:r>
              <w:t xml:space="preserve"> (pack of 10)</w:t>
            </w:r>
          </w:p>
        </w:tc>
        <w:tc>
          <w:tcPr>
            <w:tcW w:w="3117" w:type="dxa"/>
          </w:tcPr>
          <w:p w14:paraId="192A60D6" w14:textId="1FE8A52E" w:rsidR="00D4079A" w:rsidRDefault="0014436B" w:rsidP="00D4079A">
            <w:r>
              <w:t>Every liner replacement or removal</w:t>
            </w:r>
          </w:p>
        </w:tc>
      </w:tr>
      <w:tr w:rsidR="0014436B" w14:paraId="2BDA9751" w14:textId="77777777" w:rsidTr="00A0755F">
        <w:tc>
          <w:tcPr>
            <w:tcW w:w="3505" w:type="dxa"/>
          </w:tcPr>
          <w:p w14:paraId="65D825FA" w14:textId="77777777" w:rsidR="0014436B" w:rsidRDefault="0014436B" w:rsidP="00D4079A">
            <w:r>
              <w:t xml:space="preserve">Liner O-ring (CAP) Graphite </w:t>
            </w:r>
          </w:p>
          <w:p w14:paraId="4CBCF745" w14:textId="2D23BE5E" w:rsidR="0014436B" w:rsidRDefault="0014436B" w:rsidP="00D4079A">
            <w:r>
              <w:t>(Max temp 450C)</w:t>
            </w:r>
          </w:p>
        </w:tc>
        <w:tc>
          <w:tcPr>
            <w:tcW w:w="2728" w:type="dxa"/>
          </w:tcPr>
          <w:p w14:paraId="0866F341" w14:textId="04AC60B3" w:rsidR="0014436B" w:rsidRPr="0014436B" w:rsidRDefault="0014436B" w:rsidP="00D4079A">
            <w:r w:rsidRPr="0014436B">
              <w:t>N6101378</w:t>
            </w:r>
            <w:r>
              <w:t xml:space="preserve"> (pack of 5)</w:t>
            </w:r>
          </w:p>
        </w:tc>
        <w:tc>
          <w:tcPr>
            <w:tcW w:w="3117" w:type="dxa"/>
          </w:tcPr>
          <w:p w14:paraId="708EA847" w14:textId="510418C5" w:rsidR="0014436B" w:rsidRDefault="0014436B" w:rsidP="00D4079A">
            <w:r>
              <w:t>Every liner replacement or removal</w:t>
            </w:r>
          </w:p>
        </w:tc>
      </w:tr>
      <w:tr w:rsidR="008827F8" w14:paraId="2D1BDE2F" w14:textId="77777777" w:rsidTr="00A0755F">
        <w:tc>
          <w:tcPr>
            <w:tcW w:w="3505" w:type="dxa"/>
          </w:tcPr>
          <w:p w14:paraId="1CF3B84C" w14:textId="77777777" w:rsidR="0014436B" w:rsidRDefault="008827F8" w:rsidP="00D4079A">
            <w:r>
              <w:t>Liner O-ring (PSS)</w:t>
            </w:r>
            <w:r w:rsidR="0014436B">
              <w:t xml:space="preserve"> Viton </w:t>
            </w:r>
          </w:p>
          <w:p w14:paraId="41655D6E" w14:textId="3035D9DD" w:rsidR="008827F8" w:rsidRDefault="0014436B" w:rsidP="00D4079A">
            <w:r>
              <w:t>(Max temp 250C)</w:t>
            </w:r>
          </w:p>
        </w:tc>
        <w:tc>
          <w:tcPr>
            <w:tcW w:w="2728" w:type="dxa"/>
          </w:tcPr>
          <w:p w14:paraId="68BE1189" w14:textId="212FF626" w:rsidR="008827F8" w:rsidRDefault="0014436B" w:rsidP="00D4079A">
            <w:r w:rsidRPr="0014436B">
              <w:t>N6101747</w:t>
            </w:r>
            <w:r>
              <w:t xml:space="preserve"> (pack of 10)</w:t>
            </w:r>
          </w:p>
        </w:tc>
        <w:tc>
          <w:tcPr>
            <w:tcW w:w="3117" w:type="dxa"/>
          </w:tcPr>
          <w:p w14:paraId="5EB3A709" w14:textId="25371143" w:rsidR="008827F8" w:rsidRDefault="0014436B" w:rsidP="00D4079A">
            <w:r>
              <w:t>Every liner replacement or removal</w:t>
            </w:r>
          </w:p>
        </w:tc>
      </w:tr>
      <w:tr w:rsidR="0014436B" w14:paraId="29CFB8D1" w14:textId="77777777" w:rsidTr="00A0755F">
        <w:tc>
          <w:tcPr>
            <w:tcW w:w="3505" w:type="dxa"/>
          </w:tcPr>
          <w:p w14:paraId="27E264B3" w14:textId="2D0D1703" w:rsidR="0014436B" w:rsidRDefault="0014436B" w:rsidP="0014436B">
            <w:r>
              <w:t xml:space="preserve">Liner O-ring (PSS) Graphite </w:t>
            </w:r>
          </w:p>
          <w:p w14:paraId="5C3CC564" w14:textId="08E00731" w:rsidR="0014436B" w:rsidRDefault="0014436B" w:rsidP="0014436B">
            <w:r>
              <w:t>(Max temp 450C)</w:t>
            </w:r>
          </w:p>
        </w:tc>
        <w:tc>
          <w:tcPr>
            <w:tcW w:w="2728" w:type="dxa"/>
          </w:tcPr>
          <w:p w14:paraId="226D7362" w14:textId="71E721AD" w:rsidR="0014436B" w:rsidRPr="0014436B" w:rsidRDefault="0014436B" w:rsidP="00D4079A">
            <w:r w:rsidRPr="0014436B">
              <w:t>N6101751</w:t>
            </w:r>
            <w:r>
              <w:t xml:space="preserve"> (pack of 5)</w:t>
            </w:r>
          </w:p>
        </w:tc>
        <w:tc>
          <w:tcPr>
            <w:tcW w:w="3117" w:type="dxa"/>
          </w:tcPr>
          <w:p w14:paraId="5BF03936" w14:textId="4C9E0D0F" w:rsidR="0014436B" w:rsidRDefault="0014436B" w:rsidP="00D4079A">
            <w:r>
              <w:t>Every liner replacement or removal</w:t>
            </w:r>
          </w:p>
        </w:tc>
      </w:tr>
      <w:tr w:rsidR="008827F8" w14:paraId="2C5EF89A" w14:textId="77777777" w:rsidTr="00A0755F">
        <w:tc>
          <w:tcPr>
            <w:tcW w:w="3505" w:type="dxa"/>
          </w:tcPr>
          <w:p w14:paraId="30662295" w14:textId="77777777" w:rsidR="008827F8" w:rsidRDefault="008827F8" w:rsidP="008827F8">
            <w:r>
              <w:t>Charcoal Trap Manual Pneumatics CAP and PSS injectors</w:t>
            </w:r>
          </w:p>
          <w:p w14:paraId="44BD7C60" w14:textId="5949723D" w:rsidR="008827F8" w:rsidRPr="00D4079A" w:rsidRDefault="008827F8" w:rsidP="008827F8">
            <w:pPr>
              <w:rPr>
                <w:rStyle w:val="Emphasis"/>
                <w:i w:val="0"/>
                <w:iCs w:val="0"/>
              </w:rPr>
            </w:pPr>
            <w:r w:rsidRPr="0054066E">
              <w:rPr>
                <w:rStyle w:val="Emphasis"/>
              </w:rPr>
              <w:t>(</w:t>
            </w:r>
            <w:proofErr w:type="spellStart"/>
            <w:r w:rsidRPr="0054066E">
              <w:rPr>
                <w:rStyle w:val="Emphasis"/>
              </w:rPr>
              <w:t>Autosystem</w:t>
            </w:r>
            <w:proofErr w:type="spellEnd"/>
            <w:r w:rsidRPr="0054066E">
              <w:rPr>
                <w:rStyle w:val="Emphasis"/>
              </w:rPr>
              <w:t xml:space="preserve"> and </w:t>
            </w:r>
            <w:proofErr w:type="spellStart"/>
            <w:r w:rsidRPr="0054066E">
              <w:rPr>
                <w:rStyle w:val="Emphasis"/>
              </w:rPr>
              <w:t>AutosystemXL</w:t>
            </w:r>
            <w:proofErr w:type="spellEnd"/>
            <w:r w:rsidRPr="0054066E">
              <w:rPr>
                <w:rStyle w:val="Emphasis"/>
              </w:rPr>
              <w:t>)</w:t>
            </w:r>
          </w:p>
        </w:tc>
        <w:tc>
          <w:tcPr>
            <w:tcW w:w="2728" w:type="dxa"/>
          </w:tcPr>
          <w:p w14:paraId="34594126" w14:textId="71B06C44" w:rsidR="008827F8" w:rsidRDefault="008827F8" w:rsidP="008827F8">
            <w:r>
              <w:rPr>
                <w:rFonts w:ascii="Arial" w:hAnsi="Arial" w:cs="Arial"/>
                <w:color w:val="1F1A17"/>
                <w:sz w:val="19"/>
                <w:szCs w:val="19"/>
              </w:rPr>
              <w:t>N6100275</w:t>
            </w:r>
          </w:p>
        </w:tc>
        <w:tc>
          <w:tcPr>
            <w:tcW w:w="3117" w:type="dxa"/>
          </w:tcPr>
          <w:p w14:paraId="5F251336" w14:textId="1836724E" w:rsidR="008827F8" w:rsidRDefault="008827F8" w:rsidP="008827F8">
            <w:r>
              <w:t>When saturated or every 24 months</w:t>
            </w:r>
          </w:p>
        </w:tc>
      </w:tr>
      <w:tr w:rsidR="008827F8" w14:paraId="07E7F94D" w14:textId="77777777" w:rsidTr="00A0755F">
        <w:tc>
          <w:tcPr>
            <w:tcW w:w="3505" w:type="dxa"/>
          </w:tcPr>
          <w:p w14:paraId="7BCBC8B7" w14:textId="77777777" w:rsidR="008827F8" w:rsidRDefault="008827F8" w:rsidP="008827F8">
            <w:r>
              <w:t>Charcoal Trap PPC Pneumatics</w:t>
            </w:r>
          </w:p>
          <w:p w14:paraId="53DFFF07" w14:textId="77777777" w:rsidR="008827F8" w:rsidRDefault="008827F8" w:rsidP="008827F8">
            <w:r>
              <w:t xml:space="preserve">CAP and PSS injectors </w:t>
            </w:r>
          </w:p>
          <w:p w14:paraId="0F83D2AA" w14:textId="534794C5" w:rsidR="008827F8" w:rsidRDefault="008827F8" w:rsidP="008827F8">
            <w:pPr>
              <w:rPr>
                <w:rStyle w:val="Emphasis"/>
                <w:i w:val="0"/>
                <w:iCs w:val="0"/>
              </w:rPr>
            </w:pPr>
            <w:r w:rsidRPr="0054066E">
              <w:rPr>
                <w:rStyle w:val="Emphasis"/>
              </w:rPr>
              <w:t>(Clarus 500 and 580)</w:t>
            </w:r>
          </w:p>
        </w:tc>
        <w:tc>
          <w:tcPr>
            <w:tcW w:w="2728" w:type="dxa"/>
          </w:tcPr>
          <w:p w14:paraId="4F357B21" w14:textId="7C23329D" w:rsidR="008827F8" w:rsidRDefault="008827F8" w:rsidP="008827F8">
            <w:r w:rsidRPr="00D4079A">
              <w:t>N6100331</w:t>
            </w:r>
          </w:p>
        </w:tc>
        <w:tc>
          <w:tcPr>
            <w:tcW w:w="3117" w:type="dxa"/>
          </w:tcPr>
          <w:p w14:paraId="51C183BE" w14:textId="6D59A433" w:rsidR="008827F8" w:rsidRDefault="008827F8" w:rsidP="008827F8">
            <w:r>
              <w:t>When saturated or every 24 months</w:t>
            </w:r>
          </w:p>
        </w:tc>
      </w:tr>
      <w:tr w:rsidR="008827F8" w14:paraId="3D15F1F2" w14:textId="77777777" w:rsidTr="00A0755F">
        <w:tc>
          <w:tcPr>
            <w:tcW w:w="3505" w:type="dxa"/>
          </w:tcPr>
          <w:p w14:paraId="1BA36A3F" w14:textId="22FD1969" w:rsidR="008827F8" w:rsidRDefault="008827F8" w:rsidP="008827F8">
            <w:pPr>
              <w:rPr>
                <w:rStyle w:val="Emphasis"/>
                <w:i w:val="0"/>
                <w:iCs w:val="0"/>
              </w:rPr>
            </w:pPr>
            <w:r>
              <w:rPr>
                <w:rStyle w:val="Emphasis"/>
                <w:i w:val="0"/>
                <w:iCs w:val="0"/>
              </w:rPr>
              <w:t xml:space="preserve">Capillary Column </w:t>
            </w:r>
            <w:proofErr w:type="gramStart"/>
            <w:r>
              <w:rPr>
                <w:rStyle w:val="Emphasis"/>
                <w:i w:val="0"/>
                <w:iCs w:val="0"/>
              </w:rPr>
              <w:t>nut</w:t>
            </w:r>
            <w:proofErr w:type="gramEnd"/>
            <w:r>
              <w:rPr>
                <w:rStyle w:val="Emphasis"/>
                <w:i w:val="0"/>
                <w:iCs w:val="0"/>
              </w:rPr>
              <w:t>-Injector</w:t>
            </w:r>
          </w:p>
        </w:tc>
        <w:tc>
          <w:tcPr>
            <w:tcW w:w="2728" w:type="dxa"/>
          </w:tcPr>
          <w:p w14:paraId="672FB1F9" w14:textId="5F157321" w:rsidR="008827F8" w:rsidRDefault="0014436B" w:rsidP="008827F8">
            <w:r>
              <w:t>0</w:t>
            </w:r>
            <w:r w:rsidRPr="0014436B">
              <w:t>9903392</w:t>
            </w:r>
            <w:r>
              <w:t xml:space="preserve"> (pack of 5)</w:t>
            </w:r>
          </w:p>
        </w:tc>
        <w:tc>
          <w:tcPr>
            <w:tcW w:w="3117" w:type="dxa"/>
          </w:tcPr>
          <w:p w14:paraId="2BCB9B6A" w14:textId="62C4A5BD" w:rsidR="008827F8" w:rsidRDefault="008827F8" w:rsidP="008827F8">
            <w:r>
              <w:t>When worn or plugged</w:t>
            </w:r>
          </w:p>
        </w:tc>
      </w:tr>
      <w:tr w:rsidR="008827F8" w14:paraId="0348D205" w14:textId="77777777" w:rsidTr="00A0755F">
        <w:tc>
          <w:tcPr>
            <w:tcW w:w="3505" w:type="dxa"/>
          </w:tcPr>
          <w:p w14:paraId="2D172046" w14:textId="77777777" w:rsidR="008827F8" w:rsidRDefault="008827F8" w:rsidP="008827F8">
            <w:pPr>
              <w:rPr>
                <w:rStyle w:val="Emphasis"/>
                <w:i w:val="0"/>
                <w:iCs w:val="0"/>
              </w:rPr>
            </w:pPr>
            <w:r>
              <w:rPr>
                <w:rStyle w:val="Emphasis"/>
                <w:i w:val="0"/>
                <w:iCs w:val="0"/>
              </w:rPr>
              <w:t>Capillary Column ferrule-injector</w:t>
            </w:r>
          </w:p>
          <w:p w14:paraId="5F830284" w14:textId="6598F3A1" w:rsidR="008827F8" w:rsidRPr="00A904CA" w:rsidRDefault="008827F8" w:rsidP="008827F8">
            <w:pPr>
              <w:rPr>
                <w:rStyle w:val="Emphasis"/>
                <w:i w:val="0"/>
                <w:iCs w:val="0"/>
              </w:rPr>
            </w:pPr>
            <w:r>
              <w:rPr>
                <w:rStyle w:val="Emphasis"/>
                <w:i w:val="0"/>
                <w:iCs w:val="0"/>
              </w:rPr>
              <w:t>(for columns with id of 530</w:t>
            </w:r>
            <w:r w:rsidR="00115317">
              <w:rPr>
                <w:rStyle w:val="Emphasis"/>
                <w:rFonts w:cstheme="minorHAnsi"/>
                <w:i w:val="0"/>
                <w:iCs w:val="0"/>
              </w:rPr>
              <w:t>µ</w:t>
            </w:r>
            <w:r>
              <w:rPr>
                <w:rStyle w:val="Emphasis"/>
                <w:i w:val="0"/>
                <w:iCs w:val="0"/>
              </w:rPr>
              <w:t>m)</w:t>
            </w:r>
          </w:p>
        </w:tc>
        <w:tc>
          <w:tcPr>
            <w:tcW w:w="2728" w:type="dxa"/>
          </w:tcPr>
          <w:p w14:paraId="4004642F" w14:textId="481BD1E3" w:rsidR="008827F8" w:rsidRDefault="00EC01F6" w:rsidP="008827F8">
            <w:r>
              <w:t>09920107 (pack of 10)</w:t>
            </w:r>
          </w:p>
        </w:tc>
        <w:tc>
          <w:tcPr>
            <w:tcW w:w="3117" w:type="dxa"/>
          </w:tcPr>
          <w:p w14:paraId="03843DF0" w14:textId="406F8454" w:rsidR="008827F8" w:rsidRDefault="008827F8" w:rsidP="008827F8">
            <w:r>
              <w:t>When leaking or worn, or when installing a column</w:t>
            </w:r>
          </w:p>
        </w:tc>
      </w:tr>
      <w:tr w:rsidR="008827F8" w14:paraId="668C0B8D" w14:textId="77777777" w:rsidTr="00A0755F">
        <w:tc>
          <w:tcPr>
            <w:tcW w:w="3505" w:type="dxa"/>
          </w:tcPr>
          <w:p w14:paraId="113466C1" w14:textId="77777777" w:rsidR="008827F8" w:rsidRDefault="008827F8" w:rsidP="008827F8">
            <w:pPr>
              <w:rPr>
                <w:rStyle w:val="Emphasis"/>
                <w:i w:val="0"/>
                <w:iCs w:val="0"/>
              </w:rPr>
            </w:pPr>
            <w:r>
              <w:rPr>
                <w:rStyle w:val="Emphasis"/>
                <w:i w:val="0"/>
                <w:iCs w:val="0"/>
              </w:rPr>
              <w:t>Capillary Column ferrule-injector</w:t>
            </w:r>
          </w:p>
          <w:p w14:paraId="2DB16E1B" w14:textId="090B43AD" w:rsidR="008827F8" w:rsidRPr="00A904CA" w:rsidRDefault="008827F8" w:rsidP="008827F8">
            <w:pPr>
              <w:rPr>
                <w:rStyle w:val="Emphasis"/>
                <w:i w:val="0"/>
                <w:iCs w:val="0"/>
              </w:rPr>
            </w:pPr>
            <w:r>
              <w:rPr>
                <w:rStyle w:val="Emphasis"/>
                <w:i w:val="0"/>
                <w:iCs w:val="0"/>
              </w:rPr>
              <w:t xml:space="preserve">(for columns with id of </w:t>
            </w:r>
            <w:r w:rsidR="0014436B" w:rsidRPr="0014436B">
              <w:rPr>
                <w:rStyle w:val="Emphasis"/>
                <w:i w:val="0"/>
                <w:iCs w:val="0"/>
              </w:rPr>
              <w:t>18</w:t>
            </w:r>
            <w:r w:rsidR="0014436B">
              <w:rPr>
                <w:rStyle w:val="Emphasis"/>
                <w:i w:val="0"/>
                <w:iCs w:val="0"/>
              </w:rPr>
              <w:t>0</w:t>
            </w:r>
            <w:r w:rsidR="00115317">
              <w:rPr>
                <w:rStyle w:val="Emphasis"/>
                <w:rFonts w:cstheme="minorHAnsi"/>
                <w:i w:val="0"/>
                <w:iCs w:val="0"/>
              </w:rPr>
              <w:t>µ</w:t>
            </w:r>
            <w:r w:rsidRPr="0014436B">
              <w:rPr>
                <w:rStyle w:val="Emphasis"/>
                <w:i w:val="0"/>
                <w:iCs w:val="0"/>
              </w:rPr>
              <w:t>m</w:t>
            </w:r>
            <w:r w:rsidR="00115317">
              <w:rPr>
                <w:rStyle w:val="Emphasis"/>
                <w:i w:val="0"/>
                <w:iCs w:val="0"/>
              </w:rPr>
              <w:t>—</w:t>
            </w:r>
            <w:r w:rsidR="00115317" w:rsidRPr="00115317">
              <w:t xml:space="preserve">320 </w:t>
            </w:r>
            <w:r w:rsidR="00115317">
              <w:rPr>
                <w:rStyle w:val="Emphasis"/>
                <w:rFonts w:cstheme="minorHAnsi"/>
                <w:i w:val="0"/>
                <w:iCs w:val="0"/>
              </w:rPr>
              <w:t>µ</w:t>
            </w:r>
            <w:r>
              <w:rPr>
                <w:rStyle w:val="Emphasis"/>
                <w:i w:val="0"/>
                <w:iCs w:val="0"/>
              </w:rPr>
              <w:t>m)</w:t>
            </w:r>
          </w:p>
        </w:tc>
        <w:tc>
          <w:tcPr>
            <w:tcW w:w="2728" w:type="dxa"/>
          </w:tcPr>
          <w:p w14:paraId="0AD9DC1A" w14:textId="3D8DCB5C" w:rsidR="008827F8" w:rsidRDefault="00EC01F6" w:rsidP="008827F8">
            <w:r>
              <w:t>09920105 (pack of 10)</w:t>
            </w:r>
          </w:p>
        </w:tc>
        <w:tc>
          <w:tcPr>
            <w:tcW w:w="3117" w:type="dxa"/>
          </w:tcPr>
          <w:p w14:paraId="62DD8033" w14:textId="75C0C3D2" w:rsidR="008827F8" w:rsidRDefault="008827F8" w:rsidP="008827F8">
            <w:r>
              <w:t>When leaking or worn, or when installing a column</w:t>
            </w:r>
          </w:p>
        </w:tc>
      </w:tr>
      <w:tr w:rsidR="008827F8" w14:paraId="45B3212B" w14:textId="77777777" w:rsidTr="0014436B">
        <w:tc>
          <w:tcPr>
            <w:tcW w:w="9350" w:type="dxa"/>
            <w:gridSpan w:val="3"/>
          </w:tcPr>
          <w:p w14:paraId="6C9C5D45" w14:textId="38728B2C" w:rsidR="008827F8" w:rsidRPr="008827F8" w:rsidRDefault="008827F8" w:rsidP="008827F8">
            <w:pPr>
              <w:jc w:val="center"/>
              <w:rPr>
                <w:b/>
                <w:bCs/>
              </w:rPr>
            </w:pPr>
            <w:r w:rsidRPr="008827F8">
              <w:rPr>
                <w:b/>
                <w:bCs/>
              </w:rPr>
              <w:lastRenderedPageBreak/>
              <w:t>Injectors-Clarus 590 &amp; Clarus 690 GC’s</w:t>
            </w:r>
          </w:p>
        </w:tc>
      </w:tr>
      <w:tr w:rsidR="00522AE7" w14:paraId="15E15327" w14:textId="77777777" w:rsidTr="00A0755F">
        <w:tc>
          <w:tcPr>
            <w:tcW w:w="3505" w:type="dxa"/>
          </w:tcPr>
          <w:p w14:paraId="03AAAB59" w14:textId="76DF8A5C" w:rsidR="00522AE7" w:rsidRDefault="00115317" w:rsidP="00522AE7">
            <w:r w:rsidRPr="00115317">
              <w:t xml:space="preserve">Quartz Split Liner with </w:t>
            </w:r>
            <w:proofErr w:type="spellStart"/>
            <w:r w:rsidRPr="00115317">
              <w:t>Silanized</w:t>
            </w:r>
            <w:proofErr w:type="spellEnd"/>
            <w:r w:rsidRPr="00115317">
              <w:t xml:space="preserve"> Glass Wool</w:t>
            </w:r>
            <w:r>
              <w:t xml:space="preserve"> </w:t>
            </w:r>
            <w:r w:rsidR="00202A5F">
              <w:t xml:space="preserve">for </w:t>
            </w:r>
            <w:r w:rsidR="00202A5F" w:rsidRPr="00202A5F">
              <w:rPr>
                <w:b/>
                <w:bCs/>
              </w:rPr>
              <w:t>CAP</w:t>
            </w:r>
            <w:r w:rsidR="00202A5F">
              <w:t xml:space="preserve"> injectors </w:t>
            </w:r>
            <w:r>
              <w:t>(pack of 5)</w:t>
            </w:r>
          </w:p>
        </w:tc>
        <w:tc>
          <w:tcPr>
            <w:tcW w:w="2728" w:type="dxa"/>
          </w:tcPr>
          <w:p w14:paraId="457C22D0" w14:textId="38B9B3F0" w:rsidR="00522AE7" w:rsidRPr="0082106C" w:rsidRDefault="00115317" w:rsidP="00522AE7">
            <w:r w:rsidRPr="00115317">
              <w:t>N6121009</w:t>
            </w:r>
          </w:p>
        </w:tc>
        <w:tc>
          <w:tcPr>
            <w:tcW w:w="3117" w:type="dxa"/>
          </w:tcPr>
          <w:p w14:paraId="46506938" w14:textId="52129CA8" w:rsidR="00522AE7" w:rsidRDefault="00522AE7" w:rsidP="00522AE7">
            <w:r>
              <w:t>Every 200-600 injections</w:t>
            </w:r>
          </w:p>
        </w:tc>
      </w:tr>
      <w:tr w:rsidR="00522AE7" w14:paraId="127C1EBC" w14:textId="77777777" w:rsidTr="00A0755F">
        <w:tc>
          <w:tcPr>
            <w:tcW w:w="3505" w:type="dxa"/>
          </w:tcPr>
          <w:p w14:paraId="4F5063CD" w14:textId="2F10C4DB" w:rsidR="00522AE7" w:rsidRDefault="00522AE7" w:rsidP="00522AE7">
            <w:r>
              <w:t xml:space="preserve">Quartz Split liner with </w:t>
            </w:r>
            <w:proofErr w:type="spellStart"/>
            <w:r>
              <w:t>Silanized</w:t>
            </w:r>
            <w:proofErr w:type="spellEnd"/>
            <w:r>
              <w:t xml:space="preserve"> Glass Wool for </w:t>
            </w:r>
            <w:r w:rsidRPr="00202A5F">
              <w:rPr>
                <w:b/>
                <w:bCs/>
              </w:rPr>
              <w:t>PSS</w:t>
            </w:r>
            <w:r>
              <w:t xml:space="preserve"> injectors (pack of 5)</w:t>
            </w:r>
          </w:p>
        </w:tc>
        <w:tc>
          <w:tcPr>
            <w:tcW w:w="2728" w:type="dxa"/>
          </w:tcPr>
          <w:p w14:paraId="5A11868A" w14:textId="7756CDA5" w:rsidR="00522AE7" w:rsidRPr="0082106C" w:rsidRDefault="00115317" w:rsidP="00522AE7">
            <w:r w:rsidRPr="00115317">
              <w:t>N9306232</w:t>
            </w:r>
          </w:p>
        </w:tc>
        <w:tc>
          <w:tcPr>
            <w:tcW w:w="3117" w:type="dxa"/>
          </w:tcPr>
          <w:p w14:paraId="6D633884" w14:textId="2F17F851" w:rsidR="00522AE7" w:rsidRDefault="00522AE7" w:rsidP="00522AE7">
            <w:r>
              <w:t>Every 200-600 injections</w:t>
            </w:r>
          </w:p>
        </w:tc>
      </w:tr>
      <w:tr w:rsidR="008827F8" w14:paraId="67BFBC3C" w14:textId="77777777" w:rsidTr="00A0755F">
        <w:tc>
          <w:tcPr>
            <w:tcW w:w="3505" w:type="dxa"/>
          </w:tcPr>
          <w:p w14:paraId="255412CA" w14:textId="1D6CBA30" w:rsidR="008827F8" w:rsidRPr="00522AE7" w:rsidRDefault="008827F8" w:rsidP="008827F8">
            <w:pPr>
              <w:rPr>
                <w:rStyle w:val="Emphasis"/>
                <w:i w:val="0"/>
                <w:iCs w:val="0"/>
              </w:rPr>
            </w:pPr>
            <w:r>
              <w:t>Charcoal Trap CAP injectors</w:t>
            </w:r>
          </w:p>
        </w:tc>
        <w:tc>
          <w:tcPr>
            <w:tcW w:w="2728" w:type="dxa"/>
          </w:tcPr>
          <w:p w14:paraId="25618AA7" w14:textId="599FCD77" w:rsidR="008827F8" w:rsidRDefault="008827F8" w:rsidP="008827F8">
            <w:r w:rsidRPr="0082106C">
              <w:t>N6550142</w:t>
            </w:r>
          </w:p>
        </w:tc>
        <w:tc>
          <w:tcPr>
            <w:tcW w:w="3117" w:type="dxa"/>
          </w:tcPr>
          <w:p w14:paraId="2A10F625" w14:textId="2B779105" w:rsidR="008827F8" w:rsidRDefault="008827F8" w:rsidP="008827F8">
            <w:r>
              <w:t>When saturated or every 12 months</w:t>
            </w:r>
          </w:p>
        </w:tc>
      </w:tr>
      <w:tr w:rsidR="008827F8" w14:paraId="3E9FDF44" w14:textId="77777777" w:rsidTr="00A0755F">
        <w:tc>
          <w:tcPr>
            <w:tcW w:w="3505" w:type="dxa"/>
          </w:tcPr>
          <w:p w14:paraId="0497D264" w14:textId="54863972" w:rsidR="008827F8" w:rsidRDefault="008827F8" w:rsidP="00522AE7">
            <w:r>
              <w:t>Gold seal and washer</w:t>
            </w:r>
          </w:p>
        </w:tc>
        <w:tc>
          <w:tcPr>
            <w:tcW w:w="2728" w:type="dxa"/>
          </w:tcPr>
          <w:p w14:paraId="4F6EEAF8" w14:textId="3BC8571B" w:rsidR="008827F8" w:rsidRPr="0082106C" w:rsidRDefault="008827F8" w:rsidP="008827F8">
            <w:r w:rsidRPr="0082106C">
              <w:t>N6551043</w:t>
            </w:r>
          </w:p>
        </w:tc>
        <w:tc>
          <w:tcPr>
            <w:tcW w:w="3117" w:type="dxa"/>
          </w:tcPr>
          <w:p w14:paraId="6D38FF1D" w14:textId="51B4F231" w:rsidR="008827F8" w:rsidRDefault="0014436B" w:rsidP="008827F8">
            <w:r>
              <w:t>When dirty, worn, leaking, or every 12 months</w:t>
            </w:r>
          </w:p>
        </w:tc>
      </w:tr>
      <w:tr w:rsidR="008827F8" w14:paraId="74D67536" w14:textId="77777777" w:rsidTr="00A0755F">
        <w:tc>
          <w:tcPr>
            <w:tcW w:w="3505" w:type="dxa"/>
          </w:tcPr>
          <w:p w14:paraId="48E0571E" w14:textId="6D1CD900" w:rsidR="008827F8" w:rsidRDefault="008827F8" w:rsidP="008827F8">
            <w:r>
              <w:t>Capillary Column nut-injector</w:t>
            </w:r>
          </w:p>
        </w:tc>
        <w:tc>
          <w:tcPr>
            <w:tcW w:w="2728" w:type="dxa"/>
          </w:tcPr>
          <w:p w14:paraId="617B0438" w14:textId="0767FF0E" w:rsidR="008827F8" w:rsidRPr="0082106C" w:rsidRDefault="008827F8" w:rsidP="008827F8">
            <w:r w:rsidRPr="008827F8">
              <w:t>N6552084</w:t>
            </w:r>
          </w:p>
        </w:tc>
        <w:tc>
          <w:tcPr>
            <w:tcW w:w="3117" w:type="dxa"/>
          </w:tcPr>
          <w:p w14:paraId="475DCEE1" w14:textId="20EEA6AB" w:rsidR="008827F8" w:rsidRDefault="008827F8" w:rsidP="008827F8">
            <w:r>
              <w:t>When worn or plugged</w:t>
            </w:r>
          </w:p>
        </w:tc>
      </w:tr>
      <w:tr w:rsidR="0014436B" w14:paraId="33E8F78E" w14:textId="77777777" w:rsidTr="00A0755F">
        <w:tc>
          <w:tcPr>
            <w:tcW w:w="3505" w:type="dxa"/>
          </w:tcPr>
          <w:p w14:paraId="79F8ED87" w14:textId="77777777" w:rsidR="00522AE7" w:rsidRDefault="00522AE7" w:rsidP="00522AE7">
            <w:r>
              <w:t>1/16 in. Short Graphite/</w:t>
            </w:r>
            <w:proofErr w:type="spellStart"/>
            <w:r>
              <w:t>Vespel</w:t>
            </w:r>
            <w:proofErr w:type="spellEnd"/>
            <w:r>
              <w:t xml:space="preserve"> Ferrule (Pkg. 10)</w:t>
            </w:r>
          </w:p>
          <w:p w14:paraId="317660F0" w14:textId="5C0F076F" w:rsidR="0014436B" w:rsidRDefault="00522AE7" w:rsidP="00522AE7">
            <w:r>
              <w:t>For column ID 18</w:t>
            </w:r>
            <w:r>
              <w:t>0</w:t>
            </w:r>
            <w:r>
              <w:t xml:space="preserve"> – 32</w:t>
            </w:r>
            <w:r>
              <w:t>0</w:t>
            </w:r>
            <w:r>
              <w:t xml:space="preserve"> </w:t>
            </w:r>
            <w:r>
              <w:rPr>
                <w:rFonts w:cstheme="minorHAnsi"/>
              </w:rPr>
              <w:t>µ</w:t>
            </w:r>
            <w:r>
              <w:t>m</w:t>
            </w:r>
          </w:p>
        </w:tc>
        <w:tc>
          <w:tcPr>
            <w:tcW w:w="2728" w:type="dxa"/>
          </w:tcPr>
          <w:p w14:paraId="2571AABC" w14:textId="344E3F48" w:rsidR="0014436B" w:rsidRPr="008827F8" w:rsidRDefault="00522AE7" w:rsidP="008827F8">
            <w:r w:rsidRPr="00522AE7">
              <w:t>09200685</w:t>
            </w:r>
            <w:r>
              <w:t xml:space="preserve"> (pack of 10)</w:t>
            </w:r>
          </w:p>
        </w:tc>
        <w:tc>
          <w:tcPr>
            <w:tcW w:w="3117" w:type="dxa"/>
          </w:tcPr>
          <w:p w14:paraId="14AFB615" w14:textId="46190414" w:rsidR="0014436B" w:rsidRDefault="00522AE7" w:rsidP="008827F8">
            <w:r>
              <w:t>When leaking or worn, or when installing a column</w:t>
            </w:r>
          </w:p>
        </w:tc>
      </w:tr>
      <w:tr w:rsidR="00115317" w14:paraId="4D1B3C65" w14:textId="77777777" w:rsidTr="00A0755F">
        <w:tc>
          <w:tcPr>
            <w:tcW w:w="3505" w:type="dxa"/>
          </w:tcPr>
          <w:p w14:paraId="1BD0B0FE" w14:textId="77777777" w:rsidR="00115317" w:rsidRDefault="00115317" w:rsidP="00115317">
            <w:r>
              <w:t>1/16 in. Short Graphite/</w:t>
            </w:r>
            <w:proofErr w:type="spellStart"/>
            <w:r>
              <w:t>Vespel</w:t>
            </w:r>
            <w:proofErr w:type="spellEnd"/>
            <w:r>
              <w:t xml:space="preserve"> Ferrule (Pkg. 10)</w:t>
            </w:r>
          </w:p>
          <w:p w14:paraId="12E47859" w14:textId="65412A20" w:rsidR="00115317" w:rsidRDefault="00115317" w:rsidP="00115317">
            <w:r>
              <w:t xml:space="preserve">For column ID </w:t>
            </w:r>
            <w:r>
              <w:t>530</w:t>
            </w:r>
            <w:r>
              <w:t xml:space="preserve"> </w:t>
            </w:r>
            <w:r>
              <w:rPr>
                <w:rFonts w:cstheme="minorHAnsi"/>
              </w:rPr>
              <w:t>µ</w:t>
            </w:r>
            <w:r>
              <w:t>m</w:t>
            </w:r>
          </w:p>
        </w:tc>
        <w:tc>
          <w:tcPr>
            <w:tcW w:w="2728" w:type="dxa"/>
          </w:tcPr>
          <w:p w14:paraId="61E9B464" w14:textId="6A3AB7A2" w:rsidR="00115317" w:rsidRPr="00522AE7" w:rsidRDefault="00115317" w:rsidP="008827F8">
            <w:r w:rsidRPr="00115317">
              <w:t>09200687</w:t>
            </w:r>
            <w:r>
              <w:t xml:space="preserve"> (pack of 10)</w:t>
            </w:r>
          </w:p>
        </w:tc>
        <w:tc>
          <w:tcPr>
            <w:tcW w:w="3117" w:type="dxa"/>
          </w:tcPr>
          <w:p w14:paraId="5DBA3F4C" w14:textId="574EE1E6" w:rsidR="00115317" w:rsidRDefault="00115317" w:rsidP="008827F8">
            <w:r>
              <w:t>When leaking or worn, or when installing a column</w:t>
            </w:r>
          </w:p>
        </w:tc>
      </w:tr>
      <w:tr w:rsidR="008827F8" w14:paraId="3208B32C" w14:textId="77777777" w:rsidTr="0014436B">
        <w:tc>
          <w:tcPr>
            <w:tcW w:w="9350" w:type="dxa"/>
            <w:gridSpan w:val="3"/>
          </w:tcPr>
          <w:p w14:paraId="5AA2C913" w14:textId="0772A5D0" w:rsidR="008827F8" w:rsidRPr="00A0755F" w:rsidRDefault="008827F8" w:rsidP="008827F8">
            <w:pPr>
              <w:jc w:val="center"/>
              <w:rPr>
                <w:b/>
                <w:bCs/>
              </w:rPr>
            </w:pPr>
            <w:r w:rsidRPr="00A0755F">
              <w:rPr>
                <w:b/>
                <w:bCs/>
              </w:rPr>
              <w:t>FID Detector</w:t>
            </w:r>
            <w:r>
              <w:rPr>
                <w:b/>
                <w:bCs/>
              </w:rPr>
              <w:t>-</w:t>
            </w:r>
            <w:r>
              <w:t xml:space="preserve"> </w:t>
            </w:r>
            <w:proofErr w:type="spellStart"/>
            <w:r w:rsidRPr="00283BD4">
              <w:rPr>
                <w:b/>
                <w:bCs/>
              </w:rPr>
              <w:t>AutosystemXL</w:t>
            </w:r>
            <w:proofErr w:type="spellEnd"/>
            <w:r w:rsidRPr="00283BD4">
              <w:rPr>
                <w:b/>
                <w:bCs/>
              </w:rPr>
              <w:t>, Clarus 500, Clarus 580 GC’s</w:t>
            </w:r>
          </w:p>
        </w:tc>
      </w:tr>
      <w:tr w:rsidR="008827F8" w14:paraId="299C5C70" w14:textId="77777777" w:rsidTr="00A0755F">
        <w:tc>
          <w:tcPr>
            <w:tcW w:w="3505" w:type="dxa"/>
          </w:tcPr>
          <w:p w14:paraId="4C1AD73D" w14:textId="1F417E8C" w:rsidR="008827F8" w:rsidRPr="00283BD4" w:rsidRDefault="008827F8" w:rsidP="008827F8">
            <w:pPr>
              <w:rPr>
                <w:rStyle w:val="Emphasis"/>
                <w:i w:val="0"/>
                <w:iCs w:val="0"/>
              </w:rPr>
            </w:pPr>
            <w:r>
              <w:t>FID Jet</w:t>
            </w:r>
          </w:p>
        </w:tc>
        <w:tc>
          <w:tcPr>
            <w:tcW w:w="2728" w:type="dxa"/>
          </w:tcPr>
          <w:p w14:paraId="3CC01481" w14:textId="57600828" w:rsidR="008827F8" w:rsidRDefault="008827F8" w:rsidP="008827F8">
            <w:r w:rsidRPr="00A0755F">
              <w:t>N6100361</w:t>
            </w:r>
          </w:p>
        </w:tc>
        <w:tc>
          <w:tcPr>
            <w:tcW w:w="3117" w:type="dxa"/>
          </w:tcPr>
          <w:p w14:paraId="2FDF6E6F" w14:textId="08CD50D1" w:rsidR="008827F8" w:rsidRDefault="008827F8" w:rsidP="008827F8">
            <w:r>
              <w:t>When clogged or every 12 months</w:t>
            </w:r>
          </w:p>
        </w:tc>
      </w:tr>
      <w:tr w:rsidR="008827F8" w14:paraId="4506DCAB" w14:textId="77777777" w:rsidTr="00A0755F">
        <w:tc>
          <w:tcPr>
            <w:tcW w:w="3505" w:type="dxa"/>
          </w:tcPr>
          <w:p w14:paraId="64E7FE9C" w14:textId="13FBD1E8" w:rsidR="008827F8" w:rsidRPr="0054066E" w:rsidRDefault="008827F8" w:rsidP="008827F8">
            <w:pPr>
              <w:rPr>
                <w:rStyle w:val="Emphasis"/>
              </w:rPr>
            </w:pPr>
            <w:r>
              <w:t>FID Nozzle Assembly</w:t>
            </w:r>
          </w:p>
        </w:tc>
        <w:tc>
          <w:tcPr>
            <w:tcW w:w="2728" w:type="dxa"/>
          </w:tcPr>
          <w:p w14:paraId="331F9EB5" w14:textId="3EB075EA" w:rsidR="008827F8" w:rsidRDefault="008827F8" w:rsidP="008827F8">
            <w:r w:rsidRPr="00A0755F">
              <w:t>N6100430</w:t>
            </w:r>
          </w:p>
        </w:tc>
        <w:tc>
          <w:tcPr>
            <w:tcW w:w="3117" w:type="dxa"/>
          </w:tcPr>
          <w:p w14:paraId="5F185F24" w14:textId="12A87A89" w:rsidR="008827F8" w:rsidRDefault="008827F8" w:rsidP="008827F8">
            <w:r>
              <w:t>When -0.97 mV or every 24 months</w:t>
            </w:r>
          </w:p>
        </w:tc>
      </w:tr>
      <w:tr w:rsidR="008827F8" w14:paraId="530B4FD9" w14:textId="77777777" w:rsidTr="00A0755F">
        <w:tc>
          <w:tcPr>
            <w:tcW w:w="3505" w:type="dxa"/>
          </w:tcPr>
          <w:p w14:paraId="6E92EC6E" w14:textId="729C361F" w:rsidR="008827F8" w:rsidRPr="00283BD4" w:rsidRDefault="008827F8" w:rsidP="008827F8">
            <w:pPr>
              <w:rPr>
                <w:rStyle w:val="Emphasis"/>
                <w:i w:val="0"/>
                <w:iCs w:val="0"/>
              </w:rPr>
            </w:pPr>
            <w:r>
              <w:t>FID Collector O-ring</w:t>
            </w:r>
          </w:p>
        </w:tc>
        <w:tc>
          <w:tcPr>
            <w:tcW w:w="2728" w:type="dxa"/>
          </w:tcPr>
          <w:p w14:paraId="15853D90" w14:textId="6DD5463C" w:rsidR="008827F8" w:rsidRDefault="008827F8" w:rsidP="008827F8">
            <w:r w:rsidRPr="0054066E">
              <w:t>09902143</w:t>
            </w:r>
          </w:p>
        </w:tc>
        <w:tc>
          <w:tcPr>
            <w:tcW w:w="3117" w:type="dxa"/>
          </w:tcPr>
          <w:p w14:paraId="33976BB2" w14:textId="29F4591E" w:rsidR="008827F8" w:rsidRDefault="008827F8" w:rsidP="008827F8">
            <w:r>
              <w:t>When brittle</w:t>
            </w:r>
          </w:p>
        </w:tc>
      </w:tr>
      <w:tr w:rsidR="008827F8" w14:paraId="00EEFE2B" w14:textId="77777777" w:rsidTr="00A0755F">
        <w:tc>
          <w:tcPr>
            <w:tcW w:w="3505" w:type="dxa"/>
          </w:tcPr>
          <w:p w14:paraId="6C6F8123" w14:textId="2B90E292" w:rsidR="008827F8" w:rsidRPr="00283BD4" w:rsidRDefault="008827F8" w:rsidP="008827F8">
            <w:pPr>
              <w:rPr>
                <w:rStyle w:val="Emphasis"/>
              </w:rPr>
            </w:pPr>
            <w:r>
              <w:t xml:space="preserve">FID Collector assembly </w:t>
            </w:r>
            <w:proofErr w:type="spellStart"/>
            <w:r>
              <w:t>autoignite</w:t>
            </w:r>
            <w:proofErr w:type="spellEnd"/>
          </w:p>
        </w:tc>
        <w:tc>
          <w:tcPr>
            <w:tcW w:w="2728" w:type="dxa"/>
          </w:tcPr>
          <w:p w14:paraId="0CBA0AC3" w14:textId="7050D3C1" w:rsidR="008827F8" w:rsidRPr="00A0755F" w:rsidRDefault="008827F8" w:rsidP="008827F8">
            <w:r w:rsidRPr="00A0755F">
              <w:t>N6100357</w:t>
            </w:r>
          </w:p>
        </w:tc>
        <w:tc>
          <w:tcPr>
            <w:tcW w:w="3117" w:type="dxa"/>
          </w:tcPr>
          <w:p w14:paraId="583B95CF" w14:textId="67D87AD9" w:rsidR="008827F8" w:rsidRDefault="008827F8" w:rsidP="008827F8">
            <w:r>
              <w:t>Have one on-hand</w:t>
            </w:r>
          </w:p>
        </w:tc>
      </w:tr>
      <w:tr w:rsidR="008827F8" w14:paraId="39DEE73F" w14:textId="77777777" w:rsidTr="00A0755F">
        <w:tc>
          <w:tcPr>
            <w:tcW w:w="3505" w:type="dxa"/>
          </w:tcPr>
          <w:p w14:paraId="3ECA0CB6" w14:textId="77777777" w:rsidR="008827F8" w:rsidRDefault="008827F8" w:rsidP="008827F8">
            <w:pPr>
              <w:rPr>
                <w:rStyle w:val="Emphasis"/>
                <w:i w:val="0"/>
                <w:iCs w:val="0"/>
              </w:rPr>
            </w:pPr>
            <w:r>
              <w:rPr>
                <w:rStyle w:val="Emphasis"/>
                <w:i w:val="0"/>
                <w:iCs w:val="0"/>
              </w:rPr>
              <w:t>Capillary Column nut-FID</w:t>
            </w:r>
          </w:p>
          <w:p w14:paraId="100C9A96" w14:textId="68566CAB" w:rsidR="008827F8" w:rsidRDefault="008827F8" w:rsidP="008827F8">
            <w:r>
              <w:rPr>
                <w:rStyle w:val="Emphasis"/>
                <w:i w:val="0"/>
                <w:iCs w:val="0"/>
              </w:rPr>
              <w:t>(also used on both ends of Packed columns)</w:t>
            </w:r>
          </w:p>
        </w:tc>
        <w:tc>
          <w:tcPr>
            <w:tcW w:w="2728" w:type="dxa"/>
          </w:tcPr>
          <w:p w14:paraId="4E9336D2" w14:textId="77777777" w:rsidR="008827F8" w:rsidRPr="00A0755F" w:rsidRDefault="008827F8" w:rsidP="008827F8"/>
        </w:tc>
        <w:tc>
          <w:tcPr>
            <w:tcW w:w="3117" w:type="dxa"/>
          </w:tcPr>
          <w:p w14:paraId="00AAF753" w14:textId="4B546B54" w:rsidR="008827F8" w:rsidRDefault="00202A5F" w:rsidP="008827F8">
            <w:r>
              <w:t>When worn or plugged</w:t>
            </w:r>
          </w:p>
        </w:tc>
      </w:tr>
      <w:tr w:rsidR="00202A5F" w14:paraId="7694CA74" w14:textId="77777777" w:rsidTr="00A0755F">
        <w:tc>
          <w:tcPr>
            <w:tcW w:w="3505" w:type="dxa"/>
          </w:tcPr>
          <w:p w14:paraId="6A07169A" w14:textId="50BCA02C" w:rsidR="00202A5F" w:rsidRDefault="00202A5F" w:rsidP="00202A5F">
            <w:r>
              <w:t>1/</w:t>
            </w:r>
            <w:r>
              <w:t>8</w:t>
            </w:r>
            <w:r>
              <w:t xml:space="preserve"> in. Graphite/</w:t>
            </w:r>
            <w:proofErr w:type="spellStart"/>
            <w:r>
              <w:t>Vespel</w:t>
            </w:r>
            <w:proofErr w:type="spellEnd"/>
            <w:r>
              <w:t xml:space="preserve"> Ferrule (Pkg. 10)</w:t>
            </w:r>
          </w:p>
          <w:p w14:paraId="29D0DFD9" w14:textId="12660481" w:rsidR="00202A5F" w:rsidRDefault="00202A5F" w:rsidP="00202A5F">
            <w:r>
              <w:t xml:space="preserve">For column ID 180 – </w:t>
            </w:r>
            <w:r>
              <w:t>530</w:t>
            </w:r>
            <w:r>
              <w:t xml:space="preserve"> </w:t>
            </w:r>
            <w:r>
              <w:rPr>
                <w:rFonts w:cstheme="minorHAnsi"/>
              </w:rPr>
              <w:t>µ</w:t>
            </w:r>
            <w:r>
              <w:t>m</w:t>
            </w:r>
          </w:p>
        </w:tc>
        <w:tc>
          <w:tcPr>
            <w:tcW w:w="2728" w:type="dxa"/>
          </w:tcPr>
          <w:p w14:paraId="4D284952" w14:textId="7DB37F88" w:rsidR="00202A5F" w:rsidRPr="00A0755F" w:rsidRDefault="00202A5F" w:rsidP="00202A5F">
            <w:r w:rsidRPr="00202A5F">
              <w:t>09903394</w:t>
            </w:r>
          </w:p>
        </w:tc>
        <w:tc>
          <w:tcPr>
            <w:tcW w:w="3117" w:type="dxa"/>
          </w:tcPr>
          <w:p w14:paraId="1D919F31" w14:textId="0F7BBC6A" w:rsidR="00202A5F" w:rsidRDefault="00202A5F" w:rsidP="00202A5F">
            <w:r>
              <w:t>When leaking or worn, or when installing a column</w:t>
            </w:r>
          </w:p>
        </w:tc>
      </w:tr>
      <w:tr w:rsidR="00202A5F" w14:paraId="1FE62E4B" w14:textId="77777777" w:rsidTr="0014436B">
        <w:tc>
          <w:tcPr>
            <w:tcW w:w="9350" w:type="dxa"/>
            <w:gridSpan w:val="3"/>
          </w:tcPr>
          <w:p w14:paraId="574F7FC9" w14:textId="220A22BB" w:rsidR="00202A5F" w:rsidRPr="00283BD4" w:rsidRDefault="00202A5F" w:rsidP="00202A5F">
            <w:pPr>
              <w:jc w:val="center"/>
              <w:rPr>
                <w:b/>
                <w:bCs/>
              </w:rPr>
            </w:pPr>
            <w:r w:rsidRPr="00283BD4">
              <w:rPr>
                <w:b/>
                <w:bCs/>
              </w:rPr>
              <w:t>FID Detector-Clarus 590 and Clarus 690 GC’s</w:t>
            </w:r>
          </w:p>
        </w:tc>
      </w:tr>
      <w:tr w:rsidR="00202A5F" w14:paraId="1B7D5D3A" w14:textId="77777777" w:rsidTr="00A0755F">
        <w:tc>
          <w:tcPr>
            <w:tcW w:w="3505" w:type="dxa"/>
          </w:tcPr>
          <w:p w14:paraId="067A8EFE" w14:textId="50DB9132" w:rsidR="00202A5F" w:rsidRDefault="00202A5F" w:rsidP="00202A5F">
            <w:r>
              <w:t>FID Jet</w:t>
            </w:r>
          </w:p>
        </w:tc>
        <w:tc>
          <w:tcPr>
            <w:tcW w:w="2728" w:type="dxa"/>
          </w:tcPr>
          <w:p w14:paraId="26CC5EEC" w14:textId="6732B94B" w:rsidR="00202A5F" w:rsidRDefault="00202A5F" w:rsidP="00202A5F">
            <w:r w:rsidRPr="00283BD4">
              <w:t>N6550080</w:t>
            </w:r>
          </w:p>
        </w:tc>
        <w:tc>
          <w:tcPr>
            <w:tcW w:w="3117" w:type="dxa"/>
          </w:tcPr>
          <w:p w14:paraId="09624F00" w14:textId="26065DE2" w:rsidR="00202A5F" w:rsidRDefault="00202A5F" w:rsidP="00202A5F">
            <w:r>
              <w:t>When clogged or every 12 months</w:t>
            </w:r>
          </w:p>
        </w:tc>
      </w:tr>
      <w:tr w:rsidR="00202A5F" w14:paraId="7402DF98" w14:textId="77777777" w:rsidTr="00A0755F">
        <w:tc>
          <w:tcPr>
            <w:tcW w:w="3505" w:type="dxa"/>
          </w:tcPr>
          <w:p w14:paraId="53D31C4D" w14:textId="0905C2B6" w:rsidR="00202A5F" w:rsidRPr="00283BD4" w:rsidRDefault="00202A5F" w:rsidP="00202A5F">
            <w:pPr>
              <w:rPr>
                <w:rStyle w:val="Emphasis"/>
                <w:i w:val="0"/>
                <w:iCs w:val="0"/>
              </w:rPr>
            </w:pPr>
            <w:r>
              <w:t>FID Nozzle Assembly</w:t>
            </w:r>
          </w:p>
        </w:tc>
        <w:tc>
          <w:tcPr>
            <w:tcW w:w="2728" w:type="dxa"/>
          </w:tcPr>
          <w:p w14:paraId="64F197C1" w14:textId="0794B0D1" w:rsidR="00202A5F" w:rsidRDefault="00202A5F" w:rsidP="00202A5F">
            <w:r w:rsidRPr="0082106C">
              <w:t>N6550072</w:t>
            </w:r>
          </w:p>
        </w:tc>
        <w:tc>
          <w:tcPr>
            <w:tcW w:w="3117" w:type="dxa"/>
          </w:tcPr>
          <w:p w14:paraId="2357A287" w14:textId="1D5A986F" w:rsidR="00202A5F" w:rsidRDefault="00202A5F" w:rsidP="00202A5F">
            <w:r>
              <w:t>When -0.97 mV or every 24 months</w:t>
            </w:r>
          </w:p>
        </w:tc>
      </w:tr>
      <w:tr w:rsidR="00202A5F" w14:paraId="4D9E39E7" w14:textId="77777777" w:rsidTr="00A0755F">
        <w:tc>
          <w:tcPr>
            <w:tcW w:w="3505" w:type="dxa"/>
          </w:tcPr>
          <w:p w14:paraId="3A09E92B" w14:textId="440C18B4" w:rsidR="00202A5F" w:rsidRPr="0054066E" w:rsidRDefault="00202A5F" w:rsidP="00202A5F">
            <w:pPr>
              <w:rPr>
                <w:rStyle w:val="Emphasis"/>
              </w:rPr>
            </w:pPr>
            <w:r>
              <w:t>FID Collector O-ring</w:t>
            </w:r>
          </w:p>
        </w:tc>
        <w:tc>
          <w:tcPr>
            <w:tcW w:w="2728" w:type="dxa"/>
          </w:tcPr>
          <w:p w14:paraId="2942DFC1" w14:textId="23641BA3" w:rsidR="00202A5F" w:rsidRPr="00A0755F" w:rsidRDefault="00202A5F" w:rsidP="00202A5F">
            <w:r w:rsidRPr="0054066E">
              <w:t>09902143</w:t>
            </w:r>
          </w:p>
        </w:tc>
        <w:tc>
          <w:tcPr>
            <w:tcW w:w="3117" w:type="dxa"/>
          </w:tcPr>
          <w:p w14:paraId="058EAD62" w14:textId="521FBD22" w:rsidR="00202A5F" w:rsidRDefault="00202A5F" w:rsidP="00202A5F">
            <w:r>
              <w:t>When brittle</w:t>
            </w:r>
          </w:p>
        </w:tc>
      </w:tr>
      <w:tr w:rsidR="00202A5F" w14:paraId="1F36C792" w14:textId="77777777" w:rsidTr="00A0755F">
        <w:tc>
          <w:tcPr>
            <w:tcW w:w="3505" w:type="dxa"/>
          </w:tcPr>
          <w:p w14:paraId="22A80FCD" w14:textId="566BA989" w:rsidR="00202A5F" w:rsidRDefault="00202A5F" w:rsidP="00202A5F">
            <w:r>
              <w:t>FID Collector Assembly</w:t>
            </w:r>
          </w:p>
        </w:tc>
        <w:tc>
          <w:tcPr>
            <w:tcW w:w="2728" w:type="dxa"/>
          </w:tcPr>
          <w:p w14:paraId="2472F701" w14:textId="7B53D810" w:rsidR="00202A5F" w:rsidRPr="0054066E" w:rsidRDefault="00202A5F" w:rsidP="00202A5F">
            <w:r w:rsidRPr="0054066E">
              <w:t>N6550077</w:t>
            </w:r>
          </w:p>
        </w:tc>
        <w:tc>
          <w:tcPr>
            <w:tcW w:w="3117" w:type="dxa"/>
          </w:tcPr>
          <w:p w14:paraId="697A986F" w14:textId="5A94E236" w:rsidR="00202A5F" w:rsidRDefault="00202A5F" w:rsidP="00202A5F">
            <w:r>
              <w:t>Have one on-hand</w:t>
            </w:r>
          </w:p>
        </w:tc>
      </w:tr>
      <w:tr w:rsidR="002B5903" w14:paraId="696C1D2C" w14:textId="77777777" w:rsidTr="00A0755F">
        <w:tc>
          <w:tcPr>
            <w:tcW w:w="3505" w:type="dxa"/>
          </w:tcPr>
          <w:p w14:paraId="533E1505" w14:textId="77777777" w:rsidR="002B5903" w:rsidRDefault="002B5903" w:rsidP="002B5903">
            <w:pPr>
              <w:rPr>
                <w:rStyle w:val="Emphasis"/>
                <w:i w:val="0"/>
                <w:iCs w:val="0"/>
              </w:rPr>
            </w:pPr>
            <w:r>
              <w:rPr>
                <w:rStyle w:val="Emphasis"/>
                <w:i w:val="0"/>
                <w:iCs w:val="0"/>
              </w:rPr>
              <w:t>Capillary Column ferrule-injector</w:t>
            </w:r>
          </w:p>
          <w:p w14:paraId="3F45A3BE" w14:textId="45DFE87A" w:rsidR="002B5903" w:rsidRDefault="002B5903" w:rsidP="002B5903">
            <w:r>
              <w:rPr>
                <w:rStyle w:val="Emphasis"/>
                <w:i w:val="0"/>
                <w:iCs w:val="0"/>
              </w:rPr>
              <w:t xml:space="preserve">(for columns with id of </w:t>
            </w:r>
            <w:r w:rsidRPr="0014436B">
              <w:rPr>
                <w:rStyle w:val="Emphasis"/>
                <w:i w:val="0"/>
                <w:iCs w:val="0"/>
              </w:rPr>
              <w:t>18</w:t>
            </w:r>
            <w:r>
              <w:rPr>
                <w:rStyle w:val="Emphasis"/>
                <w:i w:val="0"/>
                <w:iCs w:val="0"/>
              </w:rPr>
              <w:t>0</w:t>
            </w:r>
            <w:r>
              <w:rPr>
                <w:rStyle w:val="Emphasis"/>
                <w:rFonts w:cstheme="minorHAnsi"/>
                <w:i w:val="0"/>
                <w:iCs w:val="0"/>
              </w:rPr>
              <w:t>µ</w:t>
            </w:r>
            <w:r w:rsidRPr="0014436B">
              <w:rPr>
                <w:rStyle w:val="Emphasis"/>
                <w:i w:val="0"/>
                <w:iCs w:val="0"/>
              </w:rPr>
              <w:t>m</w:t>
            </w:r>
            <w:r>
              <w:rPr>
                <w:rStyle w:val="Emphasis"/>
                <w:i w:val="0"/>
                <w:iCs w:val="0"/>
              </w:rPr>
              <w:t>—</w:t>
            </w:r>
            <w:r w:rsidRPr="00115317">
              <w:t xml:space="preserve">320 </w:t>
            </w:r>
            <w:r>
              <w:rPr>
                <w:rStyle w:val="Emphasis"/>
                <w:rFonts w:cstheme="minorHAnsi"/>
                <w:i w:val="0"/>
                <w:iCs w:val="0"/>
              </w:rPr>
              <w:t>µ</w:t>
            </w:r>
            <w:r>
              <w:rPr>
                <w:rStyle w:val="Emphasis"/>
                <w:i w:val="0"/>
                <w:iCs w:val="0"/>
              </w:rPr>
              <w:t>m)</w:t>
            </w:r>
          </w:p>
        </w:tc>
        <w:tc>
          <w:tcPr>
            <w:tcW w:w="2728" w:type="dxa"/>
          </w:tcPr>
          <w:p w14:paraId="6DA7903B" w14:textId="4490DFED" w:rsidR="002B5903" w:rsidRPr="0054066E" w:rsidRDefault="002B5903" w:rsidP="002B5903">
            <w:r>
              <w:t>0992010</w:t>
            </w:r>
            <w:r>
              <w:t>5</w:t>
            </w:r>
            <w:r>
              <w:t xml:space="preserve"> (pack of 10)</w:t>
            </w:r>
          </w:p>
        </w:tc>
        <w:tc>
          <w:tcPr>
            <w:tcW w:w="3117" w:type="dxa"/>
          </w:tcPr>
          <w:p w14:paraId="505509F7" w14:textId="72907E18" w:rsidR="002B5903" w:rsidRDefault="002B5903" w:rsidP="002B5903">
            <w:r>
              <w:t>When leaking or worn, or when installing a column</w:t>
            </w:r>
          </w:p>
        </w:tc>
      </w:tr>
      <w:tr w:rsidR="002B5903" w14:paraId="73B2464A" w14:textId="77777777" w:rsidTr="00A0755F">
        <w:tc>
          <w:tcPr>
            <w:tcW w:w="3505" w:type="dxa"/>
          </w:tcPr>
          <w:p w14:paraId="2C426524" w14:textId="77777777" w:rsidR="002B5903" w:rsidRDefault="002B5903" w:rsidP="002B5903">
            <w:pPr>
              <w:rPr>
                <w:rStyle w:val="Emphasis"/>
                <w:i w:val="0"/>
                <w:iCs w:val="0"/>
              </w:rPr>
            </w:pPr>
            <w:r>
              <w:rPr>
                <w:rStyle w:val="Emphasis"/>
                <w:i w:val="0"/>
                <w:iCs w:val="0"/>
              </w:rPr>
              <w:t>Capillary Column ferrule-injector</w:t>
            </w:r>
          </w:p>
          <w:p w14:paraId="218B9333" w14:textId="19ECE9D5" w:rsidR="002B5903" w:rsidRDefault="002B5903" w:rsidP="002B5903">
            <w:r>
              <w:rPr>
                <w:rStyle w:val="Emphasis"/>
                <w:i w:val="0"/>
                <w:iCs w:val="0"/>
              </w:rPr>
              <w:t>(for columns with id of</w:t>
            </w:r>
            <w:r>
              <w:rPr>
                <w:rStyle w:val="Emphasis"/>
                <w:i w:val="0"/>
                <w:iCs w:val="0"/>
              </w:rPr>
              <w:t xml:space="preserve"> </w:t>
            </w:r>
            <w:r w:rsidRPr="002B5903">
              <w:t>530</w:t>
            </w:r>
            <w:r>
              <w:rPr>
                <w:rStyle w:val="Emphasis"/>
                <w:i w:val="0"/>
                <w:iCs w:val="0"/>
              </w:rPr>
              <w:t xml:space="preserve"> </w:t>
            </w:r>
            <w:r>
              <w:rPr>
                <w:rStyle w:val="Emphasis"/>
                <w:rFonts w:cstheme="minorHAnsi"/>
                <w:i w:val="0"/>
                <w:iCs w:val="0"/>
              </w:rPr>
              <w:t>µ</w:t>
            </w:r>
            <w:r>
              <w:rPr>
                <w:rStyle w:val="Emphasis"/>
                <w:i w:val="0"/>
                <w:iCs w:val="0"/>
              </w:rPr>
              <w:t>m)</w:t>
            </w:r>
          </w:p>
        </w:tc>
        <w:tc>
          <w:tcPr>
            <w:tcW w:w="2728" w:type="dxa"/>
          </w:tcPr>
          <w:p w14:paraId="029AC6CD" w14:textId="542971E9" w:rsidR="002B5903" w:rsidRPr="0054066E" w:rsidRDefault="002B5903" w:rsidP="002B5903">
            <w:r>
              <w:t>0992010</w:t>
            </w:r>
            <w:r>
              <w:t>7</w:t>
            </w:r>
            <w:r>
              <w:t xml:space="preserve"> (pack of 10)</w:t>
            </w:r>
          </w:p>
        </w:tc>
        <w:tc>
          <w:tcPr>
            <w:tcW w:w="3117" w:type="dxa"/>
          </w:tcPr>
          <w:p w14:paraId="06C94D97" w14:textId="16F33568" w:rsidR="002B5903" w:rsidRDefault="002B5903" w:rsidP="002B5903">
            <w:r>
              <w:t>When leaking or worn, or when installing a column</w:t>
            </w:r>
          </w:p>
        </w:tc>
      </w:tr>
      <w:tr w:rsidR="002B5903" w14:paraId="2CEC02D3" w14:textId="77777777" w:rsidTr="00A0755F">
        <w:tc>
          <w:tcPr>
            <w:tcW w:w="3505" w:type="dxa"/>
          </w:tcPr>
          <w:p w14:paraId="563C5279" w14:textId="77777777" w:rsidR="002B5903" w:rsidRDefault="002B5903" w:rsidP="002B5903">
            <w:r>
              <w:t>1/8 in. Graphite/</w:t>
            </w:r>
            <w:proofErr w:type="spellStart"/>
            <w:r>
              <w:t>Vespel</w:t>
            </w:r>
            <w:proofErr w:type="spellEnd"/>
            <w:r>
              <w:t xml:space="preserve"> Ferrule (Pkg. 10)</w:t>
            </w:r>
          </w:p>
          <w:p w14:paraId="191A35D1" w14:textId="6334DFCB" w:rsidR="002B5903" w:rsidRDefault="002B5903" w:rsidP="002B5903">
            <w:r>
              <w:t xml:space="preserve">For column ID 180 – 530 </w:t>
            </w:r>
            <w:r>
              <w:rPr>
                <w:rFonts w:cstheme="minorHAnsi"/>
              </w:rPr>
              <w:t>µ</w:t>
            </w:r>
            <w:r>
              <w:t>m</w:t>
            </w:r>
          </w:p>
        </w:tc>
        <w:tc>
          <w:tcPr>
            <w:tcW w:w="2728" w:type="dxa"/>
          </w:tcPr>
          <w:p w14:paraId="1D8F44FB" w14:textId="2A9922B2" w:rsidR="002B5903" w:rsidRPr="0054066E" w:rsidRDefault="002B5903" w:rsidP="002B5903">
            <w:r w:rsidRPr="00202A5F">
              <w:t>09903394</w:t>
            </w:r>
            <w:r>
              <w:t xml:space="preserve"> (pack of 10)</w:t>
            </w:r>
          </w:p>
        </w:tc>
        <w:tc>
          <w:tcPr>
            <w:tcW w:w="3117" w:type="dxa"/>
          </w:tcPr>
          <w:p w14:paraId="1C56118D" w14:textId="38F0FE1B" w:rsidR="002B5903" w:rsidRDefault="002B5903" w:rsidP="002B5903">
            <w:r>
              <w:t>When leaking or worn, or when installing a column</w:t>
            </w:r>
          </w:p>
        </w:tc>
      </w:tr>
    </w:tbl>
    <w:p w14:paraId="75951F1B" w14:textId="3B2A1F4A" w:rsidR="003D3788" w:rsidRPr="005A56EB" w:rsidRDefault="003D3788" w:rsidP="005A56EB"/>
    <w:sectPr w:rsidR="003D3788" w:rsidRPr="005A56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alt="Warning" style="width:14.95pt;height:14.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" o:bullet="t">
        <v:imagedata r:id="rId1" o:title="" cropbottom="-220f" cropright="-220f"/>
      </v:shape>
    </w:pict>
  </w:numPicBullet>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101101"/>
    <w:multiLevelType w:val="hybridMultilevel"/>
    <w:tmpl w:val="7BFC0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6556FB9"/>
    <w:multiLevelType w:val="hybridMultilevel"/>
    <w:tmpl w:val="DDD60EC8"/>
    <w:lvl w:ilvl="0" w:tplc="75FA598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7179A7"/>
    <w:multiLevelType w:val="hybridMultilevel"/>
    <w:tmpl w:val="D25E10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E87625"/>
    <w:multiLevelType w:val="hybridMultilevel"/>
    <w:tmpl w:val="75C2F37E"/>
    <w:lvl w:ilvl="0" w:tplc="E618D808">
      <w:start w:val="1"/>
      <w:numFmt w:val="bullet"/>
      <w:lvlText w:val=""/>
      <w:lvlPicBulletId w:val="0"/>
      <w:lvlJc w:val="left"/>
      <w:pPr>
        <w:tabs>
          <w:tab w:val="num" w:pos="720"/>
        </w:tabs>
        <w:ind w:left="720" w:hanging="360"/>
      </w:pPr>
      <w:rPr>
        <w:rFonts w:ascii="Symbol" w:hAnsi="Symbol" w:hint="default"/>
      </w:rPr>
    </w:lvl>
    <w:lvl w:ilvl="1" w:tplc="291A3F64" w:tentative="1">
      <w:start w:val="1"/>
      <w:numFmt w:val="bullet"/>
      <w:lvlText w:val=""/>
      <w:lvlJc w:val="left"/>
      <w:pPr>
        <w:tabs>
          <w:tab w:val="num" w:pos="1440"/>
        </w:tabs>
        <w:ind w:left="1440" w:hanging="360"/>
      </w:pPr>
      <w:rPr>
        <w:rFonts w:ascii="Symbol" w:hAnsi="Symbol" w:hint="default"/>
      </w:rPr>
    </w:lvl>
    <w:lvl w:ilvl="2" w:tplc="4C40B404" w:tentative="1">
      <w:start w:val="1"/>
      <w:numFmt w:val="bullet"/>
      <w:lvlText w:val=""/>
      <w:lvlJc w:val="left"/>
      <w:pPr>
        <w:tabs>
          <w:tab w:val="num" w:pos="2160"/>
        </w:tabs>
        <w:ind w:left="2160" w:hanging="360"/>
      </w:pPr>
      <w:rPr>
        <w:rFonts w:ascii="Symbol" w:hAnsi="Symbol" w:hint="default"/>
      </w:rPr>
    </w:lvl>
    <w:lvl w:ilvl="3" w:tplc="6D04C722" w:tentative="1">
      <w:start w:val="1"/>
      <w:numFmt w:val="bullet"/>
      <w:lvlText w:val=""/>
      <w:lvlJc w:val="left"/>
      <w:pPr>
        <w:tabs>
          <w:tab w:val="num" w:pos="2880"/>
        </w:tabs>
        <w:ind w:left="2880" w:hanging="360"/>
      </w:pPr>
      <w:rPr>
        <w:rFonts w:ascii="Symbol" w:hAnsi="Symbol" w:hint="default"/>
      </w:rPr>
    </w:lvl>
    <w:lvl w:ilvl="4" w:tplc="19288A22" w:tentative="1">
      <w:start w:val="1"/>
      <w:numFmt w:val="bullet"/>
      <w:lvlText w:val=""/>
      <w:lvlJc w:val="left"/>
      <w:pPr>
        <w:tabs>
          <w:tab w:val="num" w:pos="3600"/>
        </w:tabs>
        <w:ind w:left="3600" w:hanging="360"/>
      </w:pPr>
      <w:rPr>
        <w:rFonts w:ascii="Symbol" w:hAnsi="Symbol" w:hint="default"/>
      </w:rPr>
    </w:lvl>
    <w:lvl w:ilvl="5" w:tplc="A3A6B854" w:tentative="1">
      <w:start w:val="1"/>
      <w:numFmt w:val="bullet"/>
      <w:lvlText w:val=""/>
      <w:lvlJc w:val="left"/>
      <w:pPr>
        <w:tabs>
          <w:tab w:val="num" w:pos="4320"/>
        </w:tabs>
        <w:ind w:left="4320" w:hanging="360"/>
      </w:pPr>
      <w:rPr>
        <w:rFonts w:ascii="Symbol" w:hAnsi="Symbol" w:hint="default"/>
      </w:rPr>
    </w:lvl>
    <w:lvl w:ilvl="6" w:tplc="FBB4B928" w:tentative="1">
      <w:start w:val="1"/>
      <w:numFmt w:val="bullet"/>
      <w:lvlText w:val=""/>
      <w:lvlJc w:val="left"/>
      <w:pPr>
        <w:tabs>
          <w:tab w:val="num" w:pos="5040"/>
        </w:tabs>
        <w:ind w:left="5040" w:hanging="360"/>
      </w:pPr>
      <w:rPr>
        <w:rFonts w:ascii="Symbol" w:hAnsi="Symbol" w:hint="default"/>
      </w:rPr>
    </w:lvl>
    <w:lvl w:ilvl="7" w:tplc="B888B584" w:tentative="1">
      <w:start w:val="1"/>
      <w:numFmt w:val="bullet"/>
      <w:lvlText w:val=""/>
      <w:lvlJc w:val="left"/>
      <w:pPr>
        <w:tabs>
          <w:tab w:val="num" w:pos="5760"/>
        </w:tabs>
        <w:ind w:left="5760" w:hanging="360"/>
      </w:pPr>
      <w:rPr>
        <w:rFonts w:ascii="Symbol" w:hAnsi="Symbol" w:hint="default"/>
      </w:rPr>
    </w:lvl>
    <w:lvl w:ilvl="8" w:tplc="08CCE4C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1CF4A36"/>
    <w:multiLevelType w:val="hybridMultilevel"/>
    <w:tmpl w:val="FC58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B50441"/>
    <w:multiLevelType w:val="hybridMultilevel"/>
    <w:tmpl w:val="896A4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B12333"/>
    <w:multiLevelType w:val="hybridMultilevel"/>
    <w:tmpl w:val="119030F0"/>
    <w:lvl w:ilvl="0" w:tplc="E48A205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4A2ACD"/>
    <w:multiLevelType w:val="hybridMultilevel"/>
    <w:tmpl w:val="635AF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A37583C"/>
    <w:multiLevelType w:val="hybridMultilevel"/>
    <w:tmpl w:val="451CA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67B26B16"/>
    <w:multiLevelType w:val="hybridMultilevel"/>
    <w:tmpl w:val="4308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0046CB"/>
    <w:multiLevelType w:val="hybridMultilevel"/>
    <w:tmpl w:val="8DD6EECE"/>
    <w:lvl w:ilvl="0" w:tplc="B01A61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7E3474C2"/>
    <w:multiLevelType w:val="hybridMultilevel"/>
    <w:tmpl w:val="1A8A8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3"/>
  </w:num>
  <w:num w:numId="3">
    <w:abstractNumId w:val="10"/>
  </w:num>
  <w:num w:numId="4">
    <w:abstractNumId w:val="32"/>
  </w:num>
  <w:num w:numId="5">
    <w:abstractNumId w:val="14"/>
  </w:num>
  <w:num w:numId="6">
    <w:abstractNumId w:val="23"/>
  </w:num>
  <w:num w:numId="7">
    <w:abstractNumId w:val="26"/>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num>
  <w:num w:numId="19">
    <w:abstractNumId w:val="20"/>
  </w:num>
  <w:num w:numId="20">
    <w:abstractNumId w:val="29"/>
  </w:num>
  <w:num w:numId="21">
    <w:abstractNumId w:val="24"/>
  </w:num>
  <w:num w:numId="22">
    <w:abstractNumId w:val="12"/>
  </w:num>
  <w:num w:numId="23">
    <w:abstractNumId w:val="33"/>
  </w:num>
  <w:num w:numId="24">
    <w:abstractNumId w:val="30"/>
  </w:num>
  <w:num w:numId="25">
    <w:abstractNumId w:val="21"/>
  </w:num>
  <w:num w:numId="26">
    <w:abstractNumId w:val="25"/>
  </w:num>
  <w:num w:numId="27">
    <w:abstractNumId w:val="27"/>
  </w:num>
  <w:num w:numId="28">
    <w:abstractNumId w:val="11"/>
  </w:num>
  <w:num w:numId="29">
    <w:abstractNumId w:val="17"/>
  </w:num>
  <w:num w:numId="30">
    <w:abstractNumId w:val="18"/>
  </w:num>
  <w:num w:numId="31">
    <w:abstractNumId w:val="16"/>
  </w:num>
  <w:num w:numId="32">
    <w:abstractNumId w:val="31"/>
  </w:num>
  <w:num w:numId="33">
    <w:abstractNumId w:val="34"/>
  </w:num>
  <w:num w:numId="34">
    <w:abstractNumId w:val="22"/>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A5E"/>
    <w:rsid w:val="00021101"/>
    <w:rsid w:val="00045D0B"/>
    <w:rsid w:val="00050D1A"/>
    <w:rsid w:val="00077E24"/>
    <w:rsid w:val="00081E9C"/>
    <w:rsid w:val="00115317"/>
    <w:rsid w:val="001338AF"/>
    <w:rsid w:val="0014436B"/>
    <w:rsid w:val="001A531A"/>
    <w:rsid w:val="001B18D0"/>
    <w:rsid w:val="001F6462"/>
    <w:rsid w:val="00202A5F"/>
    <w:rsid w:val="002371A7"/>
    <w:rsid w:val="002504FD"/>
    <w:rsid w:val="002762FD"/>
    <w:rsid w:val="00283BD4"/>
    <w:rsid w:val="002B5903"/>
    <w:rsid w:val="00313863"/>
    <w:rsid w:val="00316AB6"/>
    <w:rsid w:val="003304D1"/>
    <w:rsid w:val="003D00A5"/>
    <w:rsid w:val="003D3788"/>
    <w:rsid w:val="004E0AFE"/>
    <w:rsid w:val="00522AE7"/>
    <w:rsid w:val="0054066E"/>
    <w:rsid w:val="005730DD"/>
    <w:rsid w:val="005A56EB"/>
    <w:rsid w:val="00610D41"/>
    <w:rsid w:val="006375A1"/>
    <w:rsid w:val="00645252"/>
    <w:rsid w:val="00664D29"/>
    <w:rsid w:val="006A6988"/>
    <w:rsid w:val="006D3D74"/>
    <w:rsid w:val="006F2B20"/>
    <w:rsid w:val="006F314D"/>
    <w:rsid w:val="007573BF"/>
    <w:rsid w:val="00774796"/>
    <w:rsid w:val="00794231"/>
    <w:rsid w:val="0082106C"/>
    <w:rsid w:val="0083569A"/>
    <w:rsid w:val="008827F8"/>
    <w:rsid w:val="008E6611"/>
    <w:rsid w:val="00932EF4"/>
    <w:rsid w:val="009E22AA"/>
    <w:rsid w:val="00A0755F"/>
    <w:rsid w:val="00A15747"/>
    <w:rsid w:val="00A63A26"/>
    <w:rsid w:val="00A76A5E"/>
    <w:rsid w:val="00A80978"/>
    <w:rsid w:val="00A904CA"/>
    <w:rsid w:val="00A9204E"/>
    <w:rsid w:val="00B22BE4"/>
    <w:rsid w:val="00B254CA"/>
    <w:rsid w:val="00C12920"/>
    <w:rsid w:val="00C31CBA"/>
    <w:rsid w:val="00D269B0"/>
    <w:rsid w:val="00D36662"/>
    <w:rsid w:val="00D4079A"/>
    <w:rsid w:val="00D5417A"/>
    <w:rsid w:val="00DD73C2"/>
    <w:rsid w:val="00E3759D"/>
    <w:rsid w:val="00E43AA7"/>
    <w:rsid w:val="00E75D89"/>
    <w:rsid w:val="00EC01F6"/>
    <w:rsid w:val="00FB7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5A899"/>
  <w15:chartTrackingRefBased/>
  <w15:docId w15:val="{DC3A3E83-E57F-430B-AD74-BB4F9AF70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904CA"/>
  </w:style>
  <w:style w:type="paragraph" w:styleId="Heading1">
    <w:name w:val="heading 1"/>
    <w:basedOn w:val="Normal"/>
    <w:next w:val="Normal"/>
    <w:link w:val="Heading1Char"/>
    <w:uiPriority w:val="9"/>
    <w:qFormat/>
    <w:rsid w:val="00A904C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04C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904C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A904C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A904C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A904C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A904C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A904C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A904C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4C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04C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A904C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A904C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A904C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A904C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A904C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A904C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A904CA"/>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A904C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A904C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A904C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904C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904CA"/>
    <w:rPr>
      <w:i/>
      <w:iCs/>
      <w:color w:val="404040" w:themeColor="text1" w:themeTint="BF"/>
    </w:rPr>
  </w:style>
  <w:style w:type="character" w:styleId="Emphasis">
    <w:name w:val="Emphasis"/>
    <w:basedOn w:val="DefaultParagraphFont"/>
    <w:uiPriority w:val="20"/>
    <w:qFormat/>
    <w:rsid w:val="00A904CA"/>
    <w:rPr>
      <w:i/>
      <w:iCs/>
    </w:rPr>
  </w:style>
  <w:style w:type="character" w:styleId="IntenseEmphasis">
    <w:name w:val="Intense Emphasis"/>
    <w:basedOn w:val="DefaultParagraphFont"/>
    <w:uiPriority w:val="21"/>
    <w:qFormat/>
    <w:rsid w:val="00A904CA"/>
    <w:rPr>
      <w:b/>
      <w:bCs/>
      <w:i/>
      <w:iCs/>
    </w:rPr>
  </w:style>
  <w:style w:type="character" w:styleId="Strong">
    <w:name w:val="Strong"/>
    <w:basedOn w:val="DefaultParagraphFont"/>
    <w:uiPriority w:val="22"/>
    <w:qFormat/>
    <w:rsid w:val="00A904CA"/>
    <w:rPr>
      <w:b/>
      <w:bCs/>
    </w:rPr>
  </w:style>
  <w:style w:type="paragraph" w:styleId="Quote">
    <w:name w:val="Quote"/>
    <w:basedOn w:val="Normal"/>
    <w:next w:val="Normal"/>
    <w:link w:val="QuoteChar"/>
    <w:uiPriority w:val="29"/>
    <w:qFormat/>
    <w:rsid w:val="00A904C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904CA"/>
    <w:rPr>
      <w:i/>
      <w:iCs/>
      <w:color w:val="404040" w:themeColor="text1" w:themeTint="BF"/>
    </w:rPr>
  </w:style>
  <w:style w:type="paragraph" w:styleId="IntenseQuote">
    <w:name w:val="Intense Quote"/>
    <w:basedOn w:val="Normal"/>
    <w:next w:val="Normal"/>
    <w:link w:val="IntenseQuoteChar"/>
    <w:uiPriority w:val="30"/>
    <w:qFormat/>
    <w:rsid w:val="00A904C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904CA"/>
    <w:rPr>
      <w:rFonts w:asciiTheme="majorHAnsi" w:eastAsiaTheme="majorEastAsia" w:hAnsiTheme="majorHAnsi" w:cstheme="majorBidi"/>
      <w:color w:val="5B9BD5" w:themeColor="accent1"/>
      <w:sz w:val="28"/>
      <w:szCs w:val="28"/>
    </w:rPr>
  </w:style>
  <w:style w:type="character" w:styleId="SubtleReference">
    <w:name w:val="Subtle Reference"/>
    <w:basedOn w:val="DefaultParagraphFont"/>
    <w:uiPriority w:val="31"/>
    <w:qFormat/>
    <w:rsid w:val="00A904C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904CA"/>
    <w:rPr>
      <w:b/>
      <w:bCs/>
      <w:smallCaps/>
      <w:spacing w:val="5"/>
      <w:u w:val="single"/>
    </w:rPr>
  </w:style>
  <w:style w:type="character" w:styleId="BookTitle">
    <w:name w:val="Book Title"/>
    <w:basedOn w:val="DefaultParagraphFont"/>
    <w:uiPriority w:val="33"/>
    <w:qFormat/>
    <w:rsid w:val="00A904CA"/>
    <w:rPr>
      <w:b/>
      <w:bCs/>
      <w:smallCaps/>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A904CA"/>
    <w:pPr>
      <w:spacing w:line="240" w:lineRule="auto"/>
    </w:pPr>
    <w:rPr>
      <w:b/>
      <w:bCs/>
      <w:smallCaps/>
      <w:color w:val="595959" w:themeColor="text1" w:themeTint="A6"/>
      <w:spacing w:val="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645252"/>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ind w:left="1757"/>
    </w:pPr>
  </w:style>
  <w:style w:type="paragraph" w:styleId="NoSpacing">
    <w:name w:val="No Spacing"/>
    <w:uiPriority w:val="1"/>
    <w:qFormat/>
    <w:rsid w:val="00A904CA"/>
    <w:pPr>
      <w:spacing w:after="0" w:line="240" w:lineRule="auto"/>
    </w:pPr>
  </w:style>
  <w:style w:type="paragraph" w:styleId="TOCHeading">
    <w:name w:val="TOC Heading"/>
    <w:basedOn w:val="Heading1"/>
    <w:next w:val="Normal"/>
    <w:uiPriority w:val="39"/>
    <w:unhideWhenUsed/>
    <w:qFormat/>
    <w:rsid w:val="00A904CA"/>
    <w:pPr>
      <w:outlineLvl w:val="9"/>
    </w:pPr>
  </w:style>
  <w:style w:type="paragraph" w:styleId="TOC1">
    <w:name w:val="toc 1"/>
    <w:basedOn w:val="Normal"/>
    <w:next w:val="Normal"/>
    <w:autoRedefine/>
    <w:uiPriority w:val="39"/>
    <w:unhideWhenUsed/>
    <w:rsid w:val="00A76A5E"/>
    <w:pPr>
      <w:spacing w:after="100"/>
    </w:pPr>
  </w:style>
  <w:style w:type="paragraph" w:styleId="ListParagraph">
    <w:name w:val="List Paragraph"/>
    <w:basedOn w:val="Normal"/>
    <w:uiPriority w:val="34"/>
    <w:qFormat/>
    <w:rsid w:val="006375A1"/>
    <w:pPr>
      <w:ind w:left="720"/>
      <w:contextualSpacing/>
    </w:pPr>
  </w:style>
  <w:style w:type="paragraph" w:styleId="TOC2">
    <w:name w:val="toc 2"/>
    <w:basedOn w:val="Normal"/>
    <w:next w:val="Normal"/>
    <w:autoRedefine/>
    <w:uiPriority w:val="39"/>
    <w:unhideWhenUsed/>
    <w:rsid w:val="00313863"/>
    <w:pPr>
      <w:spacing w:after="100"/>
      <w:ind w:left="220"/>
    </w:pPr>
  </w:style>
  <w:style w:type="paragraph" w:styleId="TOC3">
    <w:name w:val="toc 3"/>
    <w:basedOn w:val="Normal"/>
    <w:next w:val="Normal"/>
    <w:autoRedefine/>
    <w:uiPriority w:val="39"/>
    <w:unhideWhenUsed/>
    <w:rsid w:val="00313863"/>
    <w:pPr>
      <w:spacing w:after="100"/>
      <w:ind w:left="440"/>
    </w:pPr>
  </w:style>
  <w:style w:type="paragraph" w:customStyle="1" w:styleId="Default">
    <w:name w:val="Default"/>
    <w:rsid w:val="00DD73C2"/>
    <w:pPr>
      <w:autoSpaceDE w:val="0"/>
      <w:autoSpaceDN w:val="0"/>
      <w:adjustRightInd w:val="0"/>
      <w:spacing w:after="0" w:line="240" w:lineRule="auto"/>
    </w:pPr>
    <w:rPr>
      <w:rFonts w:ascii="Tahoma" w:hAnsi="Tahoma" w:cs="Tahoma"/>
      <w:color w:val="000000"/>
      <w:sz w:val="24"/>
      <w:szCs w:val="24"/>
    </w:rPr>
  </w:style>
  <w:style w:type="table" w:styleId="TableGrid">
    <w:name w:val="Table Grid"/>
    <w:basedOn w:val="TableNormal"/>
    <w:uiPriority w:val="39"/>
    <w:rsid w:val="00237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quaj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76CB4718-8BAA-4C21-8852-DD61F13AC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4210</TotalTime>
  <Pages>19</Pages>
  <Words>3736</Words>
  <Characters>21300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Marquardt, John-Michael</dc:creator>
  <cp:keywords/>
  <dc:description/>
  <cp:lastModifiedBy>Marquardt, John-Michael</cp:lastModifiedBy>
  <cp:revision>9</cp:revision>
  <dcterms:created xsi:type="dcterms:W3CDTF">2020-03-24T16:56:00Z</dcterms:created>
  <dcterms:modified xsi:type="dcterms:W3CDTF">2020-03-27T15:06:00Z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