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1B144" w14:textId="6D37E0D6" w:rsidR="0072004A" w:rsidRPr="008C0D56" w:rsidRDefault="0072004A" w:rsidP="00C15BD6">
      <w:pPr>
        <w:widowControl w:val="0"/>
        <w:autoSpaceDE w:val="0"/>
        <w:autoSpaceDN w:val="0"/>
        <w:adjustRightInd w:val="0"/>
        <w:rPr>
          <w:rFonts w:ascii="Cambria" w:hAnsi="Cambria"/>
          <w:b/>
          <w:sz w:val="22"/>
          <w:szCs w:val="22"/>
        </w:rPr>
      </w:pPr>
      <w:r w:rsidRPr="008C0D56">
        <w:rPr>
          <w:rFonts w:ascii="Cambria" w:hAnsi="Cambria"/>
          <w:b/>
          <w:sz w:val="22"/>
          <w:szCs w:val="22"/>
        </w:rPr>
        <w:t>GENERAL</w:t>
      </w:r>
    </w:p>
    <w:p w14:paraId="4B0ED62F" w14:textId="77777777" w:rsidR="0072004A" w:rsidRPr="008C0D56" w:rsidRDefault="0072004A" w:rsidP="00C15BD6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14:paraId="133B9C9F" w14:textId="680CAA9C" w:rsidR="0072004A" w:rsidRPr="008C0D56" w:rsidRDefault="0072004A" w:rsidP="00C15BD6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L2norm: computes the L2 normalized version of vec</w:t>
      </w:r>
    </w:p>
    <w:p w14:paraId="42C3B622" w14:textId="77777777" w:rsidR="0072004A" w:rsidRPr="008C0D56" w:rsidRDefault="0072004A" w:rsidP="0072004A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[nvec] = l2norm(vec)</w:t>
      </w:r>
    </w:p>
    <w:p w14:paraId="692EFF8E" w14:textId="77777777" w:rsidR="0072004A" w:rsidRPr="008C0D56" w:rsidRDefault="0072004A" w:rsidP="0072004A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7AA7F885" w14:textId="3333B92B" w:rsidR="00763050" w:rsidRPr="008C0D56" w:rsidRDefault="00763050" w:rsidP="0072004A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normvecs: normalizes each column in the matrix vecs to have unit L2 norm</w:t>
      </w:r>
    </w:p>
    <w:p w14:paraId="62E98768" w14:textId="77777777" w:rsidR="00763050" w:rsidRPr="008C0D56" w:rsidRDefault="00763050" w:rsidP="00763050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[nvecs] = normvecs(vecs)</w:t>
      </w:r>
    </w:p>
    <w:p w14:paraId="33FC8C87" w14:textId="77777777" w:rsidR="00763050" w:rsidRPr="008C0D56" w:rsidRDefault="00763050" w:rsidP="00763050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4DC72DE1" w14:textId="61CAC6F5" w:rsidR="0072004A" w:rsidRPr="008C0D56" w:rsidRDefault="00243E98" w:rsidP="00C15BD6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rectify: sets all values in vec &lt; 0 to 0</w:t>
      </w:r>
    </w:p>
    <w:p w14:paraId="7D9CDA14" w14:textId="77777777" w:rsidR="00243E98" w:rsidRPr="008C0D56" w:rsidRDefault="00243E98" w:rsidP="00243E98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 rvec ] = rectify(vec)</w:t>
      </w:r>
    </w:p>
    <w:p w14:paraId="05672A34" w14:textId="77777777" w:rsidR="00243E98" w:rsidRPr="008C0D56" w:rsidRDefault="00243E98" w:rsidP="00243E9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488A488E" w14:textId="184EEE71" w:rsidR="0072004A" w:rsidRPr="008C0D56" w:rsidRDefault="00BA79FF" w:rsidP="00C15BD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flatten: Flattens 2-d matrix into column using reshape (L 1)</w:t>
      </w:r>
    </w:p>
    <w:p w14:paraId="648008F2" w14:textId="77777777" w:rsidR="00BA79FF" w:rsidRPr="008C0D56" w:rsidRDefault="00BA79FF" w:rsidP="00BA79FF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v = flatten( mat )</w:t>
      </w:r>
    </w:p>
    <w:p w14:paraId="7D55FA04" w14:textId="77777777" w:rsidR="00BA79FF" w:rsidRPr="008C0D56" w:rsidRDefault="00BA79FF" w:rsidP="00BA79F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7C0E5B08" w14:textId="58AA60CD" w:rsidR="0072004A" w:rsidRPr="008C0D56" w:rsidRDefault="0017341B" w:rsidP="00C15BD6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jittervec: jitter vector vec with uniform noise of amplitude amplit</w:t>
      </w:r>
    </w:p>
    <w:p w14:paraId="1FC8845B" w14:textId="77777777" w:rsidR="0017341B" w:rsidRPr="008C0D56" w:rsidRDefault="0017341B" w:rsidP="0017341B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[jitx] = jittervec(vec,amplit)</w:t>
      </w:r>
    </w:p>
    <w:p w14:paraId="615E8AC7" w14:textId="77777777" w:rsidR="0004049C" w:rsidRPr="008C0D56" w:rsidRDefault="0004049C" w:rsidP="0017341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2"/>
          <w:szCs w:val="22"/>
        </w:rPr>
      </w:pPr>
    </w:p>
    <w:p w14:paraId="6A8A59F8" w14:textId="071F9332" w:rsidR="0017341B" w:rsidRPr="008C0D56" w:rsidRDefault="0004049C" w:rsidP="0017341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 xml:space="preserve">returns only values inside the interval </w:t>
      </w:r>
    </w:p>
    <w:p w14:paraId="11E80177" w14:textId="77777777" w:rsidR="0004049C" w:rsidRPr="008C0D56" w:rsidRDefault="0004049C" w:rsidP="0004049C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[insidevals] = isInside(values,interval)</w:t>
      </w:r>
    </w:p>
    <w:p w14:paraId="17ECF90B" w14:textId="77777777" w:rsidR="0004049C" w:rsidRPr="008C0D56" w:rsidRDefault="0004049C" w:rsidP="0004049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1B2C2AC1" w14:textId="2F316E6B" w:rsidR="00E62D0B" w:rsidRPr="008C0D56" w:rsidRDefault="00706D70" w:rsidP="00E62D0B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structureIndex: computes the total spatiotemporal power in each filter of the bank tks</w:t>
      </w:r>
    </w:p>
    <w:p w14:paraId="7A50DB5E" w14:textId="77777777" w:rsidR="00E62D0B" w:rsidRPr="008C0D56" w:rsidRDefault="00E62D0B" w:rsidP="00706D70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[strucinds] = structureIndex(tks,sdim)</w:t>
      </w:r>
    </w:p>
    <w:p w14:paraId="0AFCB158" w14:textId="77777777" w:rsidR="00E62D0B" w:rsidRPr="008C0D56" w:rsidRDefault="00E62D0B" w:rsidP="00E62D0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43937884" w14:textId="77777777" w:rsidR="00E62D0B" w:rsidRPr="008C0D56" w:rsidRDefault="00E62D0B" w:rsidP="0004049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631F115B" w14:textId="77777777" w:rsidR="00EB4BA3" w:rsidRPr="008C0D56" w:rsidRDefault="00EB4BA3" w:rsidP="00EB4BA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getDSIndex: get Direction Selectivity Index for a filterbank a la FErster &amp; Priebe 2005</w:t>
      </w:r>
    </w:p>
    <w:p w14:paraId="744F6F11" w14:textId="77777777" w:rsidR="00EB4BA3" w:rsidRPr="008C0D56" w:rsidRDefault="00EB4BA3" w:rsidP="00EB4BA3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[dsis] = getDSIndex(tks,SDIM)</w:t>
      </w:r>
    </w:p>
    <w:p w14:paraId="7882BFE1" w14:textId="77777777" w:rsidR="00EB4BA3" w:rsidRPr="008C0D56" w:rsidRDefault="00EB4BA3" w:rsidP="00EB4BA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46D07EBA" w14:textId="7A3130B5" w:rsidR="006C3214" w:rsidRPr="008C0D56" w:rsidRDefault="006C3214" w:rsidP="006C3214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 xml:space="preserve">getOptDrGrating: </w:t>
      </w:r>
      <w:r w:rsidR="008C0D56" w:rsidRPr="008C0D56">
        <w:rPr>
          <w:rFonts w:ascii="Courier" w:hAnsi="Courier" w:cs="Courier"/>
          <w:sz w:val="22"/>
          <w:szCs w:val="22"/>
        </w:rPr>
        <w:t>generates the optimal moving grating stimulus for a given filter bank, based on the first excitatory filter</w:t>
      </w:r>
    </w:p>
    <w:p w14:paraId="61CA6875" w14:textId="77777777" w:rsidR="006C3214" w:rsidRPr="008C0D56" w:rsidRDefault="006C3214" w:rsidP="008C0D56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[stimOpt,stimCon] = getOptDrGrating(trf,sdim)</w:t>
      </w:r>
    </w:p>
    <w:p w14:paraId="2D162D31" w14:textId="77777777" w:rsidR="006C3214" w:rsidRPr="008C0D56" w:rsidRDefault="006C3214" w:rsidP="006C321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0C77C057" w14:textId="77777777" w:rsidR="006C3214" w:rsidRDefault="006C3214" w:rsidP="00EB4BA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189CB7B3" w14:textId="4F40192E" w:rsidR="00781CB8" w:rsidRPr="008C0D56" w:rsidRDefault="00781CB8" w:rsidP="00EB4BA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dsamplebstim: downsample array of 2d spatial stims along the spatial dimensions by factor dsr</w:t>
      </w:r>
    </w:p>
    <w:p w14:paraId="0E9319CC" w14:textId="77777777" w:rsidR="00781CB8" w:rsidRDefault="00781CB8" w:rsidP="00781CB8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[dsti] = dsamplebstim(stim,dsr)</w:t>
      </w:r>
    </w:p>
    <w:p w14:paraId="3C515E55" w14:textId="77777777" w:rsidR="00781CB8" w:rsidRDefault="00781CB8" w:rsidP="00781CB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7FB3FD" w14:textId="0A0BC0AA" w:rsidR="001F4B59" w:rsidRPr="001F4B59" w:rsidRDefault="001F4B59" w:rsidP="001F4B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F4B59">
        <w:rPr>
          <w:rFonts w:ascii="Courier" w:hAnsi="Courier" w:cs="Courier"/>
          <w:sz w:val="26"/>
          <w:szCs w:val="26"/>
        </w:rPr>
        <w:t xml:space="preserve">averageslices: </w:t>
      </w:r>
      <w:r>
        <w:rPr>
          <w:rFonts w:ascii="Courier" w:hAnsi="Courier" w:cs="Courier"/>
          <w:sz w:val="26"/>
          <w:szCs w:val="26"/>
        </w:rPr>
        <w:t>for a set of 2d filters, computes the average over the time slices specified in tslices for each filter.  Outputs meanslices in long-k format. (K x Nfilts matrix).</w:t>
      </w:r>
    </w:p>
    <w:p w14:paraId="154295D0" w14:textId="77777777" w:rsidR="001F4B59" w:rsidRDefault="001F4B59" w:rsidP="00064D3B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[meanslices] = averageslices(allks,sdim,spixids,tslices)</w:t>
      </w:r>
    </w:p>
    <w:p w14:paraId="5CFDF0DF" w14:textId="77777777" w:rsidR="001F4B59" w:rsidRDefault="001F4B59" w:rsidP="001F4B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91A7E5A" w14:textId="77777777" w:rsidR="006C3214" w:rsidRPr="008C0D56" w:rsidRDefault="006C3214" w:rsidP="00EB4BA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1E4ADE32" w14:textId="77777777" w:rsidR="0017341B" w:rsidRPr="008C0D56" w:rsidRDefault="0017341B" w:rsidP="00C15BD6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14:paraId="6E9EE595" w14:textId="3A3F9F5E" w:rsidR="0072004A" w:rsidRPr="008C0D56" w:rsidRDefault="0072004A" w:rsidP="00C15BD6">
      <w:pPr>
        <w:widowControl w:val="0"/>
        <w:autoSpaceDE w:val="0"/>
        <w:autoSpaceDN w:val="0"/>
        <w:adjustRightInd w:val="0"/>
        <w:rPr>
          <w:rFonts w:ascii="Cambria" w:hAnsi="Cambria"/>
          <w:b/>
          <w:sz w:val="22"/>
          <w:szCs w:val="22"/>
        </w:rPr>
      </w:pPr>
      <w:r w:rsidRPr="008C0D56">
        <w:rPr>
          <w:rFonts w:ascii="Cambria" w:hAnsi="Cambria"/>
          <w:b/>
          <w:sz w:val="22"/>
          <w:szCs w:val="22"/>
        </w:rPr>
        <w:t>GLM FITTING</w:t>
      </w:r>
    </w:p>
    <w:p w14:paraId="60DA857B" w14:textId="77777777" w:rsidR="0072004A" w:rsidRPr="008C0D56" w:rsidRDefault="0072004A" w:rsidP="00C15BD6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14:paraId="1BD99FE3" w14:textId="77777777" w:rsidR="00C15BD6" w:rsidRPr="008C0D56" w:rsidRDefault="00C15BD6" w:rsidP="00C15BD6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 xml:space="preserve">Parameter structure ‘pars’ stored in </w:t>
      </w:r>
      <w:r w:rsidRPr="008C0D56">
        <w:rPr>
          <w:rFonts w:ascii="Cambria" w:hAnsi="Cambria" w:cs="Courier"/>
          <w:color w:val="AE7700"/>
          <w:sz w:val="22"/>
          <w:szCs w:val="22"/>
        </w:rPr>
        <w:t>~/Data/rust/infos/StandardParametersRust.mat</w:t>
      </w:r>
    </w:p>
    <w:p w14:paraId="3B1D36D7" w14:textId="77777777" w:rsidR="0072004A" w:rsidRPr="008C0D56" w:rsidRDefault="0072004A">
      <w:pPr>
        <w:rPr>
          <w:rFonts w:ascii="Cambria" w:hAnsi="Cambria"/>
          <w:sz w:val="22"/>
          <w:szCs w:val="22"/>
        </w:rPr>
      </w:pPr>
    </w:p>
    <w:p w14:paraId="6ACDA77A" w14:textId="77777777" w:rsidR="0072004A" w:rsidRPr="008C0D56" w:rsidRDefault="0072004A">
      <w:pPr>
        <w:rPr>
          <w:rFonts w:ascii="Cambria" w:hAnsi="Cambria"/>
          <w:sz w:val="22"/>
          <w:szCs w:val="22"/>
        </w:rPr>
      </w:pPr>
    </w:p>
    <w:p w14:paraId="13A15F48" w14:textId="3CC2626C" w:rsidR="00C15BD6" w:rsidRPr="008C0D56" w:rsidRDefault="00C15BD6" w:rsidP="00C15BD6">
      <w:pPr>
        <w:widowControl w:val="0"/>
        <w:autoSpaceDE w:val="0"/>
        <w:autoSpaceDN w:val="0"/>
        <w:adjustRightInd w:val="0"/>
        <w:rPr>
          <w:rFonts w:ascii="Cambria" w:hAnsi="Cambria" w:cs="Courier"/>
          <w:color w:val="BF00BF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 xml:space="preserve">create_GLM0 </w:t>
      </w:r>
      <w:r w:rsidR="008D7C8B" w:rsidRPr="008C0D56">
        <w:rPr>
          <w:rFonts w:ascii="Cambria" w:hAnsi="Cambria"/>
          <w:sz w:val="22"/>
          <w:szCs w:val="22"/>
        </w:rPr>
        <w:t>_jmm</w:t>
      </w:r>
      <w:r w:rsidRPr="008C0D56">
        <w:rPr>
          <w:rFonts w:ascii="Cambria" w:hAnsi="Cambria"/>
          <w:sz w:val="22"/>
          <w:szCs w:val="22"/>
        </w:rPr>
        <w:t>:  initializes a model with N_m NL modules based on the matrix of input filter coefficients ks (N_k x N_m) and the default module parameter structure in defmod.  Mname specifies the model name</w:t>
      </w:r>
      <w:r w:rsidRPr="008C0D56">
        <w:rPr>
          <w:rFonts w:ascii="Cambria" w:hAnsi="Cambria" w:cs="Courier"/>
          <w:color w:val="BF00BF"/>
          <w:sz w:val="22"/>
          <w:szCs w:val="22"/>
        </w:rPr>
        <w:t xml:space="preserve"> </w:t>
      </w:r>
    </w:p>
    <w:p w14:paraId="399557B5" w14:textId="31528F46" w:rsidR="00685FA0" w:rsidRPr="00685FA0" w:rsidRDefault="00C15BD6" w:rsidP="00685FA0">
      <w:pPr>
        <w:widowControl w:val="0"/>
        <w:autoSpaceDE w:val="0"/>
        <w:autoSpaceDN w:val="0"/>
        <w:adjustRightInd w:val="0"/>
        <w:ind w:firstLine="720"/>
        <w:rPr>
          <w:rFonts w:ascii="Cambria" w:hAnsi="Cambria" w:cs="Courier"/>
          <w:color w:val="000000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[glm0] = createGLM0(ks,defmod,mname)</w:t>
      </w:r>
    </w:p>
    <w:p w14:paraId="06DD1EF1" w14:textId="77777777" w:rsidR="00BC17D3" w:rsidRDefault="00BC17D3" w:rsidP="00BC17D3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474F4613" w14:textId="66ED0B97" w:rsidR="00685FA0" w:rsidRDefault="00685FA0" w:rsidP="00BC17D3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fitNLHI: fits both NL and history dependence </w:t>
      </w:r>
    </w:p>
    <w:p w14:paraId="7FFEA42B" w14:textId="45D5C01F" w:rsidR="00685FA0" w:rsidRDefault="00685FA0" w:rsidP="00BC17D3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fitNLHIc: uses potential monotonicity and/or positivity constraints</w:t>
      </w:r>
    </w:p>
    <w:p w14:paraId="2EE2975E" w14:textId="34385056" w:rsidR="00685FA0" w:rsidRDefault="00685FA0" w:rsidP="00BC17D3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nfitNLHI: wrapper around fitNLHI that first normalizes RF coefs)</w:t>
      </w:r>
    </w:p>
    <w:p w14:paraId="474011FB" w14:textId="77777777" w:rsidR="00685FA0" w:rsidRPr="008C0D56" w:rsidRDefault="00685FA0" w:rsidP="00BC17D3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6BF8C5EF" w14:textId="5010976A" w:rsidR="00BC17D3" w:rsidRPr="008C0D56" w:rsidRDefault="00BC17D3" w:rsidP="00BC17D3">
      <w:pPr>
        <w:widowControl w:val="0"/>
        <w:autoSpaceDE w:val="0"/>
        <w:autoSpaceDN w:val="0"/>
        <w:adjustRightInd w:val="0"/>
        <w:rPr>
          <w:rFonts w:ascii="Cambria" w:hAnsi="Cambria" w:cs="Courier"/>
          <w:color w:val="BF00BF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fitNL</w:t>
      </w:r>
      <w:r w:rsidR="00C60BD0" w:rsidRPr="008C0D56">
        <w:rPr>
          <w:rFonts w:ascii="Cambria" w:hAnsi="Cambria" w:cs="Times New Roman"/>
          <w:sz w:val="22"/>
          <w:szCs w:val="22"/>
        </w:rPr>
        <w:t>_jmm</w:t>
      </w:r>
      <w:r w:rsidRPr="008C0D56">
        <w:rPr>
          <w:rFonts w:ascii="Cambria" w:hAnsi="Cambria" w:cs="Times New Roman"/>
          <w:sz w:val="22"/>
          <w:szCs w:val="22"/>
        </w:rPr>
        <w:t>: fits the coefficients of the NL for each module</w:t>
      </w:r>
      <w:r w:rsidR="00310020" w:rsidRPr="008C0D56">
        <w:rPr>
          <w:rFonts w:ascii="Cambria" w:hAnsi="Cambria" w:cs="Times New Roman"/>
          <w:sz w:val="22"/>
          <w:szCs w:val="22"/>
        </w:rPr>
        <w:t xml:space="preserve"> given inputs which is the stimulus filtered by the internal RFs of each module and the spike bins</w:t>
      </w:r>
    </w:p>
    <w:p w14:paraId="7EBB20D5" w14:textId="77777777" w:rsidR="00BC17D3" w:rsidRPr="008C0D56" w:rsidRDefault="00BC17D3" w:rsidP="00310020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[fo] = fitNL(fo,input,spkbs)</w:t>
      </w:r>
    </w:p>
    <w:p w14:paraId="223457D0" w14:textId="77777777" w:rsidR="00BC17D3" w:rsidRPr="008C0D56" w:rsidRDefault="00BC17D3" w:rsidP="00C15BD6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3969C98E" w14:textId="2CEE08FC" w:rsidR="002507BA" w:rsidRPr="008C0D56" w:rsidRDefault="002507BA" w:rsidP="00C15BD6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fitHI_jmm: fits the coefficients of the PSC terms for each module given the inputs which is the stimulus filtered by the internal RFs of each module and the spike bins spkbs.</w:t>
      </w:r>
    </w:p>
    <w:p w14:paraId="625E3BB4" w14:textId="77777777" w:rsidR="002507BA" w:rsidRPr="008C0D56" w:rsidRDefault="002507BA" w:rsidP="00FF4B2D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[fo] = fitHI_jmm(fo,input,spkbs)</w:t>
      </w:r>
    </w:p>
    <w:p w14:paraId="54256392" w14:textId="77777777" w:rsidR="002507BA" w:rsidRPr="008C0D56" w:rsidRDefault="002507BA" w:rsidP="002507BA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438AB0BA" w14:textId="4190A30A" w:rsidR="00DD36ED" w:rsidRPr="008C0D56" w:rsidRDefault="00DD36ED" w:rsidP="002507BA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fitGLMweights_jmm: updates the weights of the different NL modules given the raw stimulus ustim as input</w:t>
      </w:r>
    </w:p>
    <w:p w14:paraId="029D5630" w14:textId="77777777" w:rsidR="00DD36ED" w:rsidRPr="008C0D56" w:rsidRDefault="00DD36ED" w:rsidP="00DD36ED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[fglm] = fitGLMweights_jmm(glm,ustim,spkbs)</w:t>
      </w:r>
    </w:p>
    <w:p w14:paraId="6900174C" w14:textId="77777777" w:rsidR="00DD36ED" w:rsidRPr="008C0D56" w:rsidRDefault="00DD36ED" w:rsidP="00DD36ED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4D197B29" w14:textId="31484D70" w:rsidR="00BC17D3" w:rsidRPr="008C0D56" w:rsidRDefault="00627CAB" w:rsidP="00C15BD6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 xml:space="preserve">fitWeights_jmm: </w:t>
      </w:r>
      <w:r w:rsidR="00E84B73" w:rsidRPr="008C0D56">
        <w:rPr>
          <w:rFonts w:ascii="Cambria" w:hAnsi="Cambria" w:cs="Times New Roman"/>
          <w:sz w:val="22"/>
          <w:szCs w:val="22"/>
        </w:rPr>
        <w:t xml:space="preserve"> updates the weights of the different NL modules given a matrix fX containing the outputs of each module.</w:t>
      </w:r>
    </w:p>
    <w:p w14:paraId="2889432B" w14:textId="3DCF8BB8" w:rsidR="00627CAB" w:rsidRPr="008C0D56" w:rsidRDefault="00627CAB" w:rsidP="00E84B73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fo = fitWeights_jmm(fo,fX,spkbs)</w:t>
      </w:r>
    </w:p>
    <w:p w14:paraId="07A81F90" w14:textId="77777777" w:rsidR="00627CAB" w:rsidRPr="008C0D56" w:rsidRDefault="00627CAB" w:rsidP="00C15BD6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7E2DCFE4" w14:textId="77777777" w:rsidR="004550D7" w:rsidRPr="008C0D56" w:rsidRDefault="004550D7" w:rsidP="004550D7">
      <w:pPr>
        <w:widowControl w:val="0"/>
        <w:autoSpaceDE w:val="0"/>
        <w:autoSpaceDN w:val="0"/>
        <w:adjustRightInd w:val="0"/>
        <w:rPr>
          <w:rFonts w:ascii="Cambria" w:hAnsi="Cambria" w:cs="Courier"/>
          <w:color w:val="BF00BF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normalizeRFs: normalizes the filters of all NL modules in glmod to have filter output variance 1.  Pulls the extra multiplier into the model weighting factors (out of the filter coefs)</w:t>
      </w:r>
    </w:p>
    <w:p w14:paraId="3E8D46BA" w14:textId="77777777" w:rsidR="004550D7" w:rsidRPr="008C0D56" w:rsidRDefault="004550D7" w:rsidP="004550D7">
      <w:pPr>
        <w:widowControl w:val="0"/>
        <w:autoSpaceDE w:val="0"/>
        <w:autoSpaceDN w:val="0"/>
        <w:adjustRightInd w:val="0"/>
        <w:ind w:left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[glmod] = normalizeRFs(glmod,ustim)</w:t>
      </w:r>
    </w:p>
    <w:p w14:paraId="4CDF32CC" w14:textId="77777777" w:rsidR="004550D7" w:rsidRPr="008C0D56" w:rsidRDefault="004550D7" w:rsidP="004550D7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20924878" w14:textId="26F2D606" w:rsidR="0036714B" w:rsidRPr="008C0D56" w:rsidRDefault="0036714B" w:rsidP="004550D7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fitNLHI_jmm: fits the weights, NL functions, and PSC terms for all modules in myglm</w:t>
      </w:r>
    </w:p>
    <w:p w14:paraId="19C7C87F" w14:textId="77777777" w:rsidR="0036714B" w:rsidRPr="008C0D56" w:rsidRDefault="0036714B" w:rsidP="0036714B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[myglm] = fitNLHI_jmm(myglm,ustim,spkbs,lltol)</w:t>
      </w:r>
    </w:p>
    <w:p w14:paraId="206367D0" w14:textId="77777777" w:rsidR="0036714B" w:rsidRPr="008C0D56" w:rsidRDefault="0036714B" w:rsidP="0036714B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29ACA529" w14:textId="5D41CF98" w:rsidR="00C15BD6" w:rsidRPr="008C0D56" w:rsidRDefault="0036714B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getLLGLM</w:t>
      </w:r>
      <w:r w:rsidR="001B0434" w:rsidRPr="008C0D56">
        <w:rPr>
          <w:rFonts w:ascii="Cambria" w:hAnsi="Cambria"/>
          <w:sz w:val="22"/>
          <w:szCs w:val="22"/>
        </w:rPr>
        <w:t>_jmm</w:t>
      </w:r>
      <w:r w:rsidRPr="008C0D56">
        <w:rPr>
          <w:rFonts w:ascii="Cambria" w:hAnsi="Cambria"/>
          <w:sz w:val="22"/>
          <w:szCs w:val="22"/>
        </w:rPr>
        <w:t>: calculates the LL and penalized LL of the GLM model, given the stimulus and spikes</w:t>
      </w:r>
    </w:p>
    <w:p w14:paraId="5F925B60" w14:textId="77777777" w:rsidR="0036714B" w:rsidRPr="008C0D56" w:rsidRDefault="0036714B" w:rsidP="0036714B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[nll, pnll] = getLLGLM(glmod,stim,spkbs)</w:t>
      </w:r>
    </w:p>
    <w:p w14:paraId="0CC85FB9" w14:textId="77777777" w:rsidR="0036714B" w:rsidRPr="008C0D56" w:rsidRDefault="0036714B" w:rsidP="0036714B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6FC32D8D" w14:textId="40C5F1BB" w:rsidR="004640EA" w:rsidRPr="008C0D56" w:rsidRDefault="004640EA" w:rsidP="0036714B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getLL</w:t>
      </w:r>
      <w:r w:rsidR="001B0434" w:rsidRPr="008C0D56">
        <w:rPr>
          <w:rFonts w:ascii="Cambria" w:hAnsi="Cambria" w:cs="Times New Roman"/>
          <w:sz w:val="22"/>
          <w:szCs w:val="22"/>
        </w:rPr>
        <w:t>_jmm</w:t>
      </w:r>
      <w:r w:rsidRPr="008C0D56">
        <w:rPr>
          <w:rFonts w:ascii="Cambria" w:hAnsi="Cambria" w:cs="Times New Roman"/>
          <w:sz w:val="22"/>
          <w:szCs w:val="22"/>
        </w:rPr>
        <w:t>: calculates the LL and penalized LL given the scalar value kx which is the sum of all terms inside the spiking non-linearity (which is assumed log(1+exp)</w:t>
      </w:r>
    </w:p>
    <w:p w14:paraId="3F963EDE" w14:textId="77777777" w:rsidR="004640EA" w:rsidRPr="008C0D56" w:rsidRDefault="004640EA" w:rsidP="004640EA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[nll, pnll] = getLL(kx,glmod,spkbs)</w:t>
      </w:r>
    </w:p>
    <w:p w14:paraId="01F6AFCE" w14:textId="77777777" w:rsidR="004640EA" w:rsidRPr="008C0D56" w:rsidRDefault="004640EA" w:rsidP="004640EA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256A1E56" w14:textId="77777777" w:rsidR="004640EA" w:rsidRPr="008C0D56" w:rsidRDefault="004640EA" w:rsidP="0036714B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4D096105" w14:textId="06220AAC" w:rsidR="0036714B" w:rsidRPr="008C0D56" w:rsidRDefault="0036714B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procModul: complete processing of the stimulus by the NL module mod (internel filtering, applies NL, and convolves with PSC term)</w:t>
      </w:r>
    </w:p>
    <w:p w14:paraId="3A6E3998" w14:textId="77777777" w:rsidR="0036714B" w:rsidRPr="008C0D56" w:rsidRDefault="0036714B" w:rsidP="0036714B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fgh = procModul(mod,stim)</w:t>
      </w:r>
    </w:p>
    <w:p w14:paraId="31A44619" w14:textId="77777777" w:rsidR="0036714B" w:rsidRPr="008C0D56" w:rsidRDefault="0036714B" w:rsidP="0036714B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3433C2D0" w14:textId="40C570F1" w:rsidR="00FF157C" w:rsidRPr="008C0D56" w:rsidRDefault="00FF157C" w:rsidP="0036714B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applykfilters: computes the output of the internel kernels of each module in glmod</w:t>
      </w:r>
    </w:p>
    <w:p w14:paraId="4C52BEE3" w14:textId="77777777" w:rsidR="00FF157C" w:rsidRPr="008C0D56" w:rsidRDefault="00FF157C" w:rsidP="00FF157C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outp = applykfilters(glmod,stim)</w:t>
      </w:r>
    </w:p>
    <w:p w14:paraId="1D71DCE3" w14:textId="77777777" w:rsidR="00FF157C" w:rsidRPr="008C0D56" w:rsidRDefault="00FF157C" w:rsidP="00FF157C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52F78B5D" w14:textId="5EC4B562" w:rsidR="0036714B" w:rsidRPr="008C0D56" w:rsidRDefault="00FF157C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kfilterInput: applies the internal filter k to the stimulus using conv2</w:t>
      </w:r>
    </w:p>
    <w:p w14:paraId="3A256497" w14:textId="34CE8AC2" w:rsidR="00FF157C" w:rsidRPr="008C0D56" w:rsidRDefault="00FF157C" w:rsidP="00FF157C">
      <w:pPr>
        <w:widowControl w:val="0"/>
        <w:autoSpaceDE w:val="0"/>
        <w:autoSpaceDN w:val="0"/>
        <w:adjustRightInd w:val="0"/>
        <w:ind w:firstLine="720"/>
        <w:rPr>
          <w:rFonts w:ascii="Cambria" w:hAnsi="Cambria" w:cs="Courier"/>
          <w:color w:val="000000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fstim = kfilterInput(stim,k)</w:t>
      </w:r>
    </w:p>
    <w:p w14:paraId="08C618B2" w14:textId="77777777" w:rsidR="00FF157C" w:rsidRPr="008C0D56" w:rsidRDefault="00FF157C" w:rsidP="00FF157C">
      <w:pPr>
        <w:widowControl w:val="0"/>
        <w:autoSpaceDE w:val="0"/>
        <w:autoSpaceDN w:val="0"/>
        <w:adjustRightInd w:val="0"/>
        <w:rPr>
          <w:rFonts w:ascii="Cambria" w:hAnsi="Cambria" w:cs="Courier"/>
          <w:color w:val="000000"/>
          <w:sz w:val="22"/>
          <w:szCs w:val="22"/>
        </w:rPr>
      </w:pPr>
    </w:p>
    <w:p w14:paraId="32AE0B7A" w14:textId="59FB249B" w:rsidR="00FF157C" w:rsidRPr="008C0D56" w:rsidRDefault="00FF157C" w:rsidP="00FF157C">
      <w:pPr>
        <w:widowControl w:val="0"/>
        <w:autoSpaceDE w:val="0"/>
        <w:autoSpaceDN w:val="0"/>
        <w:adjustRightInd w:val="0"/>
        <w:rPr>
          <w:rFonts w:ascii="Cambria" w:hAnsi="Cambria" w:cs="Courier"/>
          <w:color w:val="BF00BF"/>
          <w:sz w:val="22"/>
          <w:szCs w:val="22"/>
        </w:rPr>
      </w:pPr>
      <w:r w:rsidRPr="008C0D56">
        <w:rPr>
          <w:rFonts w:ascii="Cambria" w:hAnsi="Cambria" w:cs="Courier"/>
          <w:color w:val="000000"/>
          <w:sz w:val="22"/>
          <w:szCs w:val="22"/>
        </w:rPr>
        <w:t>rescalemodrf: rescales the RF coefficients of the module refmod by an overall factor a (pulling this factor into the weighting term for that module)</w:t>
      </w:r>
    </w:p>
    <w:p w14:paraId="4CEFC0D1" w14:textId="77777777" w:rsidR="00FF157C" w:rsidRPr="008C0D56" w:rsidRDefault="00FF157C" w:rsidP="00FF157C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[refmod] = rescalemodrf(refmod,a)</w:t>
      </w:r>
    </w:p>
    <w:p w14:paraId="24C50145" w14:textId="77777777" w:rsidR="00FF157C" w:rsidRPr="008C0D56" w:rsidRDefault="00FF157C" w:rsidP="00FF157C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2FAFCDF0" w14:textId="067C35E0" w:rsidR="00525D15" w:rsidRPr="008C0D56" w:rsidRDefault="00525D15" w:rsidP="00FF157C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nlin_proc_stim: processes the stimulus stim with the non-linear function specified by NL and NLx assuming tent basis representation</w:t>
      </w:r>
    </w:p>
    <w:p w14:paraId="47E781E9" w14:textId="77777777" w:rsidR="00525D15" w:rsidRPr="008C0D56" w:rsidRDefault="00525D15" w:rsidP="00525D15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proc_s = nlin_proc_stim( stim, NL, NLx )</w:t>
      </w:r>
    </w:p>
    <w:p w14:paraId="176F9B91" w14:textId="77777777" w:rsidR="00525D15" w:rsidRPr="008C0D56" w:rsidRDefault="00525D15" w:rsidP="00525D15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4790CD1F" w14:textId="07C75905" w:rsidR="00FF157C" w:rsidRPr="008C0D56" w:rsidRDefault="000362F2" w:rsidP="000362F2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piece_proc_stim: computes the output of a single tent basis function (specified by center and edge vector di) applied to stimulus s</w:t>
      </w:r>
    </w:p>
    <w:p w14:paraId="631563B0" w14:textId="77777777" w:rsidR="000362F2" w:rsidRPr="008C0D56" w:rsidRDefault="000362F2" w:rsidP="000362F2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proc_s = piece_proc_stim( s, center, di )</w:t>
      </w:r>
    </w:p>
    <w:p w14:paraId="469E54D1" w14:textId="77777777" w:rsidR="000362F2" w:rsidRPr="008C0D56" w:rsidRDefault="000362F2" w:rsidP="000362F2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291753CE" w14:textId="77777777" w:rsidR="000362F2" w:rsidRPr="008C0D56" w:rsidRDefault="000362F2" w:rsidP="000362F2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07AEFA4B" w14:textId="3E3FEC0B" w:rsidR="00FF157C" w:rsidRPr="008C0D56" w:rsidRDefault="00DA4A0E" w:rsidP="00FF157C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tbrep: projects the input stimulus (already filtered by internal kernel presumably) onto the tent basis function rep of the nonlinearity.  Output is thus, (NT x NBfs)</w:t>
      </w:r>
    </w:p>
    <w:p w14:paraId="055C67BB" w14:textId="77777777" w:rsidR="00DA4A0E" w:rsidRPr="008C0D56" w:rsidRDefault="00DA4A0E" w:rsidP="00DA4A0E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brfstim = tbrep(stim, tentx)</w:t>
      </w:r>
    </w:p>
    <w:p w14:paraId="4504350B" w14:textId="77777777" w:rsidR="00DA4A0E" w:rsidRPr="008C0D56" w:rsidRDefault="00DA4A0E" w:rsidP="00DA4A0E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0C77A709" w14:textId="419BC5C7" w:rsidR="006E50DE" w:rsidRPr="008C0D56" w:rsidRDefault="006E50DE" w:rsidP="006E50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plotfo1d: plots fitted model for 1d stimulus (e.g. bar stimuli used in Touryan2001)</w:t>
      </w:r>
    </w:p>
    <w:p w14:paraId="5BAF8048" w14:textId="77777777" w:rsidR="006E50DE" w:rsidRPr="008C0D56" w:rsidRDefault="006E50DE" w:rsidP="006E50DE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test = plotfo1d(fo)</w:t>
      </w:r>
    </w:p>
    <w:p w14:paraId="2E295900" w14:textId="77777777" w:rsidR="006E50DE" w:rsidRPr="008C0D56" w:rsidRDefault="006E50DE" w:rsidP="006E50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2223AA96" w14:textId="00DC84AA" w:rsidR="00072CBD" w:rsidRPr="008C0D56" w:rsidRDefault="00072CBD" w:rsidP="00072CB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plotfo1dp: plots fitted model for 1d stimulus. plots only specified modules</w:t>
      </w:r>
    </w:p>
    <w:p w14:paraId="0B86DEFF" w14:textId="77777777" w:rsidR="00072CBD" w:rsidRPr="008C0D56" w:rsidRDefault="00072CBD" w:rsidP="00072CBD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test = plotfo1dp(fo,smods,mult)</w:t>
      </w:r>
    </w:p>
    <w:p w14:paraId="678BB05B" w14:textId="77777777" w:rsidR="00072CBD" w:rsidRPr="008C0D56" w:rsidRDefault="00072CBD" w:rsidP="00072CBD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718A9D0C" w14:textId="51C0661D" w:rsidR="00FF157C" w:rsidRPr="008C0D56" w:rsidRDefault="0080518A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plotfo1dpSparse: same as plotfo1dp, except a more paired down display</w:t>
      </w:r>
    </w:p>
    <w:p w14:paraId="26A80874" w14:textId="77777777" w:rsidR="0080518A" w:rsidRPr="008C0D56" w:rsidRDefault="0080518A" w:rsidP="0080518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test = plotfo1dpSparse(fo,smods,mult)</w:t>
      </w:r>
    </w:p>
    <w:p w14:paraId="175923D5" w14:textId="77777777" w:rsidR="0080518A" w:rsidRPr="008C0D56" w:rsidRDefault="0080518A" w:rsidP="0080518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5DA98B12" w14:textId="76144B35" w:rsidR="00AE39E0" w:rsidRPr="008C0D56" w:rsidRDefault="00821F5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predictRate: Take an input stimulus and GLM model and predict the firing rate as a function of time</w:t>
      </w:r>
    </w:p>
    <w:p w14:paraId="43295F84" w14:textId="77777777" w:rsidR="00821F57" w:rsidRDefault="00821F57" w:rsidP="00821F5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[prate] = predictRate(glmod,ustim)</w:t>
      </w:r>
    </w:p>
    <w:p w14:paraId="25422864" w14:textId="77777777" w:rsidR="00821F57" w:rsidRDefault="00821F57" w:rsidP="00821F5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C492946" w14:textId="77777777" w:rsidR="00AE39E0" w:rsidRPr="008C0D56" w:rsidRDefault="00AE39E0">
      <w:pPr>
        <w:rPr>
          <w:rFonts w:ascii="Cambria" w:hAnsi="Cambria"/>
          <w:sz w:val="22"/>
          <w:szCs w:val="22"/>
        </w:rPr>
      </w:pPr>
    </w:p>
    <w:p w14:paraId="2DC1464F" w14:textId="75623D65" w:rsidR="00AE39E0" w:rsidRPr="008C0D56" w:rsidRDefault="00AE39E0">
      <w:pPr>
        <w:rPr>
          <w:rFonts w:ascii="Cambria" w:hAnsi="Cambria"/>
          <w:b/>
          <w:sz w:val="22"/>
          <w:szCs w:val="22"/>
        </w:rPr>
      </w:pPr>
      <w:r w:rsidRPr="008C0D56">
        <w:rPr>
          <w:rFonts w:ascii="Cambria" w:hAnsi="Cambria"/>
          <w:b/>
          <w:sz w:val="22"/>
          <w:szCs w:val="22"/>
        </w:rPr>
        <w:t>STC CODES</w:t>
      </w:r>
    </w:p>
    <w:p w14:paraId="6AB32368" w14:textId="77777777" w:rsidR="00AE39E0" w:rsidRPr="008C0D56" w:rsidRDefault="00AE39E0">
      <w:pPr>
        <w:rPr>
          <w:rFonts w:ascii="Cambria" w:hAnsi="Cambria"/>
          <w:sz w:val="22"/>
          <w:szCs w:val="22"/>
        </w:rPr>
      </w:pPr>
    </w:p>
    <w:p w14:paraId="628D95B3" w14:textId="68B29291" w:rsidR="00AE39E0" w:rsidRPr="008C0D56" w:rsidRDefault="00AE39E0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getSTCfilters: takes as input a stimulus matrix, vector of spike bins, number of time lags flen, and numbers of positive and negative eigenvectors to find npos and nneg.  Returns the STA, and a matrix of STC vectors biggest positive first to smallest negative.  Also returns matrix fstim of the stimulus projected into STC subspace, and evs the eigenvalues of the STC SVD.</w:t>
      </w:r>
    </w:p>
    <w:p w14:paraId="5C4AF278" w14:textId="77777777" w:rsidR="00AE39E0" w:rsidRPr="008C0D56" w:rsidRDefault="00AE39E0" w:rsidP="00AE39E0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[sta, stcs, fstim, evs] = getSTCfilters(stim,spikebins,flen,npos,nneg)</w:t>
      </w:r>
    </w:p>
    <w:p w14:paraId="4244C02F" w14:textId="77777777" w:rsidR="00AE39E0" w:rsidRPr="008C0D56" w:rsidRDefault="00AE39E0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64536AAE" w14:textId="6F308E38" w:rsidR="00D505BC" w:rsidRPr="008C0D56" w:rsidRDefault="00D505BC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getSTCfilters2: Same as above, but projects out the STA before computing STC</w:t>
      </w:r>
    </w:p>
    <w:p w14:paraId="5D694516" w14:textId="77777777" w:rsidR="00D505BC" w:rsidRPr="008C0D56" w:rsidRDefault="00D505BC" w:rsidP="00D505BC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[sta, stcs, fstim] = getSTCfilters2(stim,spikebins,flen,npos,nneg)</w:t>
      </w:r>
    </w:p>
    <w:p w14:paraId="2A8C52DB" w14:textId="77777777" w:rsidR="00D505BC" w:rsidRPr="008C0D56" w:rsidRDefault="00D505BC" w:rsidP="00D505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2F96B951" w14:textId="77777777" w:rsidR="00D505BC" w:rsidRPr="008C0D56" w:rsidRDefault="00D505BC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293FA62E" w14:textId="15EA5E5C" w:rsidR="00AE39E0" w:rsidRPr="008C0D56" w:rsidRDefault="00AE39E0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>plot1dfilterbanks: takes as input fbanks, a cell array of filter banks (matrices of filters), and the stim dimension SDIM and plots the filters for each bank</w:t>
      </w:r>
    </w:p>
    <w:p w14:paraId="09CE7BAF" w14:textId="77777777" w:rsidR="00AE39E0" w:rsidRPr="008C0D56" w:rsidRDefault="00AE39E0" w:rsidP="00AE39E0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[blens] = plot1dfilterbanks(fbanks,SDIM)</w:t>
      </w:r>
    </w:p>
    <w:p w14:paraId="516BAA36" w14:textId="77777777" w:rsidR="00AE39E0" w:rsidRPr="008C0D56" w:rsidRDefault="00AE39E0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4A875954" w14:textId="2E6956D9" w:rsidR="00AE39E0" w:rsidRPr="008C0D56" w:rsidRDefault="00AE39E0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Times New Roman"/>
          <w:sz w:val="22"/>
          <w:szCs w:val="22"/>
        </w:rPr>
        <w:t xml:space="preserve">getCLOCrf_jmm: </w:t>
      </w:r>
    </w:p>
    <w:p w14:paraId="3E7D8864" w14:textId="1A358692" w:rsidR="00AE39E0" w:rsidRPr="008C0D56" w:rsidRDefault="00AE39E0" w:rsidP="00AE39E0">
      <w:pPr>
        <w:widowControl w:val="0"/>
        <w:autoSpaceDE w:val="0"/>
        <w:autoSpaceDN w:val="0"/>
        <w:adjustRightInd w:val="0"/>
        <w:ind w:firstLine="720"/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[tlrf] = getCLOCrf_jmm(tpos,tks,SDIM,ninits,ooptions)</w:t>
      </w:r>
    </w:p>
    <w:p w14:paraId="70E634E0" w14:textId="77777777" w:rsidR="00AE39E0" w:rsidRPr="008C0D56" w:rsidRDefault="00AE39E0" w:rsidP="00AE39E0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18828FCC" w14:textId="77777777" w:rsidR="007E7E4C" w:rsidRPr="008C0D56" w:rsidRDefault="00961B46" w:rsidP="007E7E4C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 xml:space="preserve">locIndexVar_jmm: </w:t>
      </w:r>
      <w:r w:rsidR="007D3ECC" w:rsidRPr="008C0D56">
        <w:rPr>
          <w:rFonts w:ascii="Cambria" w:hAnsi="Cambria"/>
          <w:sz w:val="22"/>
          <w:szCs w:val="22"/>
        </w:rPr>
        <w:t>takes as input a filter tk, a center location for the filter, and the stimulus dimensionality, and returns a filter localization index with respect to that center location.</w:t>
      </w:r>
      <w:r w:rsidR="00340FBF" w:rsidRPr="008C0D56">
        <w:rPr>
          <w:rFonts w:ascii="Cambria" w:hAnsi="Cambria"/>
          <w:sz w:val="22"/>
          <w:szCs w:val="22"/>
        </w:rPr>
        <w:t xml:space="preserve">  Localization is defined as the sum of temporal variance across pixels, weighted by the squared distance of the pixel from the RF center</w:t>
      </w:r>
      <w:r w:rsidR="007E7E4C" w:rsidRPr="008C0D56">
        <w:rPr>
          <w:rFonts w:ascii="Cambria" w:hAnsi="Cambria"/>
          <w:sz w:val="22"/>
          <w:szCs w:val="22"/>
        </w:rPr>
        <w:t>.</w:t>
      </w:r>
    </w:p>
    <w:p w14:paraId="1038535E" w14:textId="63D3477E" w:rsidR="00961B46" w:rsidRPr="008C0D56" w:rsidRDefault="00961B46" w:rsidP="007E7E4C">
      <w:pPr>
        <w:rPr>
          <w:rFonts w:ascii="Cambria" w:hAnsi="Cambria" w:cs="Times New Roman"/>
          <w:sz w:val="22"/>
          <w:szCs w:val="22"/>
        </w:rPr>
      </w:pPr>
      <w:r w:rsidRPr="008C0D56">
        <w:rPr>
          <w:rFonts w:ascii="Cambria" w:hAnsi="Cambria" w:cs="Courier"/>
          <w:color w:val="BF00BF"/>
          <w:sz w:val="22"/>
          <w:szCs w:val="22"/>
        </w:rPr>
        <w:t>function</w:t>
      </w:r>
      <w:r w:rsidRPr="008C0D56">
        <w:rPr>
          <w:rFonts w:ascii="Cambria" w:hAnsi="Cambria" w:cs="Courier"/>
          <w:color w:val="000000"/>
          <w:sz w:val="22"/>
          <w:szCs w:val="22"/>
        </w:rPr>
        <w:t xml:space="preserve"> [locindex] = locIndexVar_jmm(tk,rfcenter,SDIM)</w:t>
      </w:r>
    </w:p>
    <w:p w14:paraId="5BE2F378" w14:textId="77777777" w:rsidR="00961B46" w:rsidRPr="008C0D56" w:rsidRDefault="00961B46" w:rsidP="00961B46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2"/>
          <w:szCs w:val="22"/>
        </w:rPr>
      </w:pPr>
    </w:p>
    <w:p w14:paraId="7B7B7926" w14:textId="6AEFB7A7" w:rsidR="00961B46" w:rsidRPr="008C0D56" w:rsidRDefault="0016619E">
      <w:pPr>
        <w:rPr>
          <w:rFonts w:ascii="Cambria" w:hAnsi="Cambria"/>
          <w:sz w:val="22"/>
          <w:szCs w:val="22"/>
        </w:rPr>
      </w:pPr>
      <w:r w:rsidRPr="008C0D56">
        <w:rPr>
          <w:rFonts w:ascii="Cambria" w:hAnsi="Cambria"/>
          <w:sz w:val="22"/>
          <w:szCs w:val="22"/>
        </w:rPr>
        <w:t>getPowerProfs: compute the temporal variance as a function of pixel space for all filters in the matrix tks</w:t>
      </w:r>
    </w:p>
    <w:p w14:paraId="47D11428" w14:textId="77777777" w:rsidR="0016619E" w:rsidRPr="008C0D56" w:rsidRDefault="0016619E" w:rsidP="0016619E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[powerprofs] = getPowerProfs(tks,SDIM)</w:t>
      </w:r>
    </w:p>
    <w:p w14:paraId="3AFF3060" w14:textId="77777777" w:rsidR="0016619E" w:rsidRPr="008C0D56" w:rsidRDefault="0016619E" w:rsidP="001661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1C0089D7" w14:textId="04444F73" w:rsidR="0032101B" w:rsidRPr="008C0D56" w:rsidRDefault="0032101B" w:rsidP="0032101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 xml:space="preserve">alignPProfs: align power profiles </w:t>
      </w:r>
      <w:r w:rsidR="00CC4FED" w:rsidRPr="008C0D56">
        <w:rPr>
          <w:rFonts w:ascii="Courier" w:hAnsi="Courier" w:cs="Courier"/>
          <w:sz w:val="22"/>
          <w:szCs w:val="22"/>
        </w:rPr>
        <w:t xml:space="preserve">of input filter kernels trfs, </w:t>
      </w:r>
      <w:r w:rsidRPr="008C0D56">
        <w:rPr>
          <w:rFonts w:ascii="Courier" w:hAnsi="Courier" w:cs="Courier"/>
          <w:sz w:val="22"/>
          <w:szCs w:val="22"/>
        </w:rPr>
        <w:t xml:space="preserve">and return aligned, spline fitted RFs. </w:t>
      </w:r>
    </w:p>
    <w:p w14:paraId="08FB9BC7" w14:textId="77777777" w:rsidR="0032101B" w:rsidRPr="008C0D56" w:rsidRDefault="0032101B" w:rsidP="0032101B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[arfs, profmeans] = alignPProfs(trfs,SDIM,npoints)</w:t>
      </w:r>
    </w:p>
    <w:p w14:paraId="7FCA4A38" w14:textId="77777777" w:rsidR="0032101B" w:rsidRPr="008C0D56" w:rsidRDefault="0032101B" w:rsidP="0032101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484B941A" w14:textId="77777777" w:rsidR="0016619E" w:rsidRPr="008C0D56" w:rsidRDefault="0016619E">
      <w:pPr>
        <w:rPr>
          <w:rFonts w:ascii="Cambria" w:hAnsi="Cambria"/>
          <w:sz w:val="22"/>
          <w:szCs w:val="22"/>
        </w:rPr>
      </w:pPr>
    </w:p>
    <w:p w14:paraId="5AF9BAFC" w14:textId="2A628355" w:rsidR="00C85E62" w:rsidRPr="008C0D56" w:rsidRDefault="001147BC" w:rsidP="00C85E6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findPCAs:</w:t>
      </w:r>
      <w:r w:rsidR="00C85E62" w:rsidRPr="008C0D56">
        <w:rPr>
          <w:rFonts w:ascii="Courier" w:hAnsi="Courier" w:cs="Courier"/>
          <w:sz w:val="22"/>
          <w:szCs w:val="22"/>
        </w:rPr>
        <w:t>determine &amp; extract the first nevs principle components underlying these RFs</w:t>
      </w:r>
    </w:p>
    <w:p w14:paraId="2691970E" w14:textId="77777777" w:rsidR="00C85E62" w:rsidRPr="008C0D56" w:rsidRDefault="00C85E62" w:rsidP="00C85E62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[basevecs,pcofs] = findPCAs(arfs,SDIM,nevs)</w:t>
      </w:r>
    </w:p>
    <w:p w14:paraId="3F4327C9" w14:textId="77777777" w:rsidR="001147BC" w:rsidRPr="008C0D56" w:rsidRDefault="001147BC" w:rsidP="00C85E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2"/>
          <w:szCs w:val="22"/>
        </w:rPr>
      </w:pPr>
    </w:p>
    <w:p w14:paraId="4E967D2A" w14:textId="2A732478" w:rsidR="00C85E62" w:rsidRPr="008C0D56" w:rsidRDefault="001147BC" w:rsidP="00C85E6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getFreqAngle: gets dominant angle &amp; spatial frequency of the RF</w:t>
      </w:r>
      <w:r w:rsidR="0017341B" w:rsidRPr="008C0D56">
        <w:rPr>
          <w:rFonts w:ascii="Courier" w:hAnsi="Courier" w:cs="Courier"/>
          <w:sz w:val="22"/>
          <w:szCs w:val="22"/>
        </w:rPr>
        <w:t>.  Returns the max spatial frequency, the frequency angle, the 2d power spectrum, and the single-fourier component filter</w:t>
      </w:r>
    </w:p>
    <w:p w14:paraId="17A2D28D" w14:textId="77777777" w:rsidR="001147BC" w:rsidRPr="008C0D56" w:rsidRDefault="001147BC" w:rsidP="001147BC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[sfreq alpha sabs testx] = getFreqAngle(trf,sdim,sx,sy)</w:t>
      </w:r>
    </w:p>
    <w:p w14:paraId="52F90893" w14:textId="77777777" w:rsidR="001147BC" w:rsidRPr="008C0D56" w:rsidRDefault="001147BC" w:rsidP="001147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44B97696" w14:textId="57FC35EF" w:rsidR="00A3358E" w:rsidRPr="008C0D56" w:rsidRDefault="00A3358E" w:rsidP="00A3358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 xml:space="preserve">epanechekov: </w:t>
      </w:r>
      <w:r w:rsidR="009E7B66" w:rsidRPr="008C0D56">
        <w:rPr>
          <w:rFonts w:ascii="Courier" w:hAnsi="Courier" w:cs="Courier"/>
          <w:sz w:val="22"/>
          <w:szCs w:val="22"/>
        </w:rPr>
        <w:t>creates a symmetric inverted quadratic of length len?</w:t>
      </w:r>
    </w:p>
    <w:p w14:paraId="0A857A5E" w14:textId="77777777" w:rsidR="00A3358E" w:rsidRPr="008C0D56" w:rsidRDefault="00A3358E" w:rsidP="00A3358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[efilt] = epanechikov(len)</w:t>
      </w:r>
    </w:p>
    <w:p w14:paraId="3DB4309B" w14:textId="77777777" w:rsidR="00A3358E" w:rsidRPr="008C0D56" w:rsidRDefault="00A3358E" w:rsidP="00A3358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6BB53AE8" w14:textId="22A1D224" w:rsidR="00660657" w:rsidRPr="008C0D56" w:rsidRDefault="00660657" w:rsidP="00660657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plot2drf: Plots the RF and gives a matrix containing it back</w:t>
      </w:r>
    </w:p>
    <w:p w14:paraId="388322C9" w14:textId="77777777" w:rsidR="00660657" w:rsidRPr="008C0D56" w:rsidRDefault="00660657" w:rsidP="0066065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RF = plot2drf(k,sdim,zrange)</w:t>
      </w:r>
    </w:p>
    <w:p w14:paraId="075BA13C" w14:textId="77777777" w:rsidR="00660657" w:rsidRPr="008C0D56" w:rsidRDefault="00660657" w:rsidP="00660657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21B1BD08" w14:textId="10770F12" w:rsidR="006E665A" w:rsidRPr="008C0D56" w:rsidRDefault="006E665A" w:rsidP="006E665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findLocalSubunits: find linear combinations of nestcs that optimize a locality criterion.</w:t>
      </w:r>
      <w:r w:rsidRPr="008C0D56">
        <w:rPr>
          <w:rFonts w:ascii="Courier" w:hAnsi="Courier" w:cs="Times New Roman"/>
          <w:sz w:val="22"/>
          <w:szCs w:val="22"/>
        </w:rPr>
        <w:t xml:space="preserve"> </w:t>
      </w:r>
      <w:r w:rsidRPr="008C0D56">
        <w:rPr>
          <w:rFonts w:ascii="Courier" w:hAnsi="Courier" w:cs="Courier"/>
          <w:sz w:val="22"/>
          <w:szCs w:val="22"/>
        </w:rPr>
        <w:t>Iteratively, projections are found wrt. a NONPARAMETRIC concentraton</w:t>
      </w:r>
      <w:r w:rsidRPr="008C0D56">
        <w:rPr>
          <w:rFonts w:ascii="Courier" w:hAnsi="Courier" w:cs="Times New Roman"/>
          <w:sz w:val="22"/>
          <w:szCs w:val="22"/>
        </w:rPr>
        <w:t xml:space="preserve"> </w:t>
      </w:r>
      <w:r w:rsidRPr="008C0D56">
        <w:rPr>
          <w:rFonts w:ascii="Courier" w:hAnsi="Courier" w:cs="Courier"/>
          <w:sz w:val="22"/>
          <w:szCs w:val="22"/>
        </w:rPr>
        <w:t>measure and projected out while search continues in remaining subspace.</w:t>
      </w:r>
    </w:p>
    <w:p w14:paraId="55BFB320" w14:textId="77777777" w:rsidR="006E665A" w:rsidRPr="008C0D56" w:rsidRDefault="006E665A" w:rsidP="006E66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[subunits rflocs] = findLocalSubunits(nestcs,ncomps,SDIM)</w:t>
      </w:r>
    </w:p>
    <w:p w14:paraId="69A3F8E4" w14:textId="77777777" w:rsidR="006E665A" w:rsidRPr="008C0D56" w:rsidRDefault="006E665A" w:rsidP="006E665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11508504" w14:textId="77777777" w:rsidR="00C85E62" w:rsidRPr="008C0D56" w:rsidRDefault="00C85E62">
      <w:pPr>
        <w:rPr>
          <w:rFonts w:ascii="Cambria" w:hAnsi="Cambria"/>
          <w:sz w:val="22"/>
          <w:szCs w:val="22"/>
        </w:rPr>
      </w:pPr>
    </w:p>
    <w:p w14:paraId="3C431425" w14:textId="77777777" w:rsidR="005B7E82" w:rsidRPr="008C0D56" w:rsidRDefault="005B7E82" w:rsidP="005B7E8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sz w:val="22"/>
          <w:szCs w:val="22"/>
        </w:rPr>
        <w:t>findLocalSubunits1dVar: find linear combinations of basis vectors bvs that optimize a quadratic locality criterion centered on a set of spatial positions</w:t>
      </w:r>
    </w:p>
    <w:p w14:paraId="5C3F386C" w14:textId="77777777" w:rsidR="005B7E82" w:rsidRPr="008C0D56" w:rsidRDefault="005B7E82" w:rsidP="005B7E82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2"/>
          <w:szCs w:val="22"/>
        </w:rPr>
      </w:pPr>
      <w:r w:rsidRPr="008C0D56">
        <w:rPr>
          <w:rFonts w:ascii="Courier" w:hAnsi="Courier" w:cs="Courier"/>
          <w:color w:val="BF00BF"/>
          <w:sz w:val="22"/>
          <w:szCs w:val="22"/>
        </w:rPr>
        <w:t>function</w:t>
      </w:r>
      <w:r w:rsidRPr="008C0D56">
        <w:rPr>
          <w:rFonts w:ascii="Courier" w:hAnsi="Courier" w:cs="Courier"/>
          <w:color w:val="000000"/>
          <w:sz w:val="22"/>
          <w:szCs w:val="22"/>
        </w:rPr>
        <w:t xml:space="preserve"> [fbanks] = findLocalSubunits1dVar(bvs,sdim,npos,nbanks,ninits)</w:t>
      </w:r>
    </w:p>
    <w:p w14:paraId="17EE5D4C" w14:textId="77777777" w:rsidR="005B7E82" w:rsidRPr="008C0D56" w:rsidRDefault="005B7E82" w:rsidP="005B7E8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  <w:szCs w:val="22"/>
        </w:rPr>
      </w:pPr>
    </w:p>
    <w:p w14:paraId="7D1F8EDD" w14:textId="739C5551" w:rsidR="005B7E82" w:rsidRDefault="00ED1C0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2+1D STC Codes:</w:t>
      </w:r>
    </w:p>
    <w:p w14:paraId="4BE6E2EC" w14:textId="77777777" w:rsidR="00ED1C03" w:rsidRDefault="00ED1C03">
      <w:pPr>
        <w:rPr>
          <w:rFonts w:ascii="Cambria" w:hAnsi="Cambria"/>
          <w:sz w:val="22"/>
          <w:szCs w:val="22"/>
        </w:rPr>
      </w:pPr>
    </w:p>
    <w:p w14:paraId="07CDD746" w14:textId="43A68831" w:rsidR="00ED1C03" w:rsidRDefault="00ED1C0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findLocalSubunits2d: computes ncomps localized kernels from nestcs input filter bank by maximizing a nonparametric locality criterion specified in powerconc2d.  It has to do with looking at localization of power along different slices in pixel space, but I don’t understand the procedure..</w:t>
      </w:r>
    </w:p>
    <w:p w14:paraId="770F1D28" w14:textId="77777777" w:rsidR="00ED1C03" w:rsidRDefault="00ED1C03" w:rsidP="00ED1C03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[subunits rflocs] = findLocalSubunits2d(nestcs,ncomps,stalen,spixids,npix,nangles)</w:t>
      </w:r>
    </w:p>
    <w:p w14:paraId="19DE7F7E" w14:textId="77777777" w:rsidR="00ED1C03" w:rsidRDefault="00ED1C03" w:rsidP="00ED1C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F81FF9B" w14:textId="77777777" w:rsidR="00ED1C03" w:rsidRDefault="00ED1C03">
      <w:pPr>
        <w:rPr>
          <w:rFonts w:ascii="Cambria" w:hAnsi="Cambria"/>
          <w:sz w:val="22"/>
          <w:szCs w:val="22"/>
        </w:rPr>
      </w:pPr>
    </w:p>
    <w:p w14:paraId="7E4C76F9" w14:textId="00DA0BE5" w:rsidR="00016C8C" w:rsidRPr="00016C8C" w:rsidRDefault="00016C8C" w:rsidP="00016C8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sz w:val="26"/>
          <w:szCs w:val="26"/>
        </w:rPr>
        <w:t xml:space="preserve">findLocalSubunits2dVar: </w:t>
      </w:r>
      <w:r w:rsidRPr="00016C8C">
        <w:rPr>
          <w:rFonts w:ascii="Courier" w:hAnsi="Courier" w:cs="Courier"/>
          <w:sz w:val="26"/>
          <w:szCs w:val="26"/>
        </w:rPr>
        <w:t>find linear combinations of obvs that optimize a quadratic locality criterion</w:t>
      </w:r>
      <w:r w:rsidR="002C0534">
        <w:rPr>
          <w:rFonts w:ascii="Courier" w:hAnsi="Courier" w:cs="Courier"/>
          <w:sz w:val="26"/>
          <w:szCs w:val="26"/>
        </w:rPr>
        <w:t xml:space="preserve"> determined by the best-fitting d-mat given the overall spatial distribution of temporal variance.  </w:t>
      </w:r>
    </w:p>
    <w:p w14:paraId="567D3793" w14:textId="48070803" w:rsidR="00016C8C" w:rsidRPr="00016C8C" w:rsidRDefault="00016C8C" w:rsidP="00016C8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016C8C">
        <w:rPr>
          <w:rFonts w:ascii="Courier" w:hAnsi="Courier" w:cs="Courier"/>
          <w:sz w:val="26"/>
          <w:szCs w:val="26"/>
        </w:rPr>
        <w:t>ncomps = number of orthogonal components extracted at each gridpoint</w:t>
      </w:r>
      <w:r w:rsidR="002C0534">
        <w:rPr>
          <w:rFonts w:ascii="Courier" w:hAnsi="Courier" w:cs="Courier"/>
          <w:sz w:val="26"/>
          <w:szCs w:val="26"/>
        </w:rPr>
        <w:t>.  Makes use of locIndex2dVar, getMatchedDmat,</w:t>
      </w:r>
      <w:bookmarkStart w:id="0" w:name="_GoBack"/>
      <w:bookmarkEnd w:id="0"/>
      <w:r w:rsidR="002C0534">
        <w:rPr>
          <w:rFonts w:ascii="Courier" w:hAnsi="Courier" w:cs="Courier"/>
          <w:sz w:val="26"/>
          <w:szCs w:val="26"/>
        </w:rPr>
        <w:t xml:space="preserve"> and getDistMatE11</w:t>
      </w:r>
    </w:p>
    <w:p w14:paraId="6FF7F1D3" w14:textId="77777777" w:rsidR="00016C8C" w:rsidRDefault="00016C8C" w:rsidP="00016C8C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[locrfs,locbetas] = findLocalSubunits2dVar(obvs,ncomps,ntslices,spixids,npix,ngrid,ninits)</w:t>
      </w:r>
    </w:p>
    <w:p w14:paraId="0B32E080" w14:textId="77777777" w:rsidR="002C0534" w:rsidRDefault="002C0534" w:rsidP="00016C8C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6"/>
          <w:szCs w:val="26"/>
        </w:rPr>
      </w:pPr>
    </w:p>
    <w:p w14:paraId="1F6ADEF8" w14:textId="77777777" w:rsid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Courier"/>
          <w:color w:val="BF00BF"/>
          <w:sz w:val="26"/>
          <w:szCs w:val="26"/>
        </w:rPr>
      </w:pPr>
    </w:p>
    <w:p w14:paraId="61F89ACC" w14:textId="5584DE57" w:rsidR="002C0534" w:rsidRP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sz w:val="26"/>
          <w:szCs w:val="26"/>
        </w:rPr>
        <w:t xml:space="preserve">locIndex2dVar: </w:t>
      </w:r>
      <w:r w:rsidRPr="002C0534">
        <w:rPr>
          <w:rFonts w:ascii="Courier" w:hAnsi="Courier" w:cs="Courier"/>
          <w:sz w:val="26"/>
          <w:szCs w:val="26"/>
        </w:rPr>
        <w:t>localization index reminding of computation of variance -- squared deviation</w:t>
      </w:r>
      <w:r w:rsidRPr="002C0534">
        <w:rPr>
          <w:rFonts w:ascii="Courier" w:hAnsi="Courier" w:cs="Times New Roman"/>
        </w:rPr>
        <w:t xml:space="preserve"> </w:t>
      </w:r>
      <w:r w:rsidRPr="002C0534">
        <w:rPr>
          <w:rFonts w:ascii="Courier" w:hAnsi="Courier" w:cs="Courier"/>
          <w:sz w:val="26"/>
          <w:szCs w:val="26"/>
        </w:rPr>
        <w:t>from rfcenter and rfshape is interpreted similar to a probability distribution</w:t>
      </w:r>
    </w:p>
    <w:p w14:paraId="0B0BB124" w14:textId="77777777" w:rsidR="002C0534" w:rsidRDefault="002C0534" w:rsidP="002C0534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[locindex] = locIndex2dVar(tklong,stalen,npix,spixids,distmat)</w:t>
      </w:r>
    </w:p>
    <w:p w14:paraId="601E8175" w14:textId="77777777" w:rsid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9DB4D5E" w14:textId="77777777" w:rsidR="002C0534" w:rsidRDefault="002C0534" w:rsidP="00016C8C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</w:p>
    <w:p w14:paraId="22697B61" w14:textId="2698F893" w:rsidR="00016C8C" w:rsidRDefault="002C0534" w:rsidP="00016C8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getMatchedDmat: Computes the distance matrix that best captures the net spatial distribution of temporal power in the filter bank tks.</w:t>
      </w:r>
    </w:p>
    <w:p w14:paraId="2E90FC50" w14:textId="77777777" w:rsidR="002C0534" w:rsidRDefault="002C0534" w:rsidP="002C0534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 tdmat, tang, v1, v2 ] = getMatchedDmat(tks,npix,spixids,ntangles,flen)</w:t>
      </w:r>
    </w:p>
    <w:p w14:paraId="0B2C4349" w14:textId="77777777" w:rsid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B6E47D9" w14:textId="30C74219" w:rsid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getDistMatE11: compute distance mat given center position vector, rotation angle, and x and y scale parameters.</w:t>
      </w:r>
    </w:p>
    <w:p w14:paraId="3D5DB6D9" w14:textId="77777777" w:rsidR="002C0534" w:rsidRDefault="002C0534" w:rsidP="002C0534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BF00BF"/>
          <w:sz w:val="26"/>
          <w:szCs w:val="26"/>
        </w:rPr>
        <w:t>function</w:t>
      </w:r>
      <w:r>
        <w:rPr>
          <w:rFonts w:ascii="Courier" w:hAnsi="Courier" w:cs="Courier"/>
          <w:color w:val="000000"/>
          <w:sz w:val="26"/>
          <w:szCs w:val="26"/>
        </w:rPr>
        <w:t xml:space="preserve"> [zmat] = getDistMatEll(npix,cpos,aldeg,v1,v2)</w:t>
      </w:r>
    </w:p>
    <w:p w14:paraId="4F3C67FE" w14:textId="77777777" w:rsid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5529F9F" w14:textId="77777777" w:rsidR="002C0534" w:rsidRDefault="002C0534" w:rsidP="002C05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C6E5722" w14:textId="77777777" w:rsidR="00016C8C" w:rsidRPr="008C0D56" w:rsidRDefault="00016C8C">
      <w:pPr>
        <w:rPr>
          <w:rFonts w:ascii="Cambria" w:hAnsi="Cambria"/>
          <w:sz w:val="22"/>
          <w:szCs w:val="22"/>
        </w:rPr>
      </w:pPr>
    </w:p>
    <w:sectPr w:rsidR="00016C8C" w:rsidRPr="008C0D56" w:rsidSect="00A30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D6"/>
    <w:rsid w:val="00016C8C"/>
    <w:rsid w:val="000362F2"/>
    <w:rsid w:val="0004049C"/>
    <w:rsid w:val="00064D3B"/>
    <w:rsid w:val="00072CBD"/>
    <w:rsid w:val="000F4A6F"/>
    <w:rsid w:val="001147BC"/>
    <w:rsid w:val="0016619E"/>
    <w:rsid w:val="0017341B"/>
    <w:rsid w:val="001850DD"/>
    <w:rsid w:val="001B0434"/>
    <w:rsid w:val="001F4B59"/>
    <w:rsid w:val="00243E98"/>
    <w:rsid w:val="002507BA"/>
    <w:rsid w:val="002C0534"/>
    <w:rsid w:val="00310020"/>
    <w:rsid w:val="0032101B"/>
    <w:rsid w:val="00340FBF"/>
    <w:rsid w:val="0036714B"/>
    <w:rsid w:val="004550D7"/>
    <w:rsid w:val="004640EA"/>
    <w:rsid w:val="00525D15"/>
    <w:rsid w:val="005B7E82"/>
    <w:rsid w:val="00627CAB"/>
    <w:rsid w:val="00660657"/>
    <w:rsid w:val="00685FA0"/>
    <w:rsid w:val="006C1D7B"/>
    <w:rsid w:val="006C3214"/>
    <w:rsid w:val="006E50DE"/>
    <w:rsid w:val="006E665A"/>
    <w:rsid w:val="00706D70"/>
    <w:rsid w:val="0072004A"/>
    <w:rsid w:val="00763050"/>
    <w:rsid w:val="00781CB8"/>
    <w:rsid w:val="007A59B3"/>
    <w:rsid w:val="007D3ECC"/>
    <w:rsid w:val="007E7E4C"/>
    <w:rsid w:val="0080518A"/>
    <w:rsid w:val="00821F57"/>
    <w:rsid w:val="008C0D56"/>
    <w:rsid w:val="008D7C8B"/>
    <w:rsid w:val="00961B46"/>
    <w:rsid w:val="009E7B66"/>
    <w:rsid w:val="00A30AE2"/>
    <w:rsid w:val="00A3358E"/>
    <w:rsid w:val="00AE39E0"/>
    <w:rsid w:val="00BA79FF"/>
    <w:rsid w:val="00BC17D3"/>
    <w:rsid w:val="00BE5A8F"/>
    <w:rsid w:val="00C15BD6"/>
    <w:rsid w:val="00C60BD0"/>
    <w:rsid w:val="00C85E62"/>
    <w:rsid w:val="00CC4FED"/>
    <w:rsid w:val="00D505BC"/>
    <w:rsid w:val="00DA4A0E"/>
    <w:rsid w:val="00DD36ED"/>
    <w:rsid w:val="00E62D0B"/>
    <w:rsid w:val="00E84B73"/>
    <w:rsid w:val="00EB4BA3"/>
    <w:rsid w:val="00ED1C03"/>
    <w:rsid w:val="00FF157C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DA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1384</Words>
  <Characters>7890</Characters>
  <Application>Microsoft Macintosh Word</Application>
  <DocSecurity>0</DocSecurity>
  <Lines>65</Lines>
  <Paragraphs>18</Paragraphs>
  <ScaleCrop>false</ScaleCrop>
  <Company>University of Maryland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McFarland</dc:creator>
  <cp:keywords/>
  <dc:description/>
  <cp:lastModifiedBy>James McFarland</cp:lastModifiedBy>
  <cp:revision>50</cp:revision>
  <dcterms:created xsi:type="dcterms:W3CDTF">2011-11-02T17:05:00Z</dcterms:created>
  <dcterms:modified xsi:type="dcterms:W3CDTF">2011-11-07T17:13:00Z</dcterms:modified>
</cp:coreProperties>
</file>