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C400"/>
          <w:sz w:val="68"/>
        </w:rPr>
        <w:t>JEMMO LIVE</w:t>
      </w:r>
      <w:r>
        <w:rPr>
          <w:b/>
          <w:color w:val="6B21A8"/>
          <w:sz w:val="36"/>
        </w:rPr>
        <w:br/>
        <w:t>REGISTRO PROFESIONAL DE ENTREGA</w:t>
      </w:r>
    </w:p>
    <w:p>
      <w:pPr>
        <w:jc w:val="center"/>
      </w:pPr>
      <w:r>
        <w:rPr>
          <w:b/>
          <w:sz w:val="32"/>
        </w:rPr>
        <w:t>CENTRO OFICIAL CHILI, CONFIGURACIÓN, NORMAS,</w:t>
        <w:br/>
        <w:t>PAGOS Y SEGURIDAD FINANCIERA</w:t>
      </w:r>
    </w:p>
    <w:p>
      <w:pPr>
        <w:jc w:val="center"/>
      </w:pPr>
      <w:r>
        <w:rPr>
          <w:b/>
          <w:color w:val="6B21A8"/>
          <w:sz w:val="24"/>
        </w:rPr>
        <w:t>PRUEBA 45 · 28 DE JULIO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2A1038"/>
          </w:tcPr>
          <w:p>
            <w:r>
              <w:rPr>
                <w:b/>
                <w:color w:val="FFFFFF"/>
              </w:rPr>
              <w:t>Proyecto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F4ECFA"/>
          </w:tcPr>
          <w:p>
            <w:r>
              <w:rPr>
                <w:sz w:val="19"/>
              </w:rPr>
              <w:t>JEMMO LIVE V1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2A1038"/>
          </w:tcPr>
          <w:p>
            <w:r>
              <w:rPr>
                <w:b/>
                <w:color w:val="FFFFFF"/>
              </w:rPr>
              <w:t>Base verificada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F4ECFA"/>
          </w:tcPr>
          <w:p>
            <w:r>
              <w:rPr>
                <w:sz w:val="19"/>
              </w:rPr>
              <w:t>PRUEBA 44 · 124 archivos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2A1038"/>
          </w:tcPr>
          <w:p>
            <w:r>
              <w:rPr>
                <w:b/>
                <w:color w:val="FFFFFF"/>
              </w:rPr>
              <w:t>ZIP de origen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F4ECFA"/>
          </w:tcPr>
          <w:p>
            <w:r>
              <w:rPr>
                <w:sz w:val="19"/>
              </w:rPr>
              <w:t>JEMMO-LIVE-main (16) (1).zip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2A1038"/>
          </w:tcPr>
          <w:p>
            <w:r>
              <w:rPr>
                <w:b/>
                <w:color w:val="FFFFFF"/>
              </w:rPr>
              <w:t>SHA-256 base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shd w:fill="F4ECFA"/>
          </w:tcPr>
          <w:p>
            <w:r>
              <w:rPr>
                <w:sz w:val="17"/>
              </w:rPr>
              <w:t>e984df500d555fdc342c984eed86bce39e4dc8ae7dca88c4e826e9e56274ad86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6E5000"/>
              </w:rPr>
              <w:t>ESTADO: ENTREGA COMPLETA PREPARADA EN MODO DE PRUEBAS</w:t>
            </w:r>
          </w:p>
        </w:tc>
      </w:tr>
    </w:tbl>
    <w:p>
      <w:pPr>
        <w:jc w:val="center"/>
      </w:pPr>
      <w:r>
        <w:rPr>
          <w:i/>
          <w:sz w:val="18"/>
        </w:rPr>
        <w:t>Documento de conservación obligatoria del proyecto. Guardar junto al ZIP completo.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PRUEBA 45 convierte a Chili IA en el centro oficial de conocimiento de JEMMO LIVE y elimina la duplicación de normas entre pantallas.</w:t>
      </w:r>
    </w:p>
    <w:p>
      <w:pPr>
        <w:pStyle w:val="ListBullet"/>
      </w:pPr>
      <w:r>
        <w:t>Se incorpora una página real de Configuración con cuenta, seguridad, privacidad, notificaciones, país, idioma y métodos de pago disponibles.</w:t>
      </w:r>
    </w:p>
    <w:p>
      <w:pPr>
        <w:pStyle w:val="ListBullet"/>
      </w:pPr>
      <w:r>
        <w:t>El Monedero bloquea una recarga simulada cuando la llamada no procede del flujo oficial de confirmación. La operación no acredita JEMMOS y genera una alerta de seguridad.</w:t>
      </w:r>
    </w:p>
    <w:p>
      <w:pPr>
        <w:pStyle w:val="ListBullet"/>
      </w:pPr>
      <w:r>
        <w:t>Las retiradas quedan retenidas mientras exista una alerta financiera local activa. Esta protección es preventiva y no sustituye el backend de producción.</w:t>
      </w:r>
    </w:p>
    <w:p>
      <w:pPr>
        <w:pStyle w:val="Heading1"/>
      </w:pPr>
      <w:r>
        <w:t>2. Arquitectura oficial unificada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6B21A8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89"/>
            <w:shd w:fill="6B21A8"/>
          </w:tcPr>
          <w:p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389"/>
            <w:shd w:fill="6B21A8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jemmo-official-policies.js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13 artículos, tarifas, categorías y sello de versión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Una única verdad para Chili y Configuración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Chili IA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Consulta, búsqueda, voz, artículos y soporte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Respuesta coherente en todas las superficies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Configuración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Cuenta, privacidad, seguridad, país y pagos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Sustituye accesos ficticios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Monedero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Autorización local, alertas y retención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Bloqueo antes de modificar saldo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PWA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Caché y registro PRUEBA 45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Actualización de archivos nuevos y modificados</w:t>
            </w:r>
          </w:p>
        </w:tc>
      </w:tr>
    </w:tbl>
    <w:p>
      <w:pPr>
        <w:pStyle w:val="Heading1"/>
      </w:pPr>
      <w:r>
        <w:t>3. Accesos oficiales conectados</w:t>
      </w:r>
    </w:p>
    <w:p>
      <w:pPr>
        <w:pStyle w:val="ListBullet"/>
      </w:pPr>
      <w:r>
        <w:t>Inicio → Configuración, Chili y Soporte.</w:t>
      </w:r>
    </w:p>
    <w:p>
      <w:pPr>
        <w:pStyle w:val="ListBullet"/>
      </w:pPr>
      <w:r>
        <w:t>Perfil → Configuración, Seguridad y privacidad, Normas y Soporte.</w:t>
      </w:r>
    </w:p>
    <w:p>
      <w:pPr>
        <w:pStyle w:val="ListBullet"/>
      </w:pPr>
      <w:r>
        <w:t>LIVE → Chili ayuda, Normas y Configuración desde ajustes.</w:t>
      </w:r>
    </w:p>
    <w:p>
      <w:pPr>
        <w:pStyle w:val="ListBullet"/>
      </w:pPr>
      <w:r>
        <w:t>Salas → Chili, Normas y Configuración desde ajustes.</w:t>
      </w:r>
    </w:p>
    <w:p>
      <w:pPr>
        <w:pStyle w:val="ListBullet"/>
      </w:pPr>
      <w:r>
        <w:t>Monedero y Configuración → artículos de pagos y seguridad financiera.</w:t>
      </w:r>
    </w:p>
    <w:p>
      <w:r>
        <w:br w:type="page"/>
      </w:r>
    </w:p>
    <w:p>
      <w:pPr>
        <w:pStyle w:val="Heading1"/>
      </w:pPr>
      <w:r>
        <w:t>4. Reglas financieras incorporadas</w:t>
      </w:r>
    </w:p>
    <w:p>
      <w:r>
        <w:rPr>
          <w:b/>
          <w:color w:val="6B21A8"/>
        </w:rPr>
        <w:t xml:space="preserve">Recargas autorizadas: </w:t>
      </w:r>
      <w:r>
        <w:t>Solo una operación iniciada en el Monedero oficial puede recibir una autorización efímera de prueba. Una llamada directa se bloquea antes de acreditar saldo.</w:t>
      </w:r>
    </w:p>
    <w:p>
      <w:r>
        <w:rPr>
          <w:b/>
          <w:color w:val="6B21A8"/>
        </w:rPr>
        <w:t xml:space="preserve">Cuarentena y seguimiento: </w:t>
      </w:r>
      <w:r>
        <w:t>La alerta registra tipo, cuenta, superficie, motivo y fecha. La cuenta entra en seguimiento sin presumir culpabilidad.</w:t>
      </w:r>
    </w:p>
    <w:p>
      <w:r>
        <w:rPr>
          <w:b/>
          <w:color w:val="6B21A8"/>
        </w:rPr>
        <w:t xml:space="preserve">Retiradas: </w:t>
      </w:r>
      <w:r>
        <w:t>Una alerta financiera activa impide ejecutar la retirada y crea un evento de operación en cuarentena.</w:t>
      </w:r>
    </w:p>
    <w:p>
      <w:r>
        <w:rPr>
          <w:b/>
          <w:color w:val="6B21A8"/>
        </w:rPr>
        <w:t xml:space="preserve">País y métodos: </w:t>
      </w:r>
      <w:r>
        <w:t>Google Play se oculta cuando el país seleccionado es Cuba. El resto de métodos se muestran según disponibilidad prevista.</w:t>
      </w:r>
    </w:p>
    <w:p>
      <w:r>
        <w:rPr>
          <w:b/>
          <w:color w:val="6B21A8"/>
        </w:rPr>
        <w:t xml:space="preserve">Producción: </w:t>
      </w:r>
      <w:r>
        <w:t>La validación real exige recibos del proveedor, webhooks firmados, idempotencia, Cloud Functions, reglas por rol y libro mayor inmutable.</w:t>
      </w:r>
    </w:p>
    <w:p>
      <w:pPr>
        <w:pStyle w:val="Heading1"/>
      </w:pPr>
      <w:r>
        <w:t>5. Soporte humano</w:t>
      </w:r>
    </w:p>
    <w:p>
      <w:pPr>
        <w:pStyle w:val="ListBullet"/>
      </w:pPr>
      <w:r>
        <w:t>Categoría y prioridad.</w:t>
      </w:r>
    </w:p>
    <w:p>
      <w:pPr>
        <w:pStyle w:val="ListBullet"/>
      </w:pPr>
      <w:r>
        <w:t>Lugar exacto donde ocurrió.</w:t>
      </w:r>
    </w:p>
    <w:p>
      <w:pPr>
        <w:pStyle w:val="ListBullet"/>
      </w:pPr>
      <w:r>
        <w:t>Explicación detallada.</w:t>
      </w:r>
    </w:p>
    <w:p>
      <w:pPr>
        <w:pStyle w:val="ListBullet"/>
      </w:pPr>
      <w:r>
        <w:t>Fecha aproximada del incidente.</w:t>
      </w:r>
    </w:p>
    <w:p>
      <w:pPr>
        <w:pStyle w:val="ListBullet"/>
      </w:pPr>
      <w:r>
        <w:t>Captura obligatoria.</w:t>
      </w:r>
    </w:p>
    <w:p>
      <w:pPr>
        <w:pStyle w:val="ListBullet"/>
      </w:pPr>
      <w:r>
        <w:t>Número de caso, fecha y estado: pendiente, en revisión, necesita información, resuelto o cerrado.</w:t>
      </w:r>
    </w:p>
    <w:p>
      <w:pPr>
        <w:pStyle w:val="Heading1"/>
      </w:pPr>
      <w:r>
        <w:t>6. Pruebas completadas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A1038"/>
          </w:tcPr>
          <w:p>
            <w:r>
              <w:rPr>
                <w:b/>
                <w:color w:val="FFFFFF"/>
              </w:rPr>
              <w:t>Prueba</w:t>
            </w:r>
          </w:p>
        </w:tc>
        <w:tc>
          <w:tcPr>
            <w:tcW w:type="dxa" w:w="5083"/>
            <w:shd w:fill="2A1038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5083"/>
          </w:tcPr>
          <w:p>
            <w:r>
              <w:t>ZIP e integridad de base</w:t>
            </w:r>
          </w:p>
        </w:tc>
        <w:tc>
          <w:tcPr>
            <w:tcW w:type="dxa" w:w="5083"/>
            <w:shd w:fill="E8F5E9"/>
          </w:tcPr>
          <w:p>
            <w:r>
              <w:t>OK · 124 archivos · 17/17 hashes</w:t>
            </w:r>
          </w:p>
        </w:tc>
      </w:tr>
      <w:tr>
        <w:tc>
          <w:tcPr>
            <w:tcW w:type="dxa" w:w="5083"/>
          </w:tcPr>
          <w:p>
            <w:r>
              <w:t>Sintaxis JavaScript y módulos</w:t>
            </w:r>
          </w:p>
        </w:tc>
        <w:tc>
          <w:tcPr>
            <w:tcW w:type="dxa" w:w="5083"/>
            <w:shd w:fill="E8F5E9"/>
          </w:tcPr>
          <w:p>
            <w:r>
              <w:t>OK</w:t>
            </w:r>
          </w:p>
        </w:tc>
      </w:tr>
      <w:tr>
        <w:tc>
          <w:tcPr>
            <w:tcW w:type="dxa" w:w="5083"/>
          </w:tcPr>
          <w:p>
            <w:r>
              <w:t>Scripts internos de seis páginas</w:t>
            </w:r>
          </w:p>
        </w:tc>
        <w:tc>
          <w:tcPr>
            <w:tcW w:type="dxa" w:w="5083"/>
            <w:shd w:fill="E8F5E9"/>
          </w:tcPr>
          <w:p>
            <w:r>
              <w:t>OK</w:t>
            </w:r>
          </w:p>
        </w:tc>
      </w:tr>
      <w:tr>
        <w:tc>
          <w:tcPr>
            <w:tcW w:type="dxa" w:w="5083"/>
          </w:tcPr>
          <w:p>
            <w:r>
              <w:t>Referencias locales</w:t>
            </w:r>
          </w:p>
        </w:tc>
        <w:tc>
          <w:tcPr>
            <w:tcW w:type="dxa" w:w="5083"/>
            <w:shd w:fill="E8F5E9"/>
          </w:tcPr>
          <w:p>
            <w:r>
              <w:t>OK</w:t>
            </w:r>
          </w:p>
        </w:tc>
      </w:tr>
      <w:tr>
        <w:tc>
          <w:tcPr>
            <w:tcW w:type="dxa" w:w="5083"/>
          </w:tcPr>
          <w:p>
            <w:r>
              <w:t>Fuente oficial</w:t>
            </w:r>
          </w:p>
        </w:tc>
        <w:tc>
          <w:tcPr>
            <w:tcW w:type="dxa" w:w="5083"/>
            <w:shd w:fill="E8F5E9"/>
          </w:tcPr>
          <w:p>
            <w:r>
              <w:t>OK · 13 artículos · 11 niveles · 9 categorías</w:t>
            </w:r>
          </w:p>
        </w:tc>
      </w:tr>
      <w:tr>
        <w:tc>
          <w:tcPr>
            <w:tcW w:type="dxa" w:w="5083"/>
          </w:tcPr>
          <w:p>
            <w:r>
              <w:t>Consulta “recarga falsa”</w:t>
            </w:r>
          </w:p>
        </w:tc>
        <w:tc>
          <w:tcPr>
            <w:tcW w:type="dxa" w:w="5083"/>
            <w:shd w:fill="E8F5E9"/>
          </w:tcPr>
          <w:p>
            <w:r>
              <w:t>OK · abre Seguridad financiera</w:t>
            </w:r>
          </w:p>
        </w:tc>
      </w:tr>
      <w:tr>
        <w:tc>
          <w:tcPr>
            <w:tcW w:type="dxa" w:w="5083"/>
          </w:tcPr>
          <w:p>
            <w:r>
              <w:t>Recarga directa no autorizada</w:t>
            </w:r>
          </w:p>
        </w:tc>
        <w:tc>
          <w:tcPr>
            <w:tcW w:type="dxa" w:w="5083"/>
            <w:shd w:fill="E8F5E9"/>
          </w:tcPr>
          <w:p>
            <w:r>
              <w:t>OK · bloqueada · saldo sin cambios · alerta creada</w:t>
            </w:r>
          </w:p>
        </w:tc>
      </w:tr>
      <w:tr>
        <w:tc>
          <w:tcPr>
            <w:tcW w:type="dxa" w:w="5083"/>
          </w:tcPr>
          <w:p>
            <w:r>
              <w:t>Rutas globales y PWA</w:t>
            </w:r>
          </w:p>
        </w:tc>
        <w:tc>
          <w:tcPr>
            <w:tcW w:type="dxa" w:w="5083"/>
            <w:shd w:fill="E8F5E9"/>
          </w:tcPr>
          <w:p>
            <w:r>
              <w:t>OK</w:t>
            </w:r>
          </w:p>
        </w:tc>
      </w:tr>
    </w:tbl>
    <w:p>
      <w:r>
        <w:br w:type="page"/>
      </w:r>
    </w:p>
    <w:p>
      <w:pPr>
        <w:pStyle w:val="Heading1"/>
      </w:pPr>
      <w:r>
        <w:t>7. Archivos principales modificados o añadidos</w:t>
      </w:r>
    </w:p>
    <w:p>
      <w:pPr>
        <w:pStyle w:val="ListBullet"/>
      </w:pPr>
      <w:r>
        <w:t>jemmo-official-policies.js</w:t>
      </w:r>
    </w:p>
    <w:p>
      <w:pPr>
        <w:pStyle w:val="ListBullet"/>
      </w:pPr>
      <w:r>
        <w:t>configuracion.html</w:t>
      </w:r>
    </w:p>
    <w:p>
      <w:pPr>
        <w:pStyle w:val="ListBullet"/>
      </w:pPr>
      <w:r>
        <w:t>configuracion.css</w:t>
      </w:r>
    </w:p>
    <w:p>
      <w:pPr>
        <w:pStyle w:val="ListBullet"/>
      </w:pPr>
      <w:r>
        <w:t>jemmo-settings.js</w:t>
      </w:r>
    </w:p>
    <w:p>
      <w:pPr>
        <w:pStyle w:val="ListBullet"/>
      </w:pPr>
      <w:r>
        <w:t>chili-ia.html</w:t>
      </w:r>
    </w:p>
    <w:p>
      <w:pPr>
        <w:pStyle w:val="ListBullet"/>
      </w:pPr>
      <w:r>
        <w:t>chili-ia.css</w:t>
      </w:r>
    </w:p>
    <w:p>
      <w:pPr>
        <w:pStyle w:val="ListBullet"/>
      </w:pPr>
      <w:r>
        <w:t>jemmo-chili.js</w:t>
      </w:r>
    </w:p>
    <w:p>
      <w:pPr>
        <w:pStyle w:val="ListBullet"/>
      </w:pPr>
      <w:r>
        <w:t>jemmo-chili-knowledge.js</w:t>
      </w:r>
    </w:p>
    <w:p>
      <w:pPr>
        <w:pStyle w:val="ListBullet"/>
      </w:pPr>
      <w:r>
        <w:t>jemmo-wallet.js</w:t>
      </w:r>
    </w:p>
    <w:p>
      <w:pPr>
        <w:pStyle w:val="ListBullet"/>
      </w:pPr>
      <w:r>
        <w:t>inicio.html</w:t>
      </w:r>
    </w:p>
    <w:p>
      <w:pPr>
        <w:pStyle w:val="ListBullet"/>
      </w:pPr>
      <w:r>
        <w:t>yo.html</w:t>
      </w:r>
    </w:p>
    <w:p>
      <w:pPr>
        <w:pStyle w:val="ListBullet"/>
      </w:pPr>
      <w:r>
        <w:t>live.html</w:t>
      </w:r>
    </w:p>
    <w:p>
      <w:pPr>
        <w:pStyle w:val="ListBullet"/>
      </w:pPr>
      <w:r>
        <w:t>salas.html</w:t>
      </w:r>
    </w:p>
    <w:p>
      <w:pPr>
        <w:pStyle w:val="ListBullet"/>
      </w:pPr>
      <w:r>
        <w:t>sw.js</w:t>
      </w:r>
    </w:p>
    <w:p>
      <w:pPr>
        <w:pStyle w:val="ListBullet"/>
      </w:pPr>
      <w:r>
        <w:t>pwa-register.js</w:t>
      </w:r>
    </w:p>
    <w:p>
      <w:pPr>
        <w:pStyle w:val="ListBullet"/>
      </w:pPr>
      <w:r>
        <w:t>VERSION.txt</w:t>
      </w:r>
    </w:p>
    <w:p>
      <w:pPr>
        <w:pStyle w:val="ListBullet"/>
      </w:pPr>
      <w:r>
        <w:t>CAMBIOS_PRUEBA_45.md</w:t>
      </w:r>
    </w:p>
    <w:p>
      <w:pPr>
        <w:pStyle w:val="ListBullet"/>
      </w:pPr>
      <w:r>
        <w:t>PRUEBAS_PRUEBA_45.txt</w:t>
      </w:r>
    </w:p>
    <w:p>
      <w:pPr>
        <w:pStyle w:val="ListBullet"/>
      </w:pPr>
      <w:r>
        <w:t>LEEME_INSTALACION_PRUEBA_45.txt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INTEGRIDAD_SHA256.txt</w:t>
      </w:r>
    </w:p>
    <w:p>
      <w:pPr>
        <w:pStyle w:val="Heading1"/>
      </w:pPr>
      <w:r>
        <w:t>8. Limitaciones y requisito previo a Play Store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A01414"/>
              </w:rPr>
              <w:t>RIESGO CRÍTICO ANTES DE PRODUCCIÓN</w:t>
              <w:br/>
            </w:r>
            <w:r>
              <w:t>El navegador puede modificarse y no es una autoridad financiera. No activar cobros reales ni retiradas reales hasta desplegar validación de proveedor, reglas Firebase autenticadas y backend financiero. Las reglas temporales de Firestore también deben sustituirse antes de producción.</w:t>
            </w:r>
          </w:p>
        </w:tc>
      </w:tr>
    </w:tbl>
    <w:p>
      <w:pPr>
        <w:pStyle w:val="Heading1"/>
      </w:pPr>
      <w:r>
        <w:t>9. Siguiente bloque recomendado</w:t>
      </w:r>
    </w:p>
    <w:p>
      <w:r>
        <w:rPr>
          <w:b/>
        </w:rPr>
        <w:t>PRUEBA 46 · BACKEND FINANCIERO Y REGLAS DE PRODUCCIÓN</w:t>
      </w:r>
    </w:p>
    <w:p>
      <w:pPr>
        <w:pStyle w:val="ListBullet"/>
      </w:pPr>
      <w:r>
        <w:t>Diseño del libro mayor inmutable y estados de operación.</w:t>
      </w:r>
    </w:p>
    <w:p>
      <w:pPr>
        <w:pStyle w:val="ListBullet"/>
      </w:pPr>
      <w:r>
        <w:t>Cloud Functions para recargas, regalos, retiradas y alertas.</w:t>
      </w:r>
    </w:p>
    <w:p>
      <w:pPr>
        <w:pStyle w:val="ListBullet"/>
      </w:pPr>
      <w:r>
        <w:t>Validación de recibos y webhooks por proveedor.</w:t>
      </w:r>
    </w:p>
    <w:p>
      <w:pPr>
        <w:pStyle w:val="ListBullet"/>
      </w:pPr>
      <w:r>
        <w:t>Reglas Firestore/Storage por rol y propiedad.</w:t>
      </w:r>
    </w:p>
    <w:p>
      <w:pPr>
        <w:pStyle w:val="ListBullet"/>
      </w:pPr>
      <w:r>
        <w:t>Panel de revisión de fraude con resolución y auditoría.</w:t>
      </w:r>
    </w:p>
    <w:p/>
    <w:p>
      <w:pPr>
        <w:jc w:val="center"/>
      </w:pPr>
      <w:r>
        <w:rPr>
          <w:b/>
          <w:color w:val="6B21A8"/>
        </w:rPr>
        <w:t>Guardar este Word y el ZIP completo. JEMMO LIVE avanza con una base documentada, verificable y recuperable.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JEMMO LIVE · Registro oficial PRUEBA 45 · 28/07/2026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21A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589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6B21A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JEMMO LIVE PRUEBA 45</dc:title>
  <dc:subject>Centro oficial Chili, configuración, pagos y seguridad financiera</dc:subject>
  <dc:creator>JEMMO LIVE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