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4248000" cy="1092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mmo_logo_prueba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0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b/>
          <w:color w:val="F3C84B"/>
          <w:sz w:val="28"/>
        </w:rPr>
        <w:t>JEMMO LIVE V1</w:t>
      </w:r>
    </w:p>
    <w:p>
      <w:pPr>
        <w:pStyle w:val="Title"/>
        <w:jc w:val="center"/>
      </w:pPr>
      <w:r>
        <w:t>UID FIREBASE, SESIÓN ÚNICA</w:t>
        <w:br/>
        <w:t>Y CÁMARA NATURAL</w:t>
      </w:r>
    </w:p>
    <w:p>
      <w:pPr>
        <w:pStyle w:val="Subtitle"/>
        <w:jc w:val="center"/>
      </w:pPr>
      <w:r>
        <w:t>PRUEBA 52  ·  Entrega técnica oficial  ·  29 de julio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shd w:fill="EFE4F3"/>
          </w:tcPr>
          <w:p>
            <w:r>
              <w:rPr>
                <w:b/>
              </w:rPr>
              <w:t>Base recibida</w:t>
            </w:r>
          </w:p>
        </w:tc>
        <w:tc>
          <w:tcPr>
            <w:tcW w:type="dxa" w:w="5669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JEMMO-LIVE-main (17) (3).zip · PRUEBA 51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shd w:fill="EFE4F3"/>
          </w:tcPr>
          <w:p>
            <w:r>
              <w:rPr>
                <w:b/>
              </w:rPr>
              <w:t>Ámbito</w:t>
            </w:r>
          </w:p>
        </w:tc>
        <w:tc>
          <w:tcPr>
            <w:tcW w:type="dxa" w:w="5669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LIVE anfitrión/espectador, Firestore, WebRTC y cámara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shd w:fill="EFE4F3"/>
          </w:tcPr>
          <w:p>
            <w:r>
              <w:rPr>
                <w:b/>
              </w:rPr>
              <w:t>UID real de Ruth</w:t>
            </w:r>
          </w:p>
        </w:tc>
        <w:tc>
          <w:tcPr>
            <w:tcW w:type="dxa" w:w="5669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pVJq1ohc6mY8zuoED2S6Q7hsocS2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shd w:fill="EFE4F3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669"/>
            <w:vAlign w:val="center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Validación técnica 38/38 · prueba móvil pendiente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ECEF"/>
            <w:tcBorders>
              <w:top w:val="single" w:sz="12" w:color="C7344B"/>
              <w:left w:val="single" w:sz="12" w:color="C7344B"/>
              <w:bottom w:val="single" w:sz="12" w:color="C7344B"/>
              <w:right w:val="single" w:sz="12" w:color="C7344B"/>
              <w:insideH w:val="single" w:sz="12" w:color="C7344B"/>
              <w:insideV w:val="single" w:sz="12" w:color="C7344B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C7344B"/>
                <w:sz w:val="21"/>
              </w:rPr>
              <w:t>Acción obligatoria antes de probar</w:t>
              <w:br/>
            </w:r>
            <w:r>
              <w:rPr>
                <w:color w:val="15051C"/>
                <w:sz w:val="19"/>
              </w:rPr>
              <w:t>Publicar las reglas de FIRESTORE_REGLAS_WEBRTC_PRUEBA_52.txt. Subir el código sin publicar esas reglas puede mantener bloqueada la señalización.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La entrega PRUEBA 52 corrige dos incidencias independientes que coincidían durante las pruebas: la entrada del espectador podía quedar detenida antes de completar la sesión Firestore/WebRTC, y el vídeo a pantalla completa podía recortar demasiado el rostro.</w:t>
      </w:r>
    </w:p>
    <w:p>
      <w:pPr>
        <w:pStyle w:val="ListBullet"/>
      </w:pPr>
      <w:r>
        <w:t>La señalización usa únicamente el UID autenticado de Firebase; la colección emisoras no participa.</w:t>
      </w:r>
    </w:p>
    <w:p>
      <w:pPr>
        <w:pStyle w:val="ListBullet"/>
      </w:pPr>
      <w:r>
        <w:t>Cada inicio de LIVE crea un roomSessionId nuevo que separa por completo una emisión de la anterior.</w:t>
      </w:r>
    </w:p>
    <w:p>
      <w:pPr>
        <w:pStyle w:val="ListBullet"/>
      </w:pPr>
      <w:r>
        <w:t>La aceptación de espectadores ya no depende de comparar los relojes de dos móviles.</w:t>
      </w:r>
    </w:p>
    <w:p>
      <w:pPr>
        <w:pStyle w:val="ListBullet"/>
      </w:pPr>
      <w:r>
        <w:t>Las operaciones críticas de Firestore tienen timeout y muestran un diagnóstico en pantalla.</w:t>
      </w:r>
    </w:p>
    <w:p>
      <w:pPr>
        <w:pStyle w:val="ListBullet"/>
      </w:pPr>
      <w:r>
        <w:t>La cámara conserva el cuadro nativo; una capa desenfocada rellena el fondo cuando la proporción no coincide.</w:t>
      </w:r>
    </w:p>
    <w:p>
      <w:pPr>
        <w:pStyle w:val="Heading1"/>
        <w:keepNext/>
      </w:pPr>
      <w:r>
        <w:t>2. Incidencias confirmadas</w:t>
      </w:r>
    </w:p>
    <w:p>
      <w:pPr>
        <w:pStyle w:val="Heading2"/>
        <w:keepNext/>
      </w:pPr>
      <w:r>
        <w:t>2.1 Espectador detenido en “Entrando al LIVE”</w:t>
      </w:r>
    </w:p>
    <w:p>
      <w:r>
        <w:t>Ruth podía aparecer en Inicio y Perfil como EN LIVE, pero el móvil de Jesús no recibía las pistas remotas. El indicador podía permanecer girando sin distinguir entre permisos Firestore, sala no preparada, oferta sin respuesta o fallo ICE.</w:t>
      </w:r>
    </w:p>
    <w:p>
      <w:pPr>
        <w:pStyle w:val="Heading2"/>
        <w:keepNext/>
      </w:pPr>
      <w:r>
        <w:t>2.2 Cámara recortada y rostro aumentado</w:t>
      </w:r>
    </w:p>
    <w:p>
      <w:r>
        <w:t>PRUEBA 51 volvió a llenar la pantalla con object-fit: cover y preferencia 9:16. En dispositivos cuya pista real no coincide con la pantalla, cover elimina zonas laterales o verticales y produce la sensación de zoom aunque no exista una escala CSS adicional.</w:t>
      </w:r>
    </w:p>
    <w:p>
      <w:pPr>
        <w:pStyle w:val="Heading1"/>
        <w:keepNext/>
      </w:pPr>
      <w:r>
        <w:t>3. Causa raíz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6EFF8"/>
            <w:tcBorders>
              <w:top w:val="single" w:sz="12" w:color="7A1FA2"/>
              <w:left w:val="single" w:sz="12" w:color="7A1FA2"/>
              <w:bottom w:val="single" w:sz="12" w:color="7A1FA2"/>
              <w:right w:val="single" w:sz="12" w:color="7A1FA2"/>
              <w:insideH w:val="single" w:sz="12" w:color="7A1FA2"/>
              <w:insideV w:val="single" w:sz="12" w:color="7A1FA2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7A1FA2"/>
                <w:sz w:val="21"/>
              </w:rPr>
              <w:t>Identidad correcta</w:t>
              <w:br/>
            </w:r>
            <w:r>
              <w:rPr>
                <w:color w:val="15051C"/>
                <w:sz w:val="19"/>
              </w:rPr>
              <w:t>La ruta LIVE debe construirse con FirebaseAuth.currentUser.uid y users/{uid}. Para Ruth, la sala correcta es liveSignals/pVJq1ohc6mY8zuoED2S6Q7hsocS2.</w:t>
            </w:r>
          </w:p>
        </w:tc>
      </w:tr>
    </w:tbl>
    <w:p>
      <w:pPr>
        <w:pStyle w:val="ListBullet"/>
      </w:pPr>
      <w:r>
        <w:t>El anfitrión filtraba solicitudes mediante createdAtMs generado por el reloj del espectador.</w:t>
      </w:r>
    </w:p>
    <w:p>
      <w:pPr>
        <w:pStyle w:val="ListBullet"/>
      </w:pPr>
      <w:r>
        <w:t>No existía un identificador exclusivo del inicio de LIVE que aislara documentos antiguos.</w:t>
      </w:r>
    </w:p>
    <w:p>
      <w:pPr>
        <w:pStyle w:val="ListBullet"/>
      </w:pPr>
      <w:r>
        <w:t>Una escritura Firestore podía tardar indefinidamente desde el punto de vista de la interfaz.</w:t>
      </w:r>
    </w:p>
    <w:p>
      <w:pPr>
        <w:pStyle w:val="ListBullet"/>
      </w:pPr>
      <w:r>
        <w:t>El ajuste visual cover priorizaba llenar la superficie, no conservar todo el encuadre.</w:t>
      </w:r>
    </w:p>
    <w:p>
      <w:r>
        <w:br w:type="page"/>
      </w:r>
    </w:p>
    <w:p>
      <w:pPr>
        <w:pStyle w:val="Heading1"/>
        <w:keepNext/>
      </w:pPr>
      <w:r>
        <w:t>4. Correcciones de señalización WebRTC</w:t>
      </w:r>
    </w:p>
    <w:p>
      <w:pPr>
        <w:pStyle w:val="Heading2"/>
        <w:keepNext/>
      </w:pPr>
      <w:r>
        <w:t>4.1 Sesión única por emisión</w:t>
      </w:r>
    </w:p>
    <w:p>
      <w:r>
        <w:t>Al iniciar el anfitrión, el módulo genera un roomSessionId criptográficamente aleatorio y lo guarda en la sala, la presencia y todas las sesiones de espectadores.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1EAF4"/>
            <w:tcBorders>
              <w:top w:val="single" w:sz="6" w:color="C6A6D3"/>
              <w:left w:val="single" w:sz="6" w:color="C6A6D3"/>
              <w:bottom w:val="single" w:sz="6" w:color="C6A6D3"/>
              <w:right w:val="single" w:sz="6" w:color="C6A6D3"/>
              <w:insideH w:val="single" w:sz="6" w:color="C6A6D3"/>
              <w:insideV w:val="single" w:sz="6" w:color="C6A6D3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5051C"/>
                <w:sz w:val="17"/>
              </w:rPr>
              <w:t>liveSignals/{hostUid}</w:t>
              <w:br/>
              <w:t xml:space="preserve">  hostUid</w:t>
              <w:br/>
              <w:t xml:space="preserve">  roomSessionId</w:t>
              <w:br/>
              <w:t xml:space="preserve">  active: true</w:t>
              <w:br/>
              <w:t xml:space="preserve">  status: live</w:t>
              <w:br/>
              <w:t xml:space="preserve">  protocol: jemmo-live-webrtc-v3</w:t>
              <w:br/>
              <w:t xml:space="preserve">  streamReady: true</w:t>
            </w:r>
          </w:p>
        </w:tc>
      </w:tr>
    </w:tbl>
    <w:p>
      <w:pPr>
        <w:pStyle w:val="Heading2"/>
        <w:keepNext/>
      </w:pPr>
      <w:r>
        <w:t>4.2 Flujo de estados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1EAF4"/>
            <w:tcBorders>
              <w:top w:val="single" w:sz="6" w:color="C6A6D3"/>
              <w:left w:val="single" w:sz="6" w:color="C6A6D3"/>
              <w:bottom w:val="single" w:sz="6" w:color="C6A6D3"/>
              <w:right w:val="single" w:sz="6" w:color="C6A6D3"/>
              <w:insideH w:val="single" w:sz="6" w:color="C6A6D3"/>
              <w:insideV w:val="single" w:sz="6" w:color="C6A6D3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5051C"/>
                <w:sz w:val="17"/>
              </w:rPr>
              <w:t>initializing  →  requesting  →  answered  →  connected</w:t>
            </w:r>
          </w:p>
        </w:tc>
      </w:tr>
    </w:tbl>
    <w:p>
      <w:pPr>
        <w:pStyle w:val="ListBullet"/>
      </w:pPr>
      <w:r>
        <w:t>El anfitrión solo responde a documentos en estado requesting.</w:t>
      </w:r>
    </w:p>
    <w:p>
      <w:pPr>
        <w:pStyle w:val="ListBullet"/>
      </w:pPr>
      <w:r>
        <w:t>La consulta escucha únicamente el roomSessionId activo.</w:t>
      </w:r>
    </w:p>
    <w:p>
      <w:pPr>
        <w:pStyle w:val="ListBullet"/>
      </w:pPr>
      <w:r>
        <w:t>Los documentos terminales o pertenecientes a emisiones anteriores no se reabren.</w:t>
      </w:r>
    </w:p>
    <w:p>
      <w:pPr>
        <w:pStyle w:val="ListBullet"/>
      </w:pPr>
      <w:r>
        <w:t>Oferta y respuesta conservan candidatos ICE integrados en SDP; trickle ICE permanece como respaldo.</w:t>
      </w:r>
    </w:p>
    <w:p>
      <w:pPr>
        <w:pStyle w:val="Heading2"/>
        <w:keepNext/>
      </w:pPr>
      <w:r>
        <w:t>4.3 Timeouts y errores visibles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45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345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firestore-permission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Las reglas bloquearon lectura o escritura.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Publicar reglas PRUEBA 52.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firestore-timeout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Firestore no respondió dentro del límite.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Revisar conexión y repetir.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answer-timeout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El anfitrión no respondió a la oferta.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Verificar versión y reglas.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ice-failed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Oferta y respuesta completadas, pero sin ruta multimedia.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Configurar TURN para esa red.</w:t>
            </w:r>
          </w:p>
        </w:tc>
      </w:tr>
    </w:tbl>
    <w:p>
      <w:pPr>
        <w:pStyle w:val="Heading1"/>
        <w:keepNext/>
      </w:pPr>
      <w:r>
        <w:t>5. Corrección de cámara</w:t>
      </w:r>
    </w:p>
    <w:p>
      <w:pPr>
        <w:pStyle w:val="Heading2"/>
        <w:keepNext/>
      </w:pPr>
      <w:r>
        <w:t>5.1 Captura</w:t>
      </w:r>
    </w:p>
    <w:p>
      <w:pPr>
        <w:pStyle w:val="ListBullet"/>
      </w:pPr>
      <w:r>
        <w:t>Se elimina aspectRatio 9/16 de las restricciones de captura.</w:t>
      </w:r>
    </w:p>
    <w:p>
      <w:pPr>
        <w:pStyle w:val="ListBullet"/>
      </w:pPr>
      <w:r>
        <w:t>Se mantiene resizeMode: none para impedir crop-and-scale.</w:t>
      </w:r>
    </w:p>
    <w:p>
      <w:pPr>
        <w:pStyle w:val="ListBullet"/>
      </w:pPr>
      <w:r>
        <w:t>La resolución vertical se solicita como ideal, sin obligar al sensor a recortar.</w:t>
      </w:r>
    </w:p>
    <w:p>
      <w:pPr>
        <w:pStyle w:val="ListBullet"/>
      </w:pPr>
      <w:r>
        <w:t>El zoom se intenta normalizar a 1x en una operación independiente.</w:t>
      </w:r>
    </w:p>
    <w:p>
      <w:r>
        <w:br w:type="page"/>
      </w:r>
    </w:p>
    <w:p>
      <w:pPr>
        <w:pStyle w:val="Heading2"/>
        <w:keepNext/>
      </w:pPr>
      <w:r>
        <w:t>5.2 Presentación en dos capas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45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Ajuste</w:t>
            </w:r>
          </w:p>
        </w:tc>
        <w:tc>
          <w:tcPr>
            <w:tcW w:type="dxa" w:w="3345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Vídeo frontal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cover si la diferencia ≤ 6%; contain en otro caso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Conservar el rostro y el cuadro real.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Fondo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cover + blur + oscurecimiento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Llenar la pantalla sin franjas negras.</w:t>
            </w:r>
          </w:p>
        </w:tc>
      </w:tr>
      <w:tr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Espectador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Mismo criterio sobre la pista remota</w:t>
            </w:r>
          </w:p>
        </w:tc>
        <w:tc>
          <w:tcPr>
            <w:tcW w:type="dxa" w:w="3345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Evitar un segundo recorte.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8F1"/>
            <w:tcBorders>
              <w:top w:val="single" w:sz="12" w:color="28C979"/>
              <w:left w:val="single" w:sz="12" w:color="28C979"/>
              <w:bottom w:val="single" w:sz="12" w:color="28C979"/>
              <w:right w:val="single" w:sz="12" w:color="28C979"/>
              <w:insideH w:val="single" w:sz="12" w:color="28C979"/>
              <w:insideV w:val="single" w:sz="12" w:color="28C979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28C979"/>
                <w:sz w:val="21"/>
              </w:rPr>
              <w:t>Resultado esperado</w:t>
              <w:br/>
            </w:r>
            <w:r>
              <w:rPr>
                <w:color w:val="15051C"/>
                <w:sz w:val="19"/>
              </w:rPr>
              <w:t>La cara debe verse con el campo visual natural. Si el sensor entrega una proporción distinta, se verá el vídeo completo sobre un fondo desenfocado, no una ampliación ni bandas negras.</w:t>
            </w:r>
          </w:p>
        </w:tc>
      </w:tr>
    </w:tbl>
    <w:p>
      <w:pPr>
        <w:pStyle w:val="Heading1"/>
        <w:keepNext/>
      </w:pPr>
      <w:r>
        <w:t>6. Reglas Firestore PRUEBA 52</w:t>
      </w:r>
    </w:p>
    <w:p>
      <w:r>
        <w:t>El archivo de reglas incluido sustituye únicamente los bloques anteriores de livePresences y liveSignals. Deben conservarse todas las reglas restantes del proyecto.</w:t>
      </w:r>
    </w:p>
    <w:p>
      <w:pPr>
        <w:pStyle w:val="ListBullet"/>
      </w:pPr>
      <w:r>
        <w:t>Requiere autenticación Firebase para leer presencias y señalización.</w:t>
      </w:r>
    </w:p>
    <w:p>
      <w:pPr>
        <w:pStyle w:val="ListBullet"/>
      </w:pPr>
      <w:r>
        <w:t>El anfitrión solo puede escribir en el documento cuyo ID coincide con su UID.</w:t>
      </w:r>
    </w:p>
    <w:p>
      <w:pPr>
        <w:pStyle w:val="ListBullet"/>
      </w:pPr>
      <w:r>
        <w:t>El espectador solo puede crear y actualizar su propia sesión.</w:t>
      </w:r>
    </w:p>
    <w:p>
      <w:pPr>
        <w:pStyle w:val="ListBullet"/>
      </w:pPr>
      <w:r>
        <w:t>roomSessionId debe coincidir con la sala activa.</w:t>
      </w:r>
    </w:p>
    <w:p>
      <w:pPr>
        <w:pStyle w:val="ListBullet"/>
      </w:pPr>
      <w:r>
        <w:t>Las listas de campos permitidos limitan qué puede modificar cada parte.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1EAF4"/>
            <w:tcBorders>
              <w:top w:val="single" w:sz="6" w:color="C6A6D3"/>
              <w:left w:val="single" w:sz="6" w:color="C6A6D3"/>
              <w:bottom w:val="single" w:sz="6" w:color="C6A6D3"/>
              <w:right w:val="single" w:sz="6" w:color="C6A6D3"/>
              <w:insideH w:val="single" w:sz="6" w:color="C6A6D3"/>
              <w:insideV w:val="single" w:sz="6" w:color="C6A6D3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5051C"/>
                <w:sz w:val="17"/>
              </w:rPr>
              <w:t>match /databases/{database}/documents {</w:t>
              <w:br/>
              <w:t xml:space="preserve">  // Sustituir aquí los bloques anteriores:</w:t>
              <w:br/>
              <w:t xml:space="preserve">  match /livePresences/{hostUid} { ... }</w:t>
              <w:br/>
              <w:t xml:space="preserve">  match /liveSignals/{hostUid} { ... }</w:t>
              <w:br/>
              <w:t xml:space="preserve">  // Mantener users, Casas, tareas, mensajes, monedero, etc.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ECEF"/>
            <w:tcBorders>
              <w:top w:val="single" w:sz="12" w:color="C7344B"/>
              <w:left w:val="single" w:sz="12" w:color="C7344B"/>
              <w:bottom w:val="single" w:sz="12" w:color="C7344B"/>
              <w:right w:val="single" w:sz="12" w:color="C7344B"/>
              <w:insideH w:val="single" w:sz="12" w:color="C7344B"/>
              <w:insideV w:val="single" w:sz="12" w:color="C7344B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C7344B"/>
                <w:sz w:val="21"/>
              </w:rPr>
              <w:t>No duplicar bloques</w:t>
              <w:br/>
            </w:r>
            <w:r>
              <w:rPr>
                <w:color w:val="15051C"/>
                <w:sz w:val="19"/>
              </w:rPr>
              <w:t>No deben coexistir dos bloques distintos para la misma ruta LIVE. Sustituir PRUEBA 49 por PRUEBA 52 y pulsar PUBLICAR.</w:t>
            </w:r>
          </w:p>
        </w:tc>
      </w:tr>
    </w:tbl>
    <w:p>
      <w:pPr>
        <w:pStyle w:val="Heading1"/>
        <w:keepNext/>
      </w:pPr>
      <w:r>
        <w:t>7. Instalación</w:t>
      </w:r>
    </w:p>
    <w:p>
      <w:pPr>
        <w:pStyle w:val="ListNumber"/>
      </w:pPr>
      <w:r>
        <w:t>Descomprimir el parche PRUEBA 52.</w:t>
      </w:r>
    </w:p>
    <w:p>
      <w:pPr>
        <w:pStyle w:val="ListNumber"/>
      </w:pPr>
      <w:r>
        <w:t>Subir los archivos extraídos a la raíz de GitHub y sustituir los existentes.</w:t>
      </w:r>
    </w:p>
    <w:p>
      <w:pPr>
        <w:pStyle w:val="ListNumber"/>
      </w:pPr>
      <w:r>
        <w:t>Publicar el commit y esperar GitHub Pages.</w:t>
      </w:r>
    </w:p>
    <w:p>
      <w:pPr>
        <w:pStyle w:val="ListNumber"/>
      </w:pPr>
      <w:r>
        <w:t>Publicar las reglas Firestore PRUEBA 52.</w:t>
      </w:r>
    </w:p>
    <w:p>
      <w:pPr>
        <w:pStyle w:val="ListNumber"/>
      </w:pPr>
      <w:r>
        <w:t>Cerrar completamente la PWA en ambos móviles.</w:t>
      </w:r>
    </w:p>
    <w:p>
      <w:pPr>
        <w:pStyle w:val="ListNumber"/>
      </w:pPr>
      <w:r>
        <w:t>Abrir de nuevo y confirmar PRUEBA 52 antes de iniciar la prueba.</w:t>
      </w:r>
    </w:p>
    <w:p>
      <w:r>
        <w:br w:type="page"/>
      </w:r>
    </w:p>
    <w:p>
      <w:pPr>
        <w:pStyle w:val="Heading1"/>
        <w:keepNext/>
      </w:pPr>
      <w:r>
        <w:t>8. Comprobación en Firestore</w:t>
      </w:r>
    </w:p>
    <w:p>
      <w:r>
        <w:t>Después de que Ruth pulse INICIAR LIVE, comprobar el documento siguiente: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1EAF4"/>
            <w:tcBorders>
              <w:top w:val="single" w:sz="6" w:color="C6A6D3"/>
              <w:left w:val="single" w:sz="6" w:color="C6A6D3"/>
              <w:bottom w:val="single" w:sz="6" w:color="C6A6D3"/>
              <w:right w:val="single" w:sz="6" w:color="C6A6D3"/>
              <w:insideH w:val="single" w:sz="6" w:color="C6A6D3"/>
              <w:insideV w:val="single" w:sz="6" w:color="C6A6D3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5051C"/>
                <w:sz w:val="17"/>
              </w:rPr>
              <w:t>liveSignals/pVJq1ohc6mY8zuoED2S6Q7hsocS2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18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Valor esperado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hostUid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pVJq1ohc6mY8zuoED2S6Q7hsocS2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active / status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true / live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protocol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jemmo-live-webrtc-v3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roomSessionId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Cadena no vacía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streamReady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true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version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52</w:t>
            </w:r>
          </w:p>
        </w:tc>
      </w:tr>
    </w:tbl>
    <w:p>
      <w:pPr>
        <w:pStyle w:val="Heading1"/>
        <w:keepNext/>
      </w:pPr>
      <w:r>
        <w:t>9. Protocolo de prueba móvil</w:t>
      </w:r>
    </w:p>
    <w:p>
      <w:pPr>
        <w:pStyle w:val="Heading2"/>
        <w:keepNext/>
      </w:pPr>
      <w:r>
        <w:t>9.1 Ruth como anfitriona</w:t>
      </w:r>
    </w:p>
    <w:p>
      <w:pPr>
        <w:pStyle w:val="ListBullet"/>
      </w:pPr>
      <w:r>
        <w:t>☐ Iniciar sesión con su cuenta Firebase real.</w:t>
      </w:r>
    </w:p>
    <w:p>
      <w:pPr>
        <w:pStyle w:val="ListBullet"/>
      </w:pPr>
      <w:r>
        <w:t>☐ Activar cámara y micrófono.</w:t>
      </w:r>
    </w:p>
    <w:p>
      <w:pPr>
        <w:pStyle w:val="ListBullet"/>
      </w:pPr>
      <w:r>
        <w:t>☐ Iniciar LIVE y confirmar que aparece la ruta exacta de Firestore.</w:t>
      </w:r>
    </w:p>
    <w:p>
      <w:pPr>
        <w:pStyle w:val="ListBullet"/>
      </w:pPr>
      <w:r>
        <w:t>☐ Comprobar imagen natural, sin recorte excesivo.</w:t>
      </w:r>
    </w:p>
    <w:p>
      <w:pPr>
        <w:pStyle w:val="Heading2"/>
        <w:keepNext/>
      </w:pPr>
      <w:r>
        <w:t>9.2 Jesús como espectador</w:t>
      </w:r>
    </w:p>
    <w:p>
      <w:pPr>
        <w:pStyle w:val="ListBullet"/>
      </w:pPr>
      <w:r>
        <w:t>☐ Entrar desde PERSONAS EN DIRECTO, no desde la pantalla propia de preparación.</w:t>
      </w:r>
    </w:p>
    <w:p>
      <w:pPr>
        <w:pStyle w:val="ListBullet"/>
      </w:pPr>
      <w:r>
        <w:t>☐ Confirmar que no se solicita cámara ni micrófono.</w:t>
      </w:r>
    </w:p>
    <w:p>
      <w:pPr>
        <w:pStyle w:val="ListBullet"/>
      </w:pPr>
      <w:r>
        <w:t>☐ Observar la creación de viewers/{sessionId} con el mismo roomSessionId.</w:t>
      </w:r>
    </w:p>
    <w:p>
      <w:pPr>
        <w:pStyle w:val="ListBullet"/>
      </w:pPr>
      <w:r>
        <w:t>☐ Confirmar estados initializing, requesting, answered y connected.</w:t>
      </w:r>
    </w:p>
    <w:p>
      <w:pPr>
        <w:pStyle w:val="ListBullet"/>
      </w:pPr>
      <w:r>
        <w:t>☐ Ver vídeo y tocar TOCA PARA ESCUCHAR para habilitar audio en Android.</w:t>
      </w:r>
    </w:p>
    <w:p>
      <w:pPr>
        <w:pStyle w:val="Heading2"/>
        <w:keepNext/>
      </w:pPr>
      <w:r>
        <w:t>9.3 Reinicio de emisión</w:t>
      </w:r>
    </w:p>
    <w:p>
      <w:pPr>
        <w:pStyle w:val="ListBullet"/>
      </w:pPr>
      <w:r>
        <w:t>☐ Finalizar el LIVE y confirmar presencia inactive/ended.</w:t>
      </w:r>
    </w:p>
    <w:p>
      <w:pPr>
        <w:pStyle w:val="ListBullet"/>
      </w:pPr>
      <w:r>
        <w:t>☐ Iniciar un LIVE nuevo.</w:t>
      </w:r>
    </w:p>
    <w:p>
      <w:pPr>
        <w:pStyle w:val="ListBullet"/>
      </w:pPr>
      <w:r>
        <w:t>☐ Verificar que roomSessionId cambia.</w:t>
      </w:r>
    </w:p>
    <w:p>
      <w:pPr>
        <w:pStyle w:val="ListBullet"/>
      </w:pPr>
      <w:r>
        <w:t>☐ Confirmar que una sesión antigua no se conecta al nuevo LIVE.</w:t>
      </w:r>
    </w:p>
    <w:p>
      <w:pPr>
        <w:pStyle w:val="Heading1"/>
        <w:keepNext/>
      </w:pPr>
      <w:r>
        <w:t>10. Validación ejecutada</w:t>
      </w:r>
    </w:p>
    <w:p>
      <w:r>
        <w:t>La validación automática local terminó con 38 de 38 comprobaciones aprobadas: sintaxis JavaScript, scripts inline, IDs HTML, recursos, versiones, protocolo, sesión, ausencia de filtro por reloj, timeouts, encuadre adaptativo, caché y reglas.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7DD"/>
            <w:tcBorders>
              <w:top w:val="single" w:sz="12" w:color="F3C84B"/>
              <w:left w:val="single" w:sz="12" w:color="F3C84B"/>
              <w:bottom w:val="single" w:sz="12" w:color="F3C84B"/>
              <w:right w:val="single" w:sz="12" w:color="F3C84B"/>
              <w:insideH w:val="single" w:sz="12" w:color="F3C84B"/>
              <w:insideV w:val="single" w:sz="12" w:color="F3C84B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F3C84B"/>
                <w:sz w:val="21"/>
              </w:rPr>
              <w:t>Alcance de la validación</w:t>
              <w:br/>
            </w:r>
            <w:r>
              <w:rPr>
                <w:color w:val="15051C"/>
                <w:sz w:val="19"/>
              </w:rPr>
              <w:t>No es posible simular desde el paquete local la red móvil real, Firebase publicado ni el NAT de los dos operadores. La aceptación final exige la prueba Ruth → Jesús después de desplegar código y reglas.</w:t>
            </w:r>
          </w:p>
        </w:tc>
      </w:tr>
    </w:tbl>
    <w:p>
      <w:pPr>
        <w:pStyle w:val="Heading1"/>
        <w:keepNext/>
      </w:pPr>
      <w:r>
        <w:t>11. Límite de infraestructura</w:t>
      </w:r>
    </w:p>
    <w:p>
      <w:r>
        <w:t>PRUEBA 52 mantiene P2P para pruebas. Si la conexión completa oferta y respuesta pero termina en ICE failed, será necesario desplegar TURN con credenciales temporales. Para miles de espectadores, la arquitectura de producción debe migrar a un SFU.</w:t>
      </w:r>
    </w:p>
    <w:p>
      <w:pPr>
        <w:pStyle w:val="ListBullet"/>
      </w:pPr>
      <w:r>
        <w:t>No incluir usuario y contraseña TURN permanentes en GitHub.</w:t>
      </w:r>
    </w:p>
    <w:p>
      <w:pPr>
        <w:pStyle w:val="ListBullet"/>
      </w:pPr>
      <w:r>
        <w:t>Emitir credenciales de corta duración desde backend autenticado.</w:t>
      </w:r>
    </w:p>
    <w:p>
      <w:pPr>
        <w:pStyle w:val="ListBullet"/>
      </w:pPr>
      <w:r>
        <w:t>Usar App Check, limitación de abuso, métricas y limpieza de sesiones.</w:t>
      </w:r>
    </w:p>
    <w:p>
      <w:pPr>
        <w:pStyle w:val="ListBullet"/>
      </w:pPr>
      <w:r>
        <w:t>Conservar Firestore para presencia y control, no para transportar vídeo.</w:t>
      </w:r>
    </w:p>
    <w:p>
      <w:pPr>
        <w:pStyle w:val="Heading1"/>
        <w:keepNext/>
      </w:pPr>
      <w:r>
        <w:t>12. Archivos principales modificados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5018"/>
            <w:shd w:fill="7A1FA2"/>
            <w:tcBorders>
              <w:top w:val="single" w:sz="6" w:color="7A1FA2"/>
              <w:left w:val="single" w:sz="6" w:color="7A1FA2"/>
              <w:bottom w:val="single" w:sz="6" w:color="7A1FA2"/>
              <w:right w:val="single" w:sz="6" w:color="7A1FA2"/>
              <w:insideH w:val="single" w:sz="6" w:color="7A1FA2"/>
              <w:insideV w:val="single" w:sz="6" w:color="7A1FA2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live.html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Interfaz, cámara de dos capas, versiones y enlace de presencia.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jemmo-live-webrtc.js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roomSessionId, UID, timeouts, validación y flujo WebRTC v3.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jemmo-live-presence.js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Presencia v3, sesión y latido robusto.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FIRESTORE_REGLAS_WEBRTC_PRUEBA_52.txt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Autorización y campos de señalización.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pwa-register.js / sw.js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Actualización inmediata de recursos PRUEBA 52.</w:t>
            </w:r>
          </w:p>
        </w:tc>
      </w:tr>
      <w:tr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Documentación PRUEBA 52</w:t>
            </w:r>
          </w:p>
        </w:tc>
        <w:tc>
          <w:tcPr>
            <w:tcW w:type="dxa" w:w="5018"/>
            <w:tcBorders>
              <w:top w:val="single" w:sz="6" w:color="D7C7DD"/>
              <w:left w:val="single" w:sz="6" w:color="D7C7DD"/>
              <w:bottom w:val="single" w:sz="6" w:color="D7C7DD"/>
              <w:right w:val="single" w:sz="6" w:color="D7C7DD"/>
              <w:insideH w:val="single" w:sz="6" w:color="D7C7DD"/>
              <w:insideV w:val="single" w:sz="6" w:color="D7C7DD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Instalación, pruebas, arquitectura e integridad.</w:t>
            </w:r>
          </w:p>
        </w:tc>
      </w:tr>
    </w:tbl>
    <w:p>
      <w:pPr>
        <w:spacing w:before="360"/>
        <w:jc w:val="center"/>
      </w:pPr>
      <w:r>
        <w:rPr>
          <w:b/>
          <w:color w:val="7A1FA2"/>
          <w:sz w:val="22"/>
        </w:rPr>
        <w:t>JEMMO LIVE · PRUEBA 52 · REGISTRO CERRADO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6270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A1FA2"/>
        <w:sz w:val="16"/>
      </w:rPr>
      <w:t>JEMMO LIVE  |  REGISTRO TÉCNICO OFICIAL  |  PRUEBA 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505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A1FA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13C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05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7A1FA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6B62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JEMMO LIVE V1 · Registro técnico PRUEBA 52</dc:title>
  <dc:subject>Corrección UID Firebase, señalización WebRTC y cámara natural</dc:subject>
  <dc:creator>JEMMO LIVE</dc:creator>
  <cp:keywords/>
  <dc:description>Documento técnico de entrega PRUEBA 52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