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: You’re Midterm Hands On Exam Will be compose of 3 Simple program that you need to accomplished and Create. Each Program should be name accordingly.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Midterm Hands On no 1.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program a named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Favorite_Word.py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program </w:t>
      </w:r>
      <w:r w:rsidDel="00000000" w:rsidR="00000000" w:rsidRPr="00000000">
        <w:rPr>
          <w:rtl w:val="0"/>
        </w:rPr>
        <w:t xml:space="preserve">will ask for the user about his /her  4 favorite word then will display it . but the first to display is the last fav. Then the first word . and the second and third word are together.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Example Output: </w:t>
      </w:r>
      <w:r w:rsidDel="00000000" w:rsidR="00000000" w:rsidRPr="00000000">
        <w:rPr/>
        <w:drawing>
          <wp:inline distB="0" distT="0" distL="0" distR="0">
            <wp:extent cx="5943600" cy="1720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 Hands On no 2.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program a named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Grading_System.py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Create a program that will accept Prelim , Midterm , and Final Grades. The program will display the general average and remark a Congratulations! You passed the course . if the general average is 75 and above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 display Sorry you failed.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will use the computation Prelim + midterm + final divided by 3.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the program will not accept number that is below 55 and above 95. And will tell which grades is invalid.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grades are valid that’s the time the program will compute the final grades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Output: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5953125" cy="54419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9438" y="1059025"/>
                          <a:ext cx="5953125" cy="5441950"/>
                          <a:chOff x="2369438" y="1059025"/>
                          <a:chExt cx="5953125" cy="5441950"/>
                        </a:xfrm>
                      </wpg:grpSpPr>
                      <wpg:grpSp>
                        <wpg:cNvGrpSpPr/>
                        <wpg:grpSpPr>
                          <a:xfrm>
                            <a:off x="2369438" y="1059025"/>
                            <a:ext cx="5953125" cy="5441950"/>
                            <a:chOff x="0" y="0"/>
                            <a:chExt cx="5953125" cy="544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53125" cy="544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001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2428875"/>
                              <a:ext cx="5943600" cy="30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5953125" cy="54419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44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271145</wp:posOffset>
            </wp:positionV>
            <wp:extent cx="5943600" cy="515429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Midterm Hands On no 3.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program name Odd_Even.py. The program will Accept 3 whole number from the user and will tell whether the number is odd or even then . how many is even and how many is odd.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273050</wp:posOffset>
            </wp:positionV>
            <wp:extent cx="5943600" cy="6301740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left" w:pos="2430"/>
        <w:tab w:val="center" w:pos="4680"/>
      </w:tabs>
      <w:spacing w:after="0" w:lineRule="auto"/>
      <w:ind w:firstLine="720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DALUBHASAAN NG LUNGSOD NG LUCENA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-428624</wp:posOffset>
          </wp:positionH>
          <wp:positionV relativeFrom="paragraph">
            <wp:posOffset>-185419</wp:posOffset>
          </wp:positionV>
          <wp:extent cx="822959" cy="731520"/>
          <wp:effectExtent b="0" l="0" r="0" t="0"/>
          <wp:wrapSquare wrapText="bothSides" distB="0" distT="0" distL="114300" distR="114300"/>
          <wp:docPr descr="C:\Users\John Lester\Pictures\DLL Files\DLL SSC Files 2016\Logos\PNG\Dll logo.png" id="4" name="image2.png"/>
          <a:graphic>
            <a:graphicData uri="http://schemas.openxmlformats.org/drawingml/2006/picture">
              <pic:pic>
                <pic:nvPicPr>
                  <pic:cNvPr descr="C:\Users\John Lester\Pictures\DLL Files\DLL SSC Files 2016\Logos\PNG\Dll 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2959" cy="731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tabs>
        <w:tab w:val="left" w:pos="2430"/>
        <w:tab w:val="center" w:pos="4680"/>
      </w:tabs>
      <w:spacing w:after="0" w:lineRule="auto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ab/>
      <w:tab/>
      <w:t xml:space="preserve">(Formerly City College of Lucena)</w:t>
    </w:r>
  </w:p>
  <w:p w:rsidR="00000000" w:rsidDel="00000000" w:rsidP="00000000" w:rsidRDefault="00000000" w:rsidRPr="00000000" w14:paraId="00000027">
    <w:pPr>
      <w:spacing w:after="0" w:lineRule="auto"/>
      <w:ind w:firstLine="72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  <w:tab/>
      <w:t xml:space="preserve">     City Hall Annex, Brgy. Isabang, Lucena City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190500</wp:posOffset>
              </wp:positionV>
              <wp:extent cx="5905500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190500</wp:posOffset>
              </wp:positionV>
              <wp:extent cx="5905500" cy="571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