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E01" w:rsidRDefault="001B6E01" w:rsidP="001B6E01">
      <w:pPr>
        <w:spacing w:after="0"/>
        <w:jc w:val="right"/>
      </w:pPr>
      <w:r>
        <w:t>Tingyu Thomas Lin</w:t>
      </w:r>
      <w:r w:rsidR="00E444C6">
        <w:t>,</w:t>
      </w:r>
      <w:r>
        <w:t xml:space="preserve"> Juan M. Navarro</w:t>
      </w:r>
    </w:p>
    <w:p w:rsidR="001B6E01" w:rsidRDefault="001B6E01" w:rsidP="001B6E01">
      <w:pPr>
        <w:spacing w:after="0"/>
        <w:jc w:val="right"/>
      </w:pPr>
      <w:r>
        <w:t>CS 263B – Natural Language Processing, Prof. Michael Dyer</w:t>
      </w:r>
    </w:p>
    <w:p w:rsidR="001B6E01" w:rsidRDefault="001B6E01" w:rsidP="001B6E01">
      <w:pPr>
        <w:spacing w:after="0"/>
        <w:jc w:val="right"/>
      </w:pPr>
      <w:r>
        <w:t>Project Proposal</w:t>
      </w:r>
    </w:p>
    <w:p w:rsidR="001B6E01" w:rsidRDefault="001B6E01" w:rsidP="001B6E01">
      <w:pPr>
        <w:spacing w:after="0"/>
        <w:jc w:val="right"/>
      </w:pPr>
      <w:r>
        <w:t>Tuesday, April 28</w:t>
      </w:r>
      <w:r w:rsidRPr="001208F5">
        <w:rPr>
          <w:vertAlign w:val="superscript"/>
        </w:rPr>
        <w:t>th</w:t>
      </w:r>
      <w:r>
        <w:t>, 2009</w:t>
      </w:r>
    </w:p>
    <w:p w:rsidR="001208F5" w:rsidRDefault="001208F5" w:rsidP="001208F5">
      <w:pPr>
        <w:spacing w:after="0"/>
        <w:jc w:val="right"/>
      </w:pPr>
    </w:p>
    <w:p w:rsidR="001208F5" w:rsidRPr="003E38EC" w:rsidRDefault="001208F5" w:rsidP="001208F5">
      <w:pPr>
        <w:spacing w:after="0"/>
        <w:jc w:val="center"/>
        <w:rPr>
          <w:rFonts w:ascii="Cambria" w:hAnsi="Cambria"/>
          <w:b/>
          <w:sz w:val="32"/>
          <w:szCs w:val="32"/>
        </w:rPr>
      </w:pPr>
      <w:r w:rsidRPr="003E38EC">
        <w:rPr>
          <w:rFonts w:ascii="Cambria" w:hAnsi="Cambria"/>
          <w:b/>
          <w:sz w:val="32"/>
          <w:szCs w:val="32"/>
        </w:rPr>
        <w:t xml:space="preserve">A </w:t>
      </w:r>
      <w:proofErr w:type="spellStart"/>
      <w:r w:rsidRPr="003E38EC">
        <w:rPr>
          <w:rFonts w:ascii="Cambria" w:hAnsi="Cambria"/>
          <w:b/>
          <w:sz w:val="32"/>
          <w:szCs w:val="32"/>
        </w:rPr>
        <w:t>Perceptron</w:t>
      </w:r>
      <w:proofErr w:type="spellEnd"/>
      <w:r w:rsidRPr="003E38EC">
        <w:rPr>
          <w:rFonts w:ascii="Cambria" w:hAnsi="Cambria"/>
          <w:b/>
          <w:sz w:val="32"/>
          <w:szCs w:val="32"/>
        </w:rPr>
        <w:t xml:space="preserve">-Based Approach for Image </w:t>
      </w:r>
      <w:r w:rsidR="0095420B">
        <w:rPr>
          <w:rFonts w:ascii="Cambria" w:hAnsi="Cambria"/>
          <w:b/>
          <w:sz w:val="32"/>
          <w:szCs w:val="32"/>
        </w:rPr>
        <w:t>Processing</w:t>
      </w:r>
    </w:p>
    <w:p w:rsidR="001208F5" w:rsidRDefault="001208F5" w:rsidP="001208F5">
      <w:pPr>
        <w:spacing w:after="0"/>
        <w:jc w:val="center"/>
      </w:pPr>
    </w:p>
    <w:p w:rsidR="001208F5" w:rsidRDefault="001208F5" w:rsidP="001208F5">
      <w:pPr>
        <w:pStyle w:val="Heading1"/>
      </w:pPr>
      <w:r>
        <w:t xml:space="preserve">I </w:t>
      </w:r>
      <w:r w:rsidR="0039065D">
        <w:t>Purpose and Overview</w:t>
      </w:r>
    </w:p>
    <w:p w:rsidR="000F193F" w:rsidRDefault="0095420B" w:rsidP="00EE502A">
      <w:r>
        <w:t xml:space="preserve">Our project </w:t>
      </w:r>
      <w:r w:rsidR="006C3E09">
        <w:t xml:space="preserve">will attempt to associate an image to a concrete noun. For example, when we feed the word “tree” into our system, we want the system to generate an image of a tree. </w:t>
      </w:r>
      <w:r w:rsidR="002544B3">
        <w:t xml:space="preserve">Furthermore, we will attempt to train the system to recognize relative positions (e.g. “to the right of”, </w:t>
      </w:r>
      <w:r w:rsidR="0062005E">
        <w:t xml:space="preserve">“to the left of”, </w:t>
      </w:r>
      <w:r w:rsidR="002544B3">
        <w:t>“above”</w:t>
      </w:r>
      <w:r w:rsidR="0062005E">
        <w:t xml:space="preserve">, </w:t>
      </w:r>
      <w:r w:rsidR="002544B3">
        <w:t>etc.), so the system should generate the appropriate image if we feed as input “tree to the right of house”.</w:t>
      </w:r>
      <w:r w:rsidR="000F193F">
        <w:t xml:space="preserve"> </w:t>
      </w:r>
    </w:p>
    <w:p w:rsidR="000F193F" w:rsidRDefault="000F193F" w:rsidP="00EE502A"/>
    <w:p w:rsidR="00EE502A" w:rsidRDefault="00EE502A" w:rsidP="00EE502A">
      <w:r>
        <w:t>Ultimately, the goal is to have any arbitrary “&lt;NOUN&gt; &lt;RELATIVE POSITION&gt; &lt;NOUN&gt;” output the correct image. Of course, the image for the noun has to already been learned by the first system, but this should work even if that specific combination hasn’t explicitly trained in the second system.</w:t>
      </w:r>
    </w:p>
    <w:p w:rsidR="00AC1BFA" w:rsidRDefault="00AC1BFA" w:rsidP="00AC1BFA"/>
    <w:p w:rsidR="00AC1BFA" w:rsidRDefault="00AC1BFA" w:rsidP="00AC1BFA">
      <w:r>
        <w:t xml:space="preserve">We will use multilayer </w:t>
      </w:r>
      <w:proofErr w:type="spellStart"/>
      <w:r>
        <w:t>perceptrons</w:t>
      </w:r>
      <w:proofErr w:type="spellEnd"/>
      <w:r w:rsidR="00A227A4">
        <w:t xml:space="preserve">, as they are more powerful than the simple </w:t>
      </w:r>
      <w:proofErr w:type="spellStart"/>
      <w:r w:rsidR="00A227A4">
        <w:t>perceptron</w:t>
      </w:r>
      <w:proofErr w:type="spellEnd"/>
      <w:r w:rsidR="00A227A4">
        <w:t>. It isn’t entirely clear if our application is or isn’t linearly separable, so we’ll err on the side of the more capable network.</w:t>
      </w:r>
      <w:r>
        <w:t xml:space="preserve"> One multilayer </w:t>
      </w:r>
      <w:proofErr w:type="spellStart"/>
      <w:r>
        <w:t>perceptron</w:t>
      </w:r>
      <w:proofErr w:type="spellEnd"/>
      <w:r>
        <w:t xml:space="preserve"> with three layers (input, output, and a hidden layer) will be used to build the association between the concrete noun and its image. Then, this multilayer </w:t>
      </w:r>
      <w:proofErr w:type="spellStart"/>
      <w:r>
        <w:t>perceptron</w:t>
      </w:r>
      <w:proofErr w:type="spellEnd"/>
      <w:r>
        <w:t xml:space="preserve"> will be used as a sub-component, in conjunction with another multilayer </w:t>
      </w:r>
      <w:proofErr w:type="spellStart"/>
      <w:r>
        <w:t>perceptron</w:t>
      </w:r>
      <w:proofErr w:type="spellEnd"/>
      <w:r>
        <w:t>, to a second system to handle the relative positions between two concrete nouns. Input to both systems will be encoded as ASCII text vectors, and the output will be grayscale intensity values (a real value between 0 and 1) for each pixel of the image.</w:t>
      </w:r>
    </w:p>
    <w:p w:rsidR="00FC1F51" w:rsidRDefault="00FC1F51" w:rsidP="001208F5"/>
    <w:p w:rsidR="00FC1F51" w:rsidRDefault="00FC1F51" w:rsidP="001208F5"/>
    <w:p w:rsidR="00F8734C" w:rsidRDefault="00AC1BFA" w:rsidP="001208F5">
      <w:r>
        <w:rPr>
          <w:noProof/>
        </w:rPr>
        <w:pict>
          <v:shapetype id="_x0000_t202" coordsize="21600,21600" o:spt="202" path="m,l,21600r21600,l21600,xe">
            <v:stroke joinstyle="miter"/>
            <v:path gradientshapeok="t" o:connecttype="rect"/>
          </v:shapetype>
          <v:shape id="_x0000_s1594" type="#_x0000_t202" style="position:absolute;left:0;text-align:left;margin-left:56.35pt;margin-top:183pt;width:326.9pt;height:.05pt;z-index:251657728" stroked="f">
            <v:textbox style="mso-next-textbox:#_x0000_s1594;mso-fit-shape-to-text:t" inset="0,0,0,0">
              <w:txbxContent>
                <w:p w:rsidR="00AC1BFA" w:rsidRPr="001B4ECD" w:rsidRDefault="00AC1BFA" w:rsidP="00AC1BFA">
                  <w:pPr>
                    <w:pStyle w:val="Caption"/>
                    <w:jc w:val="center"/>
                    <w:rPr>
                      <w:noProof/>
                    </w:rPr>
                  </w:pPr>
                  <w:r>
                    <w:t xml:space="preserve">Figure </w:t>
                  </w:r>
                  <w:fldSimple w:instr=" SEQ Figure \* ARABIC ">
                    <w:r>
                      <w:rPr>
                        <w:noProof/>
                      </w:rPr>
                      <w:t>1</w:t>
                    </w:r>
                  </w:fldSimple>
                </w:p>
              </w:txbxContent>
            </v:textbox>
            <w10:wrap type="square"/>
          </v:shape>
        </w:pict>
      </w:r>
      <w:r>
        <w:rPr>
          <w:noProof/>
          <w:lang w:eastAsia="ja-JP"/>
        </w:rPr>
        <w:pict>
          <v:group id="_x0000_s1508" editas="canvas" style="position:absolute;margin-left:56.35pt;margin-top:.95pt;width:326.9pt;height:177.55pt;z-index:251656704;mso-position-horizontal-relative:char;mso-position-vertical-relative:line" coordorigin="2567,11273" coordsize="6538,35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9" type="#_x0000_t75" style="position:absolute;left:2567;top:11273;width:6538;height:3551" o:preferrelative="f">
              <v:fill o:detectmouseclick="t"/>
              <v:path o:extrusionok="t" o:connecttype="none"/>
              <o:lock v:ext="edit" text="t"/>
            </v:shape>
            <v:oval id="_x0000_s1510" style="position:absolute;left:3850;top:11924;width:213;height:224"/>
            <v:oval id="_x0000_s1511" style="position:absolute;left:3851;top:12238;width:212;height:225"/>
            <v:oval id="_x0000_s1512" style="position:absolute;left:3851;top:12543;width:212;height:224"/>
            <v:oval id="_x0000_s1513" style="position:absolute;left:3851;top:13972;width:212;height:224"/>
            <v:oval id="_x0000_s1514" style="position:absolute;left:3851;top:14286;width:212;height:224"/>
            <v:oval id="_x0000_s1515" style="position:absolute;left:3851;top:14591;width:212;height:225"/>
            <v:oval id="_x0000_s1516" style="position:absolute;left:3939;top:13033;width:56;height:76;flip:y" fillcolor="black"/>
            <v:oval id="_x0000_s1517" style="position:absolute;left:3939;top:13348;width:56;height:75;flip:y" fillcolor="black"/>
            <v:oval id="_x0000_s1518" style="position:absolute;left:3939;top:13652;width:56;height:76;flip:y" fillcolor="black"/>
            <v:shape id="_x0000_s1519" type="#_x0000_t202" style="position:absolute;left:3118;top:11630;width:1024;height:371" filled="f" stroked="f">
              <v:textbox style="mso-next-textbox:#_x0000_s1519" inset="5.4pt,2.7pt,5.4pt,2.7pt">
                <w:txbxContent>
                  <w:p w:rsidR="00AC1BFA" w:rsidRPr="00AC1BFA" w:rsidRDefault="00AC1BFA" w:rsidP="00FC1F51">
                    <w:pPr>
                      <w:rPr>
                        <w:sz w:val="17"/>
                      </w:rPr>
                    </w:pPr>
                    <w:r w:rsidRPr="00AC1BFA">
                      <w:rPr>
                        <w:sz w:val="17"/>
                      </w:rPr>
                      <w:t>Input Layer</w:t>
                    </w:r>
                  </w:p>
                </w:txbxContent>
              </v:textbox>
            </v:shape>
            <v:group id="_x0000_s1520" style="position:absolute;left:5404;top:11924;width:213;height:2892" coordorigin="2658,2685" coordsize="284,3855">
              <v:oval id="_x0000_s1521" style="position:absolute;left:2658;top:2685;width:284;height:299"/>
              <v:oval id="_x0000_s1522" style="position:absolute;left:2659;top:3104;width:283;height:299"/>
              <v:oval id="_x0000_s1523" style="position:absolute;left:2659;top:3510;width:283;height:299"/>
              <v:oval id="_x0000_s1524" style="position:absolute;left:2659;top:5415;width:283;height:299"/>
              <v:oval id="_x0000_s1525" style="position:absolute;left:2660;top:5834;width:282;height:299"/>
              <v:oval id="_x0000_s1526" style="position:absolute;left:2660;top:6241;width:282;height:299"/>
              <v:oval id="_x0000_s1527" style="position:absolute;left:2777;top:4163;width:74;height:101;flip:y" fillcolor="black"/>
              <v:oval id="_x0000_s1528" style="position:absolute;left:2777;top:4583;width:74;height:100;flip:y" fillcolor="black"/>
              <v:oval id="_x0000_s1529" style="position:absolute;left:2777;top:4989;width:74;height:101;flip:y" fillcolor="black"/>
            </v:group>
            <v:shape id="_x0000_s1530" type="#_x0000_t202" style="position:absolute;left:7497;top:12924;width:1608;height:836" stroked="f">
              <v:textbox style="mso-next-textbox:#_x0000_s1530" inset="5.4pt,2.7pt,5.4pt,2.7pt">
                <w:txbxContent>
                  <w:p w:rsidR="00AC1BFA" w:rsidRPr="00AC1BFA" w:rsidRDefault="00AC1BFA" w:rsidP="00FC1F51">
                    <w:pPr>
                      <w:jc w:val="left"/>
                      <w:rPr>
                        <w:sz w:val="17"/>
                      </w:rPr>
                    </w:pPr>
                    <w:r w:rsidRPr="00AC1BFA">
                      <w:rPr>
                        <w:sz w:val="17"/>
                      </w:rPr>
                      <w:t>Pixel Grayscale Intensity Values</w:t>
                    </w:r>
                  </w:p>
                </w:txbxContent>
              </v:textbox>
            </v:shape>
            <v:shapetype id="_x0000_t32" coordsize="21600,21600" o:spt="32" o:oned="t" path="m,l21600,21600e" filled="f">
              <v:path arrowok="t" fillok="f" o:connecttype="none"/>
              <o:lock v:ext="edit" shapetype="t"/>
            </v:shapetype>
            <v:shape id="_x0000_s1531" type="#_x0000_t32" style="position:absolute;left:3524;top:12019;width:326;height:17" o:connectortype="straight">
              <v:stroke endarrow="block"/>
            </v:shape>
            <v:shape id="_x0000_s1532" type="#_x0000_t32" style="position:absolute;left:3525;top:12319;width:326;height:16" o:connectortype="straight">
              <v:stroke endarrow="block"/>
            </v:shape>
            <v:shape id="_x0000_s1533" type="#_x0000_t32" style="position:absolute;left:3524;top:12639;width:326;height:16" o:connectortype="straight">
              <v:stroke endarrow="block"/>
            </v:shape>
            <v:shape id="_x0000_s1534" type="#_x0000_t32" style="position:absolute;left:3522;top:14051;width:326;height:17" o:connectortype="straight">
              <v:stroke endarrow="block"/>
            </v:shape>
            <v:shape id="_x0000_s1535" type="#_x0000_t32" style="position:absolute;left:3524;top:14350;width:326;height:16" o:connectortype="straight">
              <v:stroke endarrow="block"/>
            </v:shape>
            <v:shape id="_x0000_s1536" type="#_x0000_t32" style="position:absolute;left:3522;top:14670;width:326;height:17" o:connectortype="straight">
              <v:stroke endarrow="block"/>
            </v:shape>
            <v:shape id="_x0000_s1537" type="#_x0000_t32" style="position:absolute;left:4063;top:12036;width:1341;height:1" o:connectortype="straight">
              <v:stroke endarrow="block"/>
            </v:shape>
            <v:shape id="_x0000_s1538" type="#_x0000_t32" style="position:absolute;left:4063;top:12036;width:1342;height:315" o:connectortype="straight">
              <v:stroke endarrow="block"/>
            </v:shape>
            <v:shape id="_x0000_s1539" type="#_x0000_t32" style="position:absolute;left:4063;top:12036;width:1342;height:619" o:connectortype="straight">
              <v:stroke endarrow="block"/>
            </v:shape>
            <v:shape id="_x0000_s1540" type="#_x0000_t32" style="position:absolute;left:4063;top:12036;width:1342;height:2048" o:connectortype="straight">
              <v:stroke endarrow="block"/>
            </v:shape>
            <v:shape id="_x0000_s1541" type="#_x0000_t32" style="position:absolute;left:4063;top:12036;width:1343;height:2363" o:connectortype="straight">
              <v:stroke endarrow="block"/>
            </v:shape>
            <v:shape id="_x0000_s1542" type="#_x0000_t32" style="position:absolute;left:4063;top:12036;width:1343;height:2668" o:connectortype="straight">
              <v:stroke endarrow="block"/>
            </v:shape>
            <v:shape id="_x0000_s1543" type="#_x0000_t32" style="position:absolute;left:4063;top:14704;width:1343;height:1" o:connectortype="straight">
              <v:stroke endarrow="block"/>
            </v:shape>
            <v:shape id="_x0000_s1544" type="#_x0000_t32" style="position:absolute;left:4063;top:14319;width:1374;height:385;flip:y" o:connectortype="straight">
              <v:stroke endarrow="block"/>
            </v:shape>
            <v:shape id="_x0000_s1545" type="#_x0000_t32" style="position:absolute;left:4063;top:14084;width:1342;height:620;flip:y" o:connectortype="straight">
              <v:stroke endarrow="block"/>
            </v:shape>
            <v:shape id="_x0000_s1546" type="#_x0000_t32" style="position:absolute;left:4063;top:12655;width:1342;height:2049;flip:y" o:connectortype="straight">
              <v:stroke endarrow="block"/>
            </v:shape>
            <v:shape id="_x0000_s1547" type="#_x0000_t32" style="position:absolute;left:4063;top:12351;width:1342;height:2353;flip:y" o:connectortype="straight">
              <v:stroke endarrow="block"/>
            </v:shape>
            <v:shape id="_x0000_s1548" type="#_x0000_t32" style="position:absolute;left:4063;top:12036;width:1341;height:2668;flip:y" o:connectortype="straight">
              <v:stroke endarrow="block"/>
            </v:shape>
            <v:oval id="_x0000_s1549" style="position:absolute;left:4796;top:12467;width:55;height:76;flip:y" fillcolor="black"/>
            <v:oval id="_x0000_s1550" style="position:absolute;left:4796;top:12634;width:55;height:75;flip:y" fillcolor="black"/>
            <v:oval id="_x0000_s1551" style="position:absolute;left:4796;top:12792;width:55;height:76;flip:y" fillcolor="black"/>
            <v:oval id="_x0000_s1552" style="position:absolute;left:4796;top:13760;width:55;height:75;flip:y" fillcolor="black"/>
            <v:oval id="_x0000_s1553" style="position:absolute;left:4796;top:13926;width:55;height:75;flip:y" fillcolor="black"/>
            <v:oval id="_x0000_s1554" style="position:absolute;left:4796;top:14084;width:55;height:76;flip:y" fillcolor="black"/>
            <v:group id="_x0000_s1555" style="position:absolute;left:5617;top:11924;width:1553;height:2892" coordorigin="5880,2777" coordsize="2071,3855">
              <v:group id="_x0000_s1556" style="position:absolute;left:7667;top:2777;width:284;height:3855" coordorigin="2658,2685" coordsize="284,3855">
                <v:oval id="_x0000_s1557" style="position:absolute;left:2658;top:2685;width:284;height:299"/>
                <v:oval id="_x0000_s1558" style="position:absolute;left:2659;top:3104;width:283;height:299"/>
                <v:oval id="_x0000_s1559" style="position:absolute;left:2659;top:3510;width:283;height:299"/>
                <v:oval id="_x0000_s1560" style="position:absolute;left:2659;top:5415;width:283;height:299"/>
                <v:oval id="_x0000_s1561" style="position:absolute;left:2660;top:5834;width:282;height:299"/>
                <v:oval id="_x0000_s1562" style="position:absolute;left:2660;top:6241;width:282;height:299"/>
                <v:oval id="_x0000_s1563" style="position:absolute;left:2777;top:4163;width:74;height:101;flip:y" fillcolor="black"/>
                <v:oval id="_x0000_s1564" style="position:absolute;left:2777;top:4583;width:74;height:100;flip:y" fillcolor="black"/>
                <v:oval id="_x0000_s1565" style="position:absolute;left:2777;top:4989;width:74;height:101;flip:y" fillcolor="black"/>
              </v:group>
              <v:shape id="_x0000_s1566" type="#_x0000_t32" style="position:absolute;left:5880;top:2927;width:1787;height:1" o:connectortype="straight">
                <v:stroke endarrow="block"/>
              </v:shape>
              <v:shape id="_x0000_s1567" type="#_x0000_t32" style="position:absolute;left:5880;top:2927;width:1788;height:419" o:connectortype="straight">
                <v:stroke endarrow="block"/>
              </v:shape>
              <v:shape id="_x0000_s1568" type="#_x0000_t32" style="position:absolute;left:5880;top:2927;width:1788;height:825" o:connectortype="straight">
                <v:stroke endarrow="block"/>
              </v:shape>
              <v:shape id="_x0000_s1569" type="#_x0000_t32" style="position:absolute;left:5880;top:2927;width:1788;height:2730" o:connectortype="straight">
                <v:stroke endarrow="block"/>
              </v:shape>
              <v:shape id="_x0000_s1570" type="#_x0000_t32" style="position:absolute;left:5880;top:2927;width:1789;height:3149" o:connectortype="straight">
                <v:stroke endarrow="block"/>
              </v:shape>
              <v:shape id="_x0000_s1571" type="#_x0000_t32" style="position:absolute;left:5880;top:2927;width:1789;height:3556" o:connectortype="straight">
                <v:stroke endarrow="block"/>
              </v:shape>
              <v:shape id="_x0000_s1572" type="#_x0000_t32" style="position:absolute;left:5880;top:6483;width:1789;height:1" o:connectortype="straight">
                <v:stroke endarrow="block"/>
              </v:shape>
              <v:shape id="_x0000_s1573" type="#_x0000_t32" style="position:absolute;left:5880;top:5970;width:1830;height:513;flip:y" o:connectortype="straight">
                <v:stroke endarrow="block"/>
              </v:shape>
              <v:shape id="_x0000_s1574" type="#_x0000_t32" style="position:absolute;left:5880;top:5657;width:1788;height:826;flip:y" o:connectortype="straight">
                <v:stroke endarrow="block"/>
              </v:shape>
              <v:shape id="_x0000_s1575" type="#_x0000_t32" style="position:absolute;left:5880;top:3752;width:1788;height:2731;flip:y" o:connectortype="straight">
                <v:stroke endarrow="block"/>
              </v:shape>
              <v:shape id="_x0000_s1576" type="#_x0000_t32" style="position:absolute;left:5880;top:3346;width:1788;height:3137;flip:y" o:connectortype="straight">
                <v:stroke endarrow="block"/>
              </v:shape>
              <v:shape id="_x0000_s1577" type="#_x0000_t32" style="position:absolute;left:5880;top:2927;width:1787;height:3556;flip:y" o:connectortype="straight">
                <v:stroke endarrow="block"/>
              </v:shape>
              <v:oval id="_x0000_s1578" style="position:absolute;left:6857;top:3501;width:74;height:101;flip:y" fillcolor="black"/>
              <v:oval id="_x0000_s1579" style="position:absolute;left:6857;top:3723;width:74;height:100;flip:y" fillcolor="black"/>
              <v:oval id="_x0000_s1580" style="position:absolute;left:6857;top:3934;width:74;height:101;flip:y" fillcolor="black"/>
              <v:oval id="_x0000_s1581" style="position:absolute;left:6857;top:5224;width:74;height:101;flip:y" fillcolor="black"/>
              <v:oval id="_x0000_s1582" style="position:absolute;left:6857;top:5446;width:74;height:100;flip:y" fillcolor="black"/>
              <v:oval id="_x0000_s1583" style="position:absolute;left:6857;top:5657;width:74;height:101;flip:y" fillcolor="black"/>
            </v:group>
            <v:shape id="_x0000_s1584" type="#_x0000_t202" style="position:absolute;left:5009;top:11630;width:1226;height:371" filled="f" stroked="f">
              <v:textbox style="mso-next-textbox:#_x0000_s1584" inset="5.4pt,2.7pt,5.4pt,2.7pt">
                <w:txbxContent>
                  <w:p w:rsidR="00AC1BFA" w:rsidRPr="00AC1BFA" w:rsidRDefault="00AC1BFA" w:rsidP="00FC1F51">
                    <w:pPr>
                      <w:rPr>
                        <w:sz w:val="17"/>
                      </w:rPr>
                    </w:pPr>
                    <w:r w:rsidRPr="00AC1BFA">
                      <w:rPr>
                        <w:sz w:val="17"/>
                      </w:rPr>
                      <w:t>Hidden Layer</w:t>
                    </w:r>
                  </w:p>
                </w:txbxContent>
              </v:textbox>
            </v:shape>
            <v:shape id="_x0000_s1585" type="#_x0000_t202" style="position:absolute;left:6776;top:11630;width:1226;height:371" filled="f" stroked="f">
              <v:textbox style="mso-next-textbox:#_x0000_s1585" inset="5.4pt,2.7pt,5.4pt,2.7pt">
                <w:txbxContent>
                  <w:p w:rsidR="00AC1BFA" w:rsidRPr="00AC1BFA" w:rsidRDefault="00AC1BFA" w:rsidP="00FC1F51">
                    <w:pPr>
                      <w:rPr>
                        <w:sz w:val="17"/>
                      </w:rPr>
                    </w:pPr>
                    <w:r w:rsidRPr="00AC1BFA">
                      <w:rPr>
                        <w:sz w:val="17"/>
                      </w:rPr>
                      <w:t>Output Layer</w:t>
                    </w:r>
                  </w:p>
                </w:txbxContent>
              </v:textbox>
            </v:shape>
            <v:shape id="_x0000_s1586" type="#_x0000_t32" style="position:absolute;left:7172;top:12020;width:326;height:17" o:connectortype="straight">
              <v:stroke endarrow="block"/>
            </v:shape>
            <v:shape id="_x0000_s1587" type="#_x0000_t32" style="position:absolute;left:7173;top:12319;width:327;height:16" o:connectortype="straight">
              <v:stroke endarrow="block"/>
            </v:shape>
            <v:shape id="_x0000_s1588" type="#_x0000_t32" style="position:absolute;left:7172;top:12639;width:326;height:16" o:connectortype="straight">
              <v:stroke endarrow="block"/>
            </v:shape>
            <v:shape id="_x0000_s1589" type="#_x0000_t32" style="position:absolute;left:7170;top:14051;width:327;height:17" o:connectortype="straight">
              <v:stroke endarrow="block"/>
            </v:shape>
            <v:shape id="_x0000_s1590" type="#_x0000_t32" style="position:absolute;left:7172;top:14350;width:326;height:16" o:connectortype="straight">
              <v:stroke endarrow="block"/>
            </v:shape>
            <v:shape id="_x0000_s1591" type="#_x0000_t32" style="position:absolute;left:7170;top:14670;width:327;height:17" o:connectortype="straight">
              <v:stroke endarrow="block"/>
            </v:shape>
            <v:shape id="_x0000_s1592" type="#_x0000_t202" style="position:absolute;left:2567;top:13157;width:1272;height:836" stroked="f">
              <v:textbox style="mso-next-textbox:#_x0000_s1592" inset="5.4pt,2.7pt,5.4pt,2.7pt">
                <w:txbxContent>
                  <w:p w:rsidR="00AC1BFA" w:rsidRPr="00AC1BFA" w:rsidRDefault="00AC1BFA" w:rsidP="00FC1F51">
                    <w:pPr>
                      <w:jc w:val="left"/>
                      <w:rPr>
                        <w:sz w:val="17"/>
                      </w:rPr>
                    </w:pPr>
                    <w:r w:rsidRPr="00AC1BFA">
                      <w:rPr>
                        <w:sz w:val="17"/>
                      </w:rPr>
                      <w:t>Concrete Noun</w:t>
                    </w:r>
                  </w:p>
                  <w:p w:rsidR="00AC1BFA" w:rsidRPr="00AC1BFA" w:rsidRDefault="00AC1BFA" w:rsidP="00FC1F51">
                    <w:pPr>
                      <w:jc w:val="left"/>
                      <w:rPr>
                        <w:sz w:val="17"/>
                      </w:rPr>
                    </w:pPr>
                    <w:r w:rsidRPr="00AC1BFA">
                      <w:rPr>
                        <w:sz w:val="17"/>
                      </w:rPr>
                      <w:t>7-bit ASCII Encoded</w:t>
                    </w:r>
                  </w:p>
                </w:txbxContent>
              </v:textbox>
            </v:shape>
            <v:shape id="_x0000_s1685" type="#_x0000_t202" style="position:absolute;left:3715;top:11273;width:3916;height:349">
              <v:textbox style="mso-next-textbox:#_x0000_s1685" inset="5.4pt,2.7pt,5.4pt,2.7pt">
                <w:txbxContent>
                  <w:p w:rsidR="00FC1F51" w:rsidRPr="00AC1BFA" w:rsidRDefault="00FC1F51" w:rsidP="00FC1F51">
                    <w:pPr>
                      <w:jc w:val="center"/>
                      <w:rPr>
                        <w:sz w:val="17"/>
                      </w:rPr>
                    </w:pPr>
                    <w:r w:rsidRPr="00AC1BFA">
                      <w:rPr>
                        <w:sz w:val="17"/>
                      </w:rPr>
                      <w:t>Module 1</w:t>
                    </w:r>
                  </w:p>
                </w:txbxContent>
              </v:textbox>
            </v:shape>
            <w10:wrap type="square"/>
          </v:group>
        </w:pict>
      </w:r>
    </w:p>
    <w:p w:rsidR="001208F5" w:rsidRDefault="00AC1BFA" w:rsidP="001208F5">
      <w:pPr>
        <w:pStyle w:val="Heading1"/>
      </w:pPr>
      <w:r>
        <w:rPr>
          <w:noProof/>
        </w:rPr>
        <w:lastRenderedPageBreak/>
        <w:pict>
          <v:shape id="_x0000_s1596" type="#_x0000_t202" style="position:absolute;left:0;text-align:left;margin-left:-16.75pt;margin-top:183.8pt;width:492.65pt;height:.05pt;z-index:251658752" stroked="f">
            <v:textbox style="mso-next-textbox:#_x0000_s1596;mso-fit-shape-to-text:t" inset="0,0,0,0">
              <w:txbxContent>
                <w:p w:rsidR="00AC1BFA" w:rsidRPr="0051089A" w:rsidRDefault="00AC1BFA" w:rsidP="00AC1BFA">
                  <w:pPr>
                    <w:pStyle w:val="Caption"/>
                    <w:jc w:val="center"/>
                    <w:rPr>
                      <w:rFonts w:ascii="Cambria" w:eastAsia="Times New Roman" w:hAnsi="Cambria"/>
                      <w:noProof/>
                      <w:kern w:val="32"/>
                      <w:sz w:val="32"/>
                      <w:szCs w:val="32"/>
                    </w:rPr>
                  </w:pPr>
                  <w:r>
                    <w:t xml:space="preserve">Figure </w:t>
                  </w:r>
                  <w:fldSimple w:instr=" SEQ Figure \* ARABIC ">
                    <w:r>
                      <w:rPr>
                        <w:noProof/>
                      </w:rPr>
                      <w:t>2</w:t>
                    </w:r>
                  </w:fldSimple>
                </w:p>
              </w:txbxContent>
            </v:textbox>
            <w10:wrap type="square"/>
          </v:shape>
        </w:pict>
      </w:r>
      <w:r>
        <w:rPr>
          <w:noProof/>
          <w:lang w:eastAsia="ja-JP"/>
        </w:rPr>
        <w:pict>
          <v:group id="_x0000_s1312" editas="canvas" style="position:absolute;margin-left:-16.75pt;margin-top:-19.85pt;width:492.65pt;height:189.65pt;z-index:251655680;mso-position-horizontal-relative:char;mso-position-vertical-relative:line" coordorigin="701,7409" coordsize="13121,5052">
            <o:lock v:ext="edit" aspectratio="t"/>
            <v:shape id="_x0000_s1311" type="#_x0000_t75" style="position:absolute;left:701;top:7409;width:13121;height:5052" o:preferrelative="f">
              <v:fill o:detectmouseclick="t"/>
              <v:path o:extrusionok="t" o:connecttype="none"/>
              <o:lock v:ext="edit" text="t"/>
            </v:shape>
            <v:shape id="_x0000_s1313" type="#_x0000_t202" style="position:absolute;left:3765;top:7420;width:5220;height:464">
              <v:textbox style="mso-next-textbox:#_x0000_s1313" inset="5.4pt,2.7pt,5.4pt,2.7pt">
                <w:txbxContent>
                  <w:p w:rsidR="00000599" w:rsidRPr="00AC1BFA" w:rsidRDefault="00000599" w:rsidP="00AC1BFA">
                    <w:pPr>
                      <w:jc w:val="center"/>
                      <w:rPr>
                        <w:sz w:val="17"/>
                      </w:rPr>
                    </w:pPr>
                    <w:r w:rsidRPr="00AC1BFA">
                      <w:rPr>
                        <w:sz w:val="17"/>
                      </w:rPr>
                      <w:t>Module 2</w:t>
                    </w:r>
                  </w:p>
                </w:txbxContent>
              </v:textbox>
            </v:shape>
            <v:shape id="_x0000_s1314" type="#_x0000_t202" style="position:absolute;left:4199;top:8790;width:1440;height:540">
              <v:textbox style="mso-next-textbox:#_x0000_s1314" inset="5.4pt,2.7pt,5.4pt,2.7pt">
                <w:txbxContent>
                  <w:p w:rsidR="00000599" w:rsidRPr="00AC1BFA" w:rsidRDefault="00000599" w:rsidP="00AC1BFA">
                    <w:pPr>
                      <w:jc w:val="center"/>
                      <w:rPr>
                        <w:sz w:val="17"/>
                      </w:rPr>
                    </w:pPr>
                    <w:r w:rsidRPr="00AC1BFA">
                      <w:rPr>
                        <w:sz w:val="17"/>
                      </w:rPr>
                      <w:t>Module 1</w:t>
                    </w:r>
                  </w:p>
                </w:txbxContent>
              </v:textbox>
            </v:shape>
            <v:shape id="_x0000_s1315" type="#_x0000_t202" style="position:absolute;left:4110;top:11295;width:1440;height:540">
              <v:textbox style="mso-next-textbox:#_x0000_s1315" inset="5.4pt,2.7pt,5.4pt,2.7pt">
                <w:txbxContent>
                  <w:p w:rsidR="00000599" w:rsidRPr="00AC1BFA" w:rsidRDefault="00000599" w:rsidP="00AC1BFA">
                    <w:pPr>
                      <w:jc w:val="center"/>
                      <w:rPr>
                        <w:sz w:val="17"/>
                      </w:rPr>
                    </w:pPr>
                    <w:r w:rsidRPr="00AC1BFA">
                      <w:rPr>
                        <w:sz w:val="17"/>
                      </w:rPr>
                      <w:t>Module 1</w:t>
                    </w:r>
                  </w:p>
                </w:txbxContent>
              </v:textbox>
            </v:shape>
            <v:shape id="_x0000_s1316" type="#_x0000_t202" style="position:absolute;left:6570;top:9390;width:2160;height:1440">
              <v:textbox style="mso-next-textbox:#_x0000_s1316" inset="5.4pt,2.7pt,5.4pt,2.7pt">
                <w:txbxContent>
                  <w:p w:rsidR="00000599" w:rsidRPr="00AC1BFA" w:rsidRDefault="00000599" w:rsidP="00AC1BFA">
                    <w:pPr>
                      <w:jc w:val="center"/>
                      <w:rPr>
                        <w:sz w:val="17"/>
                      </w:rPr>
                    </w:pPr>
                    <w:r w:rsidRPr="00AC1BFA">
                      <w:rPr>
                        <w:sz w:val="17"/>
                      </w:rPr>
                      <w:t xml:space="preserve">3-Layer </w:t>
                    </w:r>
                    <w:proofErr w:type="spellStart"/>
                    <w:r w:rsidRPr="00AC1BFA">
                      <w:rPr>
                        <w:sz w:val="17"/>
                      </w:rPr>
                      <w:t>Perceptron</w:t>
                    </w:r>
                    <w:proofErr w:type="spellEnd"/>
                  </w:p>
                </w:txbxContent>
              </v:textbox>
            </v:shape>
            <v:shape id="_x0000_s1317" type="#_x0000_t202" style="position:absolute;left:2205;top:9030;width:883;height:510">
              <v:textbox style="mso-next-textbox:#_x0000_s1317" inset="5.4pt,2.7pt,5.4pt,2.7pt">
                <w:txbxContent>
                  <w:p w:rsidR="00000599" w:rsidRPr="00AC1BFA" w:rsidRDefault="00000599" w:rsidP="00AC1BFA">
                    <w:pPr>
                      <w:rPr>
                        <w:sz w:val="17"/>
                      </w:rPr>
                    </w:pPr>
                    <w:r w:rsidRPr="00AC1BFA">
                      <w:rPr>
                        <w:sz w:val="17"/>
                      </w:rPr>
                      <w:t>Noun</w:t>
                    </w:r>
                  </w:p>
                </w:txbxContent>
              </v:textbox>
            </v:shape>
            <v:shape id="_x0000_s1318" type="#_x0000_t202" style="position:absolute;left:2209;top:10785;width:883;height:510">
              <v:textbox style="mso-next-textbox:#_x0000_s1318" inset="5.4pt,2.7pt,5.4pt,2.7pt">
                <w:txbxContent>
                  <w:p w:rsidR="00000599" w:rsidRPr="00AC1BFA" w:rsidRDefault="00000599" w:rsidP="00AC1BFA">
                    <w:pPr>
                      <w:rPr>
                        <w:sz w:val="17"/>
                      </w:rPr>
                    </w:pPr>
                    <w:r w:rsidRPr="00AC1BFA">
                      <w:rPr>
                        <w:sz w:val="17"/>
                      </w:rPr>
                      <w:t>Noun</w:t>
                    </w:r>
                  </w:p>
                </w:txbxContent>
              </v:textbox>
            </v:shape>
            <v:shape id="_x0000_s1319" type="#_x0000_t202" style="position:absolute;left:2213;top:9855;width:1132;height:510">
              <v:textbox style="mso-next-textbox:#_x0000_s1319" inset="5.4pt,2.7pt,5.4pt,2.7pt">
                <w:txbxContent>
                  <w:p w:rsidR="00000599" w:rsidRPr="00AC1BFA" w:rsidRDefault="00000599" w:rsidP="00AC1BFA">
                    <w:pPr>
                      <w:rPr>
                        <w:sz w:val="17"/>
                      </w:rPr>
                    </w:pPr>
                    <w:r w:rsidRPr="00AC1BFA">
                      <w:rPr>
                        <w:sz w:val="17"/>
                      </w:rPr>
                      <w:t>Relation</w:t>
                    </w:r>
                  </w:p>
                </w:txbxContent>
              </v:textbox>
            </v:shape>
            <v:shape id="_x0000_s1320" type="#_x0000_t202" style="position:absolute;left:2220;top:8070;width:1305;height:495" filled="f" stroked="f">
              <v:textbox style="mso-next-textbox:#_x0000_s1320" inset="5.4pt,2.7pt,5.4pt,2.7pt">
                <w:txbxContent>
                  <w:p w:rsidR="00000599" w:rsidRPr="00AC1BFA" w:rsidRDefault="00000599" w:rsidP="00AC1BFA">
                    <w:pPr>
                      <w:rPr>
                        <w:sz w:val="17"/>
                      </w:rPr>
                    </w:pPr>
                    <w:r w:rsidRPr="00AC1BFA">
                      <w:rPr>
                        <w:sz w:val="17"/>
                      </w:rPr>
                      <w:t>Inputs</w:t>
                    </w:r>
                  </w:p>
                </w:txbxContent>
              </v:textbox>
            </v:shape>
            <v:shape id="_x0000_s1322" type="#_x0000_t32" style="position:absolute;left:3809;top:8175;width:1;height:4170" o:connectortype="straight">
              <v:stroke dashstyle="dash"/>
            </v:shape>
            <v:shape id="_x0000_s1323" type="#_x0000_t32" style="position:absolute;left:6180;top:8280;width:1;height:4170" o:connectortype="straight">
              <v:stroke dashstyle="dash"/>
            </v:shape>
            <v:shape id="_x0000_s1324" type="#_x0000_t32" style="position:absolute;left:9060;top:8280;width:1;height:4170" o:connectortype="straight">
              <v:stroke dashstyle="dash"/>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25" type="#_x0000_t34" style="position:absolute;left:3088;top:9061;width:1111;height:225;flip:y" o:connectortype="elbow" adj="10787,337676,-74940">
              <v:stroke endarrow="block"/>
            </v:shape>
            <v:shape id="_x0000_s1326" type="#_x0000_t34" style="position:absolute;left:3092;top:11041;width:1018;height:525" o:connectortype="elbow" adj="10786,-217096,-81882">
              <v:stroke endarrow="block"/>
            </v:shape>
            <v:shape id="_x0000_s1327" type="#_x0000_t32" style="position:absolute;left:3344;top:10110;width:3226;height:1" o:connectortype="elbow" adj="-27557,-1,-27557">
              <v:stroke endarrow="block"/>
            </v:shape>
            <v:shape id="_x0000_s1328" type="#_x0000_t32" style="position:absolute;left:8730;top:10110;width:705;height:1" o:connectortype="straight">
              <v:stroke endarrow="block"/>
            </v:shape>
            <v:shape id="_x0000_s1330" type="#_x0000_t202" style="position:absolute;left:9328;top:8175;width:1305;height:495" filled="f" stroked="f">
              <v:textbox style="mso-next-textbox:#_x0000_s1330" inset="5.4pt,2.7pt,5.4pt,2.7pt">
                <w:txbxContent>
                  <w:p w:rsidR="00000599" w:rsidRPr="00AC1BFA" w:rsidRDefault="00000599" w:rsidP="00AC1BFA">
                    <w:pPr>
                      <w:rPr>
                        <w:sz w:val="17"/>
                      </w:rPr>
                    </w:pPr>
                    <w:r w:rsidRPr="00AC1BFA">
                      <w:rPr>
                        <w:sz w:val="17"/>
                      </w:rPr>
                      <w:t>Outputs</w:t>
                    </w:r>
                  </w:p>
                </w:txbxContent>
              </v:textbox>
            </v:shape>
            <v:shape id="_x0000_s1421" type="#_x0000_t202" style="position:absolute;left:9463;top:9690;width:2160;height:855">
              <v:textbox style="mso-next-textbox:#_x0000_s1421" inset="5.4pt,2.7pt,5.4pt,2.7pt">
                <w:txbxContent>
                  <w:p w:rsidR="00AC1BFA" w:rsidRPr="00AC1BFA" w:rsidRDefault="00AC1BFA" w:rsidP="00AC1BFA">
                    <w:pPr>
                      <w:jc w:val="center"/>
                      <w:rPr>
                        <w:sz w:val="17"/>
                      </w:rPr>
                    </w:pPr>
                    <w:r w:rsidRPr="00AC1BFA">
                      <w:rPr>
                        <w:sz w:val="17"/>
                      </w:rPr>
                      <w:t>Pixel Grayscale Intensity Values</w:t>
                    </w:r>
                  </w:p>
                </w:txbxContent>
              </v:textbox>
            </v:shape>
            <w10:wrap type="square"/>
          </v:group>
        </w:pict>
      </w:r>
      <w:r w:rsidR="00086A46">
        <w:t>II</w:t>
      </w:r>
      <w:r w:rsidR="00935A72" w:rsidRPr="00935A72">
        <w:t xml:space="preserve"> </w:t>
      </w:r>
      <w:r w:rsidR="00935A72">
        <w:t>Description of Neural Network Architecture</w:t>
      </w:r>
    </w:p>
    <w:p w:rsidR="008D5DA3" w:rsidRDefault="001A36E2" w:rsidP="001A36E2">
      <w:r>
        <w:t xml:space="preserve">We use a two-module approach. The first module is responsible for learning noun-image associations. It is a </w:t>
      </w:r>
      <w:r w:rsidR="0062005E">
        <w:t>multilayer</w:t>
      </w:r>
      <w:r w:rsidR="003D4634">
        <w:t xml:space="preserve"> </w:t>
      </w:r>
      <w:proofErr w:type="spellStart"/>
      <w:r w:rsidR="003D4634">
        <w:t>perceptron</w:t>
      </w:r>
      <w:proofErr w:type="spellEnd"/>
      <w:r w:rsidR="003D4634">
        <w:t xml:space="preserve"> </w:t>
      </w:r>
      <w:r w:rsidR="0062005E">
        <w:t>with three layers</w:t>
      </w:r>
      <w:r>
        <w:t>:</w:t>
      </w:r>
      <w:r w:rsidR="0062005E">
        <w:t xml:space="preserve"> an input, output, and hidden layer</w:t>
      </w:r>
      <w:r w:rsidR="00000599">
        <w:t xml:space="preserve"> (see Figure 1).</w:t>
      </w:r>
      <w:r>
        <w:t xml:space="preserve"> It will take in </w:t>
      </w:r>
      <w:r w:rsidR="00EE502A">
        <w:t xml:space="preserve">7-bit </w:t>
      </w:r>
      <w:r w:rsidR="00E81B51">
        <w:t xml:space="preserve">ASCII text </w:t>
      </w:r>
      <w:r w:rsidR="00916A0E">
        <w:t xml:space="preserve">vectors as input: </w:t>
      </w:r>
    </w:p>
    <w:p w:rsidR="008D5DA3" w:rsidRDefault="008D5DA3" w:rsidP="00E81B51">
      <w:pPr>
        <w:numPr>
          <w:ilvl w:val="0"/>
          <w:numId w:val="3"/>
        </w:numPr>
        <w:ind w:left="1440"/>
      </w:pPr>
      <w:r>
        <w:t>tree</w:t>
      </w:r>
    </w:p>
    <w:p w:rsidR="008D5DA3" w:rsidRDefault="008D5DA3" w:rsidP="00E81B51">
      <w:pPr>
        <w:numPr>
          <w:ilvl w:val="0"/>
          <w:numId w:val="3"/>
        </w:numPr>
        <w:ind w:left="1440"/>
      </w:pPr>
      <w:r>
        <w:t>house</w:t>
      </w:r>
    </w:p>
    <w:p w:rsidR="008D5DA3" w:rsidRDefault="008D5DA3" w:rsidP="00E81B51">
      <w:pPr>
        <w:numPr>
          <w:ilvl w:val="0"/>
          <w:numId w:val="3"/>
        </w:numPr>
        <w:ind w:left="1440"/>
      </w:pPr>
      <w:proofErr w:type="gramStart"/>
      <w:r>
        <w:t>car</w:t>
      </w:r>
      <w:proofErr w:type="gramEnd"/>
      <w:r>
        <w:t>, etc.</w:t>
      </w:r>
      <w:r w:rsidR="00916A0E">
        <w:t xml:space="preserve"> </w:t>
      </w:r>
    </w:p>
    <w:p w:rsidR="008D5DA3" w:rsidRDefault="008D5DA3" w:rsidP="001A36E2"/>
    <w:p w:rsidR="00C23655" w:rsidRDefault="00EE502A" w:rsidP="008D5DA3">
      <w:r>
        <w:t xml:space="preserve">There will be 7 neuron inputs for each letter, each neuron </w:t>
      </w:r>
      <w:r w:rsidR="001A36E2">
        <w:t>for a bit</w:t>
      </w:r>
      <w:r>
        <w:t xml:space="preserve">, and the number of letters in a word </w:t>
      </w:r>
      <w:r w:rsidR="001A36E2">
        <w:t xml:space="preserve">will be limited </w:t>
      </w:r>
      <w:r>
        <w:t xml:space="preserve">so that the number of input neurons is finite. </w:t>
      </w:r>
      <w:r w:rsidR="001A36E2">
        <w:t>T</w:t>
      </w:r>
      <w:r w:rsidR="00916A0E">
        <w:t xml:space="preserve">he output </w:t>
      </w:r>
      <w:r w:rsidR="00C23655">
        <w:t xml:space="preserve">neurons will have real values of 0 to 1, indicating grayscale intensity, and each neuron will correspond to a particular pixel in an image. The image size will be fixed to some </w:t>
      </w:r>
      <w:proofErr w:type="spellStart"/>
      <w:r w:rsidR="00C23655">
        <w:t>MxN</w:t>
      </w:r>
      <w:proofErr w:type="spellEnd"/>
      <w:r w:rsidR="00C23655">
        <w:t xml:space="preserve"> pixel size that will be determined later. </w:t>
      </w:r>
    </w:p>
    <w:p w:rsidR="00916A0E" w:rsidRDefault="00916A0E" w:rsidP="001208F5"/>
    <w:p w:rsidR="009D00BC" w:rsidRDefault="00916A0E" w:rsidP="009D00BC">
      <w:r>
        <w:t xml:space="preserve">The second module will </w:t>
      </w:r>
      <w:r w:rsidR="00C23655">
        <w:t>be similar to the first module, except there will be enough input neurons to accept three 7-bit ASCII text vectors</w:t>
      </w:r>
      <w:r w:rsidR="001A36E2">
        <w:t xml:space="preserve"> and that the first module, with weights locked, will be used as components (see Figure 2)</w:t>
      </w:r>
      <w:r w:rsidR="00C23655">
        <w:t xml:space="preserve">. The three text vectors form a sentence of form “&lt;NOUN&gt; &lt;RELATION&gt; &lt;NOUN&gt;” where the noun is one of those trained in module 1 and the relation is </w:t>
      </w:r>
      <w:r w:rsidR="009D00BC">
        <w:t>in the set:</w:t>
      </w:r>
    </w:p>
    <w:p w:rsidR="0021246F" w:rsidRDefault="009D00BC" w:rsidP="009D00BC">
      <w:pPr>
        <w:jc w:val="center"/>
      </w:pPr>
      <w:r>
        <w:t>{</w:t>
      </w:r>
      <w:proofErr w:type="gramStart"/>
      <w:r>
        <w:t>right-of</w:t>
      </w:r>
      <w:proofErr w:type="gramEnd"/>
      <w:r>
        <w:t>, left-of, above, below, front-of, behind}</w:t>
      </w:r>
    </w:p>
    <w:p w:rsidR="0021246F" w:rsidRDefault="0021246F" w:rsidP="0021246F"/>
    <w:p w:rsidR="008D5DA3" w:rsidRDefault="008D5DA3" w:rsidP="008D5DA3">
      <w:r>
        <w:t>The output of the second module</w:t>
      </w:r>
      <w:r w:rsidR="00C23655">
        <w:t>, like the first module, will be a set of output neurons with values for grayscale intensity on the range of 0 to 1, and each neuron corresponds with a pixel of the output image.</w:t>
      </w:r>
    </w:p>
    <w:p w:rsidR="00A73BB5" w:rsidRDefault="00A73BB5" w:rsidP="00A73BB5">
      <w:pPr>
        <w:pStyle w:val="Heading1"/>
      </w:pPr>
      <w:r>
        <w:t>I</w:t>
      </w:r>
      <w:r w:rsidR="00086A46">
        <w:t>II</w:t>
      </w:r>
      <w:r>
        <w:t xml:space="preserve"> Multilayer </w:t>
      </w:r>
      <w:proofErr w:type="spellStart"/>
      <w:r>
        <w:t>Percepetron</w:t>
      </w:r>
      <w:proofErr w:type="spellEnd"/>
      <w:r>
        <w:t xml:space="preserve"> – Output and Learning</w:t>
      </w:r>
    </w:p>
    <w:p w:rsidR="00A73BB5" w:rsidRDefault="001D79DC" w:rsidP="00A73BB5">
      <w:r>
        <w:t xml:space="preserve">The structure of the 3-layer </w:t>
      </w:r>
      <w:proofErr w:type="spellStart"/>
      <w:r>
        <w:t>perceptron</w:t>
      </w:r>
      <w:proofErr w:type="spellEnd"/>
      <w:r>
        <w:t xml:space="preserve"> will be fairly standard. For module 1, if </w:t>
      </w:r>
      <w:r w:rsidR="00A227A4">
        <w:rPr>
          <w:i/>
        </w:rPr>
        <w:t>X</w:t>
      </w:r>
      <w:r w:rsidR="00A227A4">
        <w:rPr>
          <w:i/>
          <w:vertAlign w:val="subscript"/>
        </w:rPr>
        <w:t>i</w:t>
      </w:r>
      <w:r w:rsidR="00A227A4">
        <w:t xml:space="preserve"> as the </w:t>
      </w:r>
      <w:proofErr w:type="spellStart"/>
      <w:r w:rsidR="00A227A4">
        <w:t>ith</w:t>
      </w:r>
      <w:proofErr w:type="spellEnd"/>
      <w:r w:rsidR="00A227A4">
        <w:t xml:space="preserve"> input neuron’s output (that is, the value that’s fed to that particular neuron) then the expression for </w:t>
      </w:r>
      <w:proofErr w:type="spellStart"/>
      <w:r w:rsidR="00A227A4" w:rsidRPr="00A227A4">
        <w:rPr>
          <w:i/>
        </w:rPr>
        <w:t>H</w:t>
      </w:r>
      <w:r w:rsidR="00A227A4" w:rsidRPr="00A227A4">
        <w:rPr>
          <w:i/>
          <w:vertAlign w:val="subscript"/>
        </w:rPr>
        <w:t>j</w:t>
      </w:r>
      <w:proofErr w:type="spellEnd"/>
      <w:r w:rsidR="00A227A4">
        <w:t xml:space="preserve">, the </w:t>
      </w:r>
      <w:proofErr w:type="spellStart"/>
      <w:r w:rsidR="00A227A4">
        <w:t>jth</w:t>
      </w:r>
      <w:proofErr w:type="spellEnd"/>
      <w:r w:rsidR="00A227A4">
        <w:t xml:space="preserve"> hidden layer neuron’s output, is:</w:t>
      </w:r>
    </w:p>
    <w:p w:rsidR="00484CC2" w:rsidRDefault="00C10E76" w:rsidP="00A73BB5">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C10E76" w:rsidRDefault="00C10E76" w:rsidP="00A73BB5">
      <w:proofErr w:type="gramStart"/>
      <w:r>
        <w:lastRenderedPageBreak/>
        <w:t>where</w:t>
      </w:r>
      <w:proofErr w:type="gramEnd"/>
      <w:r>
        <w:t xml:space="preserve"> </w:t>
      </w:r>
      <w:proofErr w:type="spellStart"/>
      <w:r w:rsidR="0034649D">
        <w:rPr>
          <w:i/>
        </w:rPr>
        <w:t>w</w:t>
      </w:r>
      <w:r w:rsidR="0034649D">
        <w:rPr>
          <w:i/>
          <w:vertAlign w:val="subscript"/>
        </w:rPr>
        <w:t>i,j</w:t>
      </w:r>
      <w:proofErr w:type="spellEnd"/>
      <w:r w:rsidR="0034649D">
        <w:rPr>
          <w:i/>
        </w:rPr>
        <w:t xml:space="preserve"> </w:t>
      </w:r>
      <w:r w:rsidR="0034649D">
        <w:t xml:space="preserve">is the weight on the edge from input neuron </w:t>
      </w:r>
      <w:r w:rsidR="0034649D">
        <w:rPr>
          <w:i/>
        </w:rPr>
        <w:t>X</w:t>
      </w:r>
      <w:r w:rsidR="0034649D">
        <w:rPr>
          <w:i/>
          <w:vertAlign w:val="subscript"/>
        </w:rPr>
        <w:t>i</w:t>
      </w:r>
      <w:r w:rsidR="0034649D">
        <w:t xml:space="preserve"> to hidden layer neuron </w:t>
      </w:r>
      <w:proofErr w:type="spellStart"/>
      <w:r w:rsidR="0034649D">
        <w:rPr>
          <w:i/>
        </w:rPr>
        <w:t>H</w:t>
      </w:r>
      <w:r w:rsidR="0034649D">
        <w:rPr>
          <w:i/>
          <w:vertAlign w:val="subscript"/>
        </w:rPr>
        <w:t>j</w:t>
      </w:r>
      <w:proofErr w:type="spellEnd"/>
      <w:r w:rsidR="0034649D">
        <w:t xml:space="preserve">, and </w:t>
      </w:r>
      <m:oMath>
        <m:r>
          <w:rPr>
            <w:rFonts w:ascii="Cambria Math" w:hAnsi="Cambria Math"/>
          </w:rPr>
          <m:t>σ</m:t>
        </m:r>
        <m:d>
          <m:dPr>
            <m:ctrlPr>
              <w:rPr>
                <w:rFonts w:ascii="Cambria Math" w:hAnsi="Cambria Math"/>
                <w:i/>
              </w:rPr>
            </m:ctrlPr>
          </m:dPr>
          <m:e>
            <m:r>
              <w:rPr>
                <w:rFonts w:ascii="Cambria Math" w:hAnsi="Cambria Math"/>
              </w:rPr>
              <m:t>t</m:t>
            </m:r>
          </m:e>
        </m:d>
      </m:oMath>
      <w:r w:rsidR="0034649D">
        <w:t xml:space="preserve"> is the sigmoid function:</w:t>
      </w:r>
    </w:p>
    <w:p w:rsidR="0034649D" w:rsidRDefault="0034649D" w:rsidP="00A73BB5">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e>
          </m:box>
        </m:oMath>
      </m:oMathPara>
    </w:p>
    <w:p w:rsidR="0034649D" w:rsidRDefault="0034649D" w:rsidP="00A73BB5">
      <w:r>
        <w:t xml:space="preserve">Similarly, the expression for </w:t>
      </w:r>
      <w:r w:rsidRPr="0034649D">
        <w:rPr>
          <w:i/>
        </w:rPr>
        <w:t>O</w:t>
      </w:r>
      <w:r>
        <w:rPr>
          <w:i/>
          <w:vertAlign w:val="subscript"/>
        </w:rPr>
        <w:t>k</w:t>
      </w:r>
      <w:r>
        <w:t xml:space="preserve">, the value of the </w:t>
      </w:r>
      <w:proofErr w:type="spellStart"/>
      <w:r>
        <w:t>kth</w:t>
      </w:r>
      <w:proofErr w:type="spellEnd"/>
      <w:r>
        <w:rPr>
          <w:i/>
        </w:rPr>
        <w:t xml:space="preserve"> </w:t>
      </w:r>
      <w:r>
        <w:t>neuron, is:</w:t>
      </w:r>
    </w:p>
    <w:p w:rsidR="0034649D" w:rsidRDefault="0034649D" w:rsidP="00A73BB5">
      <m:oMathPara>
        <m:oMath>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j</m:t>
              </m:r>
            </m:sub>
            <m:sup/>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j,k</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rsidR="00EF0A26" w:rsidRDefault="0034649D" w:rsidP="00A73BB5">
      <w:proofErr w:type="gramStart"/>
      <w:r>
        <w:t>where</w:t>
      </w:r>
      <w:proofErr w:type="gramEnd"/>
      <w:r>
        <w:t xml:space="preserve"> if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j,k</m:t>
            </m:r>
          </m:sub>
        </m:sSub>
      </m:oMath>
      <w:r>
        <w:t xml:space="preserve"> is the weight on the edge from hidden layer neuron </w:t>
      </w:r>
      <w:proofErr w:type="spellStart"/>
      <w:r>
        <w:rPr>
          <w:i/>
        </w:rPr>
        <w:t>H</w:t>
      </w:r>
      <w:r>
        <w:rPr>
          <w:i/>
          <w:vertAlign w:val="subscript"/>
        </w:rPr>
        <w:t>j</w:t>
      </w:r>
      <w:proofErr w:type="spellEnd"/>
      <w:r>
        <w:t xml:space="preserve"> to output neuron </w:t>
      </w:r>
      <w:r>
        <w:rPr>
          <w:i/>
        </w:rPr>
        <w:t>O</w:t>
      </w:r>
      <w:r>
        <w:rPr>
          <w:i/>
          <w:vertAlign w:val="subscript"/>
        </w:rPr>
        <w:t>k</w:t>
      </w:r>
      <w:r>
        <w:t>.</w:t>
      </w:r>
      <w:r w:rsidR="0067010C">
        <w:t xml:space="preserve"> </w:t>
      </w:r>
      <w:r w:rsidR="00EF0A26">
        <w:t xml:space="preserve">As for updating the weights, if </w:t>
      </w:r>
      <w:proofErr w:type="spellStart"/>
      <w:r w:rsidR="00EF0A26">
        <w:rPr>
          <w:i/>
        </w:rPr>
        <w:t>Y</w:t>
      </w:r>
      <w:r w:rsidR="00EF0A26">
        <w:rPr>
          <w:i/>
          <w:vertAlign w:val="subscript"/>
        </w:rPr>
        <w:t>k</w:t>
      </w:r>
      <w:proofErr w:type="spellEnd"/>
      <w:r w:rsidR="00EF0A26">
        <w:t xml:space="preserve"> is the correct output that </w:t>
      </w:r>
      <w:r w:rsidR="00EF0A26">
        <w:rPr>
          <w:i/>
        </w:rPr>
        <w:t>O</w:t>
      </w:r>
      <w:r w:rsidR="00EF0A26">
        <w:rPr>
          <w:i/>
          <w:vertAlign w:val="subscript"/>
        </w:rPr>
        <w:t>k</w:t>
      </w:r>
      <w:r w:rsidR="00EF0A26">
        <w:t xml:space="preserve"> should ideally be, then the adjustments to weights </w:t>
      </w:r>
      <w:proofErr w:type="spellStart"/>
      <w:r w:rsidR="00EF0A26">
        <w:rPr>
          <w:i/>
        </w:rPr>
        <w:t>w</w:t>
      </w:r>
      <w:r w:rsidR="00EF0A26">
        <w:rPr>
          <w:i/>
          <w:vertAlign w:val="subscript"/>
        </w:rPr>
        <w:t>i,j</w:t>
      </w:r>
      <w:proofErr w:type="spellEnd"/>
      <w:r w:rsidR="00EF0A26">
        <w:rPr>
          <w:i/>
        </w:rPr>
        <w:t xml:space="preserve"> </w:t>
      </w:r>
      <w:r w:rsidR="00EF0A26" w:rsidRPr="00EF0A26">
        <w:t>and</w:t>
      </w:r>
      <w:r w:rsidR="00EF0A26">
        <w:rPr>
          <w:u w:val="single"/>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j,k</m:t>
            </m:r>
          </m:sub>
        </m:sSub>
      </m:oMath>
      <w:r w:rsidR="00EF0A26">
        <w:t xml:space="preserve"> are:</w:t>
      </w:r>
    </w:p>
    <w:p w:rsidR="00EF0A26" w:rsidRDefault="00EF0A26" w:rsidP="00A73BB5">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j,k</m:t>
              </m:r>
            </m:sub>
          </m:sSub>
          <m:r>
            <w:rPr>
              <w:rFonts w:ascii="Cambria Math" w:hAnsi="Cambria Math"/>
            </w:rPr>
            <m:t>=α*δ</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rsidR="00EF0A26" w:rsidRDefault="00EF0A26" w:rsidP="00A73BB5">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=α*δ</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EF0A26" w:rsidRDefault="00EF0A26" w:rsidP="00A73BB5">
      <w:proofErr w:type="gramStart"/>
      <w:r>
        <w:t>where</w:t>
      </w:r>
      <w:proofErr w:type="gramEnd"/>
      <w:r>
        <w:t>:</w:t>
      </w:r>
    </w:p>
    <w:p w:rsidR="00EF0A26" w:rsidRDefault="00EF0A26" w:rsidP="00A73BB5">
      <w:pPr>
        <w:rPr>
          <w:u w:val="single"/>
        </w:rPr>
      </w:pPr>
      <m:oMathPara>
        <m:oMath>
          <m: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O</m:t>
              </m:r>
            </m:e>
            <m:sub>
              <m:r>
                <w:rPr>
                  <w:rFonts w:ascii="Cambria Math" w:hAnsi="Cambria Math"/>
                  <w:u w:val="single"/>
                </w:rPr>
                <m:t>k</m:t>
              </m:r>
            </m:sub>
          </m:sSub>
          <m:d>
            <m:dPr>
              <m:ctrlPr>
                <w:rPr>
                  <w:rFonts w:ascii="Cambria Math" w:hAnsi="Cambria Math"/>
                  <w:i/>
                  <w:u w:val="single"/>
                </w:rPr>
              </m:ctrlPr>
            </m:dPr>
            <m:e>
              <m:r>
                <w:rPr>
                  <w:rFonts w:ascii="Cambria Math" w:hAnsi="Cambria Math"/>
                  <w:u w:val="single"/>
                </w:rPr>
                <m:t>1-</m:t>
              </m:r>
              <m:sSub>
                <m:sSubPr>
                  <m:ctrlPr>
                    <w:rPr>
                      <w:rFonts w:ascii="Cambria Math" w:hAnsi="Cambria Math"/>
                      <w:i/>
                      <w:u w:val="single"/>
                    </w:rPr>
                  </m:ctrlPr>
                </m:sSubPr>
                <m:e>
                  <m:r>
                    <w:rPr>
                      <w:rFonts w:ascii="Cambria Math" w:hAnsi="Cambria Math"/>
                      <w:u w:val="single"/>
                    </w:rPr>
                    <m:t>O</m:t>
                  </m:r>
                </m:e>
                <m:sub>
                  <m:r>
                    <w:rPr>
                      <w:rFonts w:ascii="Cambria Math" w:hAnsi="Cambria Math"/>
                      <w:u w:val="single"/>
                    </w:rPr>
                    <m:t>k</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k</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O</m:t>
              </m:r>
            </m:e>
            <m:sub>
              <m:r>
                <w:rPr>
                  <w:rFonts w:ascii="Cambria Math" w:hAnsi="Cambria Math"/>
                  <w:u w:val="single"/>
                </w:rPr>
                <m:t>k</m:t>
              </m:r>
            </m:sub>
          </m:sSub>
          <m:r>
            <w:rPr>
              <w:rFonts w:ascii="Cambria Math" w:hAnsi="Cambria Math"/>
              <w:u w:val="single"/>
            </w:rPr>
            <m:t>)</m:t>
          </m:r>
        </m:oMath>
      </m:oMathPara>
    </w:p>
    <w:p w:rsidR="00EF0A26" w:rsidRDefault="00EF0A26" w:rsidP="00A73BB5">
      <w:pPr>
        <w:rPr>
          <w:u w:val="single"/>
        </w:rPr>
      </w:pPr>
      <m:oMathPara>
        <m:oMath>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H</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1-</m:t>
              </m:r>
              <m:sSub>
                <m:sSubPr>
                  <m:ctrlPr>
                    <w:rPr>
                      <w:rFonts w:ascii="Cambria Math" w:hAnsi="Cambria Math"/>
                      <w:i/>
                    </w:rPr>
                  </m:ctrlPr>
                </m:sSubPr>
                <m:e>
                  <m:r>
                    <w:rPr>
                      <w:rFonts w:ascii="Cambria Math" w:hAnsi="Cambria Math"/>
                    </w:rPr>
                    <m:t>H</m:t>
                  </m:r>
                </m:e>
                <m:sub>
                  <m:r>
                    <w:rPr>
                      <w:rFonts w:ascii="Cambria Math" w:hAnsi="Cambria Math"/>
                    </w:rPr>
                    <m:t>j</m:t>
                  </m:r>
                </m:sub>
              </m:sSub>
            </m:e>
          </m:d>
          <m:nary>
            <m:naryPr>
              <m:chr m:val="∑"/>
              <m:limLoc m:val="undOvr"/>
              <m:supHide m:val="on"/>
              <m:ctrlPr>
                <w:rPr>
                  <w:rFonts w:ascii="Cambria Math" w:hAnsi="Cambria Math"/>
                  <w:i/>
                  <w:u w:val="single"/>
                </w:rPr>
              </m:ctrlPr>
            </m:naryPr>
            <m:sub>
              <m:r>
                <w:rPr>
                  <w:rFonts w:ascii="Cambria Math" w:hAnsi="Cambria Math"/>
                  <w:u w:val="single"/>
                </w:rPr>
                <m:t>k</m:t>
              </m:r>
            </m:sub>
            <m:sup/>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j,k</m:t>
                  </m:r>
                </m:sub>
              </m:sSub>
              <m: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k</m:t>
                  </m:r>
                </m:sub>
              </m:sSub>
            </m:e>
          </m:nary>
        </m:oMath>
      </m:oMathPara>
    </w:p>
    <w:p w:rsidR="00A10121" w:rsidRDefault="00A10121" w:rsidP="00A73BB5">
      <w:r w:rsidRPr="00A10121">
        <w:t xml:space="preserve">We </w:t>
      </w:r>
      <w:r>
        <w:t xml:space="preserve">run this weight update step across all training data until the global error </w:t>
      </w:r>
      <m:oMath>
        <m:r>
          <w:rPr>
            <w:rFonts w:ascii="Cambria Math" w:hAnsi="Cambria Math"/>
          </w:rPr>
          <m:t>ε</m:t>
        </m:r>
      </m:oMath>
      <w:r>
        <w:t xml:space="preserve"> is below a threshold, where:</w:t>
      </w:r>
    </w:p>
    <w:p w:rsidR="00A10121" w:rsidRDefault="00A10121" w:rsidP="00A73BB5">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on"/>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δ</m:t>
                  </m:r>
                  <m:sSub>
                    <m:sSubPr>
                      <m:ctrlPr>
                        <w:rPr>
                          <w:rFonts w:ascii="Cambria Math" w:hAnsi="Cambria Math"/>
                          <w:i/>
                        </w:rPr>
                      </m:ctrlPr>
                    </m:sSubPr>
                    <m:e>
                      <m:r>
                        <w:rPr>
                          <w:rFonts w:ascii="Cambria Math" w:hAnsi="Cambria Math"/>
                        </w:rPr>
                        <m:t>O</m:t>
                      </m:r>
                    </m:e>
                    <m:sub>
                      <m:r>
                        <w:rPr>
                          <w:rFonts w:ascii="Cambria Math" w:hAnsi="Cambria Math"/>
                        </w:rPr>
                        <m:t>k</m:t>
                      </m:r>
                    </m:sub>
                  </m:sSub>
                </m:e>
                <m:sup>
                  <m:r>
                    <w:rPr>
                      <w:rFonts w:ascii="Cambria Math" w:hAnsi="Cambria Math"/>
                    </w:rPr>
                    <m:t>2</m:t>
                  </m:r>
                </m:sup>
              </m:sSup>
            </m:e>
          </m:nary>
        </m:oMath>
      </m:oMathPara>
    </w:p>
    <w:p w:rsidR="001208F5" w:rsidRDefault="00086A46" w:rsidP="001208F5">
      <w:pPr>
        <w:pStyle w:val="Heading1"/>
      </w:pPr>
      <w:r>
        <w:t>I</w:t>
      </w:r>
      <w:r w:rsidR="001208F5">
        <w:t>V Sources of Training Data</w:t>
      </w:r>
    </w:p>
    <w:p w:rsidR="001208F5" w:rsidRDefault="008D5DA3" w:rsidP="001208F5">
      <w:r>
        <w:t xml:space="preserve">All of our training data will be generated by us. The </w:t>
      </w:r>
      <w:r w:rsidR="00EE502A">
        <w:t xml:space="preserve">concrete nouns, encoded in </w:t>
      </w:r>
      <w:r>
        <w:t>ASCII</w:t>
      </w:r>
      <w:r w:rsidR="00EE502A">
        <w:t xml:space="preserve">, </w:t>
      </w:r>
      <w:r>
        <w:t>will be chosen by us from a list of words</w:t>
      </w:r>
      <w:r w:rsidR="00EE502A">
        <w:t>, and we will create the appropriate images corresponding images</w:t>
      </w:r>
      <w:r w:rsidR="00D124FD">
        <w:t>. We will create “ideal” output images for each module, so that we may compare the output results of each module and measure noise quantitatively.</w:t>
      </w:r>
    </w:p>
    <w:p w:rsidR="001208F5" w:rsidRDefault="001208F5" w:rsidP="001208F5">
      <w:pPr>
        <w:pStyle w:val="Heading1"/>
      </w:pPr>
      <w:r>
        <w:t xml:space="preserve">V </w:t>
      </w:r>
      <w:r w:rsidR="00C41D34">
        <w:t>Implementation</w:t>
      </w:r>
    </w:p>
    <w:p w:rsidR="00497CD6" w:rsidRDefault="00F8734C" w:rsidP="00086A46">
      <w:r>
        <w:t>Currently, we are considering using MATLAB to implement this system. If we find MATLAB to be inadequate for our purposes, we may implement this system using C++.</w:t>
      </w:r>
    </w:p>
    <w:p w:rsidR="00086A46" w:rsidRDefault="00086A46" w:rsidP="001208F5"/>
    <w:p w:rsidR="001208F5" w:rsidRDefault="00086A46" w:rsidP="001208F5">
      <w:r>
        <w:t>As for performance, w</w:t>
      </w:r>
      <w:r w:rsidR="00497CD6">
        <w:t>e have little insight to the performance of this approach, as we have no experience with making neural networks. However, we can expect this to be slow, as with a three layer neural net, there is n*(</w:t>
      </w:r>
      <w:proofErr w:type="spellStart"/>
      <w:r w:rsidR="00497CD6">
        <w:t>m+p</w:t>
      </w:r>
      <w:proofErr w:type="spellEnd"/>
      <w:r w:rsidR="00497CD6">
        <w:t xml:space="preserve">) weights to update, where m is the number of inputs, n the number of hidden neurons, and p the number of outputs. </w:t>
      </w:r>
    </w:p>
    <w:p w:rsidR="001208F5" w:rsidRDefault="00E83455" w:rsidP="001208F5">
      <w:pPr>
        <w:pStyle w:val="Heading1"/>
      </w:pPr>
      <w:r>
        <w:t>V</w:t>
      </w:r>
      <w:r w:rsidR="001208F5">
        <w:t>I Stages of Project</w:t>
      </w:r>
    </w:p>
    <w:p w:rsidR="001208F5" w:rsidRDefault="00D124FD" w:rsidP="001208F5">
      <w:r>
        <w:t>Our project consists of two main stages or modules:</w:t>
      </w:r>
    </w:p>
    <w:p w:rsidR="00D124FD" w:rsidRDefault="00D124FD" w:rsidP="00D124FD">
      <w:pPr>
        <w:numPr>
          <w:ilvl w:val="0"/>
          <w:numId w:val="4"/>
        </w:numPr>
      </w:pPr>
      <w:r w:rsidRPr="008F4B7B">
        <w:rPr>
          <w:b/>
        </w:rPr>
        <w:t>Module 1:</w:t>
      </w:r>
      <w:r>
        <w:t xml:space="preserve"> This </w:t>
      </w:r>
      <w:proofErr w:type="gramStart"/>
      <w:r>
        <w:t>systems</w:t>
      </w:r>
      <w:proofErr w:type="gramEnd"/>
      <w:r>
        <w:t xml:space="preserve"> involves using a </w:t>
      </w:r>
      <w:proofErr w:type="spellStart"/>
      <w:r>
        <w:t>perceptron</w:t>
      </w:r>
      <w:proofErr w:type="spellEnd"/>
      <w:r>
        <w:t xml:space="preserve"> to generate the image of an object given an ASCII text input string.</w:t>
      </w:r>
    </w:p>
    <w:p w:rsidR="00D124FD" w:rsidRPr="008F4B7B" w:rsidRDefault="00D124FD" w:rsidP="00D124FD">
      <w:pPr>
        <w:numPr>
          <w:ilvl w:val="0"/>
          <w:numId w:val="4"/>
        </w:numPr>
        <w:rPr>
          <w:b/>
        </w:rPr>
      </w:pPr>
      <w:r w:rsidRPr="008F4B7B">
        <w:rPr>
          <w:b/>
        </w:rPr>
        <w:t xml:space="preserve">Module 2: </w:t>
      </w:r>
      <w:r w:rsidR="008F4B7B">
        <w:rPr>
          <w:b/>
        </w:rPr>
        <w:t xml:space="preserve"> </w:t>
      </w:r>
      <w:r w:rsidR="00853922">
        <w:t xml:space="preserve">This module will build on the functionality provided by Module 1. This module will take in two ASCII text input vectors, specifying the objects to be displayed in the output image. A third ASCII text input vector will specify the relative position of the objects in the output image. </w:t>
      </w:r>
    </w:p>
    <w:sectPr w:rsidR="00D124FD" w:rsidRPr="008F4B7B" w:rsidSect="00677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B6961"/>
    <w:multiLevelType w:val="hybridMultilevel"/>
    <w:tmpl w:val="D6F8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E7775"/>
    <w:multiLevelType w:val="hybridMultilevel"/>
    <w:tmpl w:val="383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E71BC"/>
    <w:multiLevelType w:val="hybridMultilevel"/>
    <w:tmpl w:val="3468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4B50AE"/>
    <w:multiLevelType w:val="hybridMultilevel"/>
    <w:tmpl w:val="D20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9F5"/>
    <w:rsid w:val="00000599"/>
    <w:rsid w:val="00063840"/>
    <w:rsid w:val="00086A46"/>
    <w:rsid w:val="000F193F"/>
    <w:rsid w:val="001208F5"/>
    <w:rsid w:val="001539F5"/>
    <w:rsid w:val="001676DC"/>
    <w:rsid w:val="001A36E2"/>
    <w:rsid w:val="001B6E01"/>
    <w:rsid w:val="001D79DC"/>
    <w:rsid w:val="0021246F"/>
    <w:rsid w:val="002544B3"/>
    <w:rsid w:val="0034649D"/>
    <w:rsid w:val="00373EA0"/>
    <w:rsid w:val="0039065D"/>
    <w:rsid w:val="003D4634"/>
    <w:rsid w:val="003E38EC"/>
    <w:rsid w:val="00484CC2"/>
    <w:rsid w:val="00497CD6"/>
    <w:rsid w:val="0059487A"/>
    <w:rsid w:val="005B1F5B"/>
    <w:rsid w:val="0062005E"/>
    <w:rsid w:val="0067010C"/>
    <w:rsid w:val="00677A94"/>
    <w:rsid w:val="006A558C"/>
    <w:rsid w:val="006C3E09"/>
    <w:rsid w:val="006D4B97"/>
    <w:rsid w:val="006F0168"/>
    <w:rsid w:val="00720B9F"/>
    <w:rsid w:val="007F4129"/>
    <w:rsid w:val="00853922"/>
    <w:rsid w:val="008D5DA3"/>
    <w:rsid w:val="008F4B7B"/>
    <w:rsid w:val="00916866"/>
    <w:rsid w:val="00916A0E"/>
    <w:rsid w:val="0093353A"/>
    <w:rsid w:val="00935A72"/>
    <w:rsid w:val="0095420B"/>
    <w:rsid w:val="009D00BC"/>
    <w:rsid w:val="00A10121"/>
    <w:rsid w:val="00A227A4"/>
    <w:rsid w:val="00A73BB5"/>
    <w:rsid w:val="00A746D6"/>
    <w:rsid w:val="00AC1BFA"/>
    <w:rsid w:val="00B209C8"/>
    <w:rsid w:val="00B73A21"/>
    <w:rsid w:val="00BC29F5"/>
    <w:rsid w:val="00C10E76"/>
    <w:rsid w:val="00C23655"/>
    <w:rsid w:val="00C23739"/>
    <w:rsid w:val="00C41D34"/>
    <w:rsid w:val="00C762D7"/>
    <w:rsid w:val="00CF1E48"/>
    <w:rsid w:val="00D124FD"/>
    <w:rsid w:val="00D7183C"/>
    <w:rsid w:val="00E444C6"/>
    <w:rsid w:val="00E81B51"/>
    <w:rsid w:val="00E83455"/>
    <w:rsid w:val="00EA1044"/>
    <w:rsid w:val="00EE502A"/>
    <w:rsid w:val="00EF0A26"/>
    <w:rsid w:val="00F1735F"/>
    <w:rsid w:val="00F8570A"/>
    <w:rsid w:val="00F8734C"/>
    <w:rsid w:val="00FC1F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140" type="connector" idref="#_x0000_s1322"/>
        <o:r id="V:Rule141" type="connector" idref="#_x0000_s1323"/>
        <o:r id="V:Rule142" type="connector" idref="#_x0000_s1324"/>
        <o:r id="V:Rule144" type="connector" idref="#_x0000_s1325">
          <o:proxy start="" idref="#_x0000_s1317" connectloc="3"/>
          <o:proxy end="" idref="#_x0000_s1314" connectloc="1"/>
        </o:r>
        <o:r id="V:Rule146" type="connector" idref="#_x0000_s1326">
          <o:proxy start="" idref="#_x0000_s1318" connectloc="3"/>
          <o:proxy end="" idref="#_x0000_s1315" connectloc="1"/>
        </o:r>
        <o:r id="V:Rule148" type="connector" idref="#_x0000_s1327">
          <o:proxy start="" idref="#_x0000_s1319" connectloc="3"/>
          <o:proxy end="" idref="#_x0000_s1316" connectloc="1"/>
        </o:r>
        <o:r id="V:Rule150" type="connector" idref="#_x0000_s1328">
          <o:proxy start="" idref="#_x0000_s1316" connectloc="3"/>
        </o:r>
        <o:r id="V:Rule223" type="connector" idref="#_x0000_s1531">
          <o:proxy end="" idref="#_x0000_s1510" connectloc="2"/>
        </o:r>
        <o:r id="V:Rule224" type="connector" idref="#_x0000_s1532"/>
        <o:r id="V:Rule225" type="connector" idref="#_x0000_s1533"/>
        <o:r id="V:Rule226" type="connector" idref="#_x0000_s1534"/>
        <o:r id="V:Rule227" type="connector" idref="#_x0000_s1535"/>
        <o:r id="V:Rule228" type="connector" idref="#_x0000_s1536"/>
        <o:r id="V:Rule229" type="connector" idref="#_x0000_s1537">
          <o:proxy start="" idref="#_x0000_s1510" connectloc="6"/>
          <o:proxy end="" idref="#_x0000_s1521" connectloc="2"/>
        </o:r>
        <o:r id="V:Rule230" type="connector" idref="#_x0000_s1538">
          <o:proxy start="" idref="#_x0000_s1510" connectloc="6"/>
          <o:proxy end="" idref="#_x0000_s1522" connectloc="2"/>
        </o:r>
        <o:r id="V:Rule231" type="connector" idref="#_x0000_s1539">
          <o:proxy start="" idref="#_x0000_s1510" connectloc="6"/>
          <o:proxy end="" idref="#_x0000_s1523" connectloc="2"/>
        </o:r>
        <o:r id="V:Rule232" type="connector" idref="#_x0000_s1540">
          <o:proxy start="" idref="#_x0000_s1510" connectloc="6"/>
          <o:proxy end="" idref="#_x0000_s1524" connectloc="2"/>
        </o:r>
        <o:r id="V:Rule233" type="connector" idref="#_x0000_s1541">
          <o:proxy start="" idref="#_x0000_s1510" connectloc="6"/>
          <o:proxy end="" idref="#_x0000_s1525" connectloc="2"/>
        </o:r>
        <o:r id="V:Rule234" type="connector" idref="#_x0000_s1542">
          <o:proxy start="" idref="#_x0000_s1510" connectloc="6"/>
          <o:proxy end="" idref="#_x0000_s1526" connectloc="2"/>
        </o:r>
        <o:r id="V:Rule235" type="connector" idref="#_x0000_s1543">
          <o:proxy start="" idref="#_x0000_s1515" connectloc="6"/>
          <o:proxy end="" idref="#_x0000_s1526" connectloc="2"/>
        </o:r>
        <o:r id="V:Rule236" type="connector" idref="#_x0000_s1544">
          <o:proxy start="" idref="#_x0000_s1515" connectloc="6"/>
          <o:proxy end="" idref="#_x0000_s1525" connectloc="1"/>
        </o:r>
        <o:r id="V:Rule237" type="connector" idref="#_x0000_s1545">
          <o:proxy start="" idref="#_x0000_s1515" connectloc="6"/>
          <o:proxy end="" idref="#_x0000_s1524" connectloc="2"/>
        </o:r>
        <o:r id="V:Rule238" type="connector" idref="#_x0000_s1546">
          <o:proxy start="" idref="#_x0000_s1515" connectloc="6"/>
          <o:proxy end="" idref="#_x0000_s1523" connectloc="2"/>
        </o:r>
        <o:r id="V:Rule239" type="connector" idref="#_x0000_s1547">
          <o:proxy start="" idref="#_x0000_s1515" connectloc="6"/>
          <o:proxy end="" idref="#_x0000_s1522" connectloc="2"/>
        </o:r>
        <o:r id="V:Rule240" type="connector" idref="#_x0000_s1548">
          <o:proxy start="" idref="#_x0000_s1515" connectloc="6"/>
          <o:proxy end="" idref="#_x0000_s1521" connectloc="2"/>
        </o:r>
        <o:r id="V:Rule241" type="connector" idref="#_x0000_s1566"/>
        <o:r id="V:Rule242" type="connector" idref="#_x0000_s1567"/>
        <o:r id="V:Rule243" type="connector" idref="#_x0000_s1568"/>
        <o:r id="V:Rule244" type="connector" idref="#_x0000_s1569"/>
        <o:r id="V:Rule245" type="connector" idref="#_x0000_s1570"/>
        <o:r id="V:Rule246" type="connector" idref="#_x0000_s1571"/>
        <o:r id="V:Rule247" type="connector" idref="#_x0000_s1572"/>
        <o:r id="V:Rule248" type="connector" idref="#_x0000_s1573"/>
        <o:r id="V:Rule249" type="connector" idref="#_x0000_s1574"/>
        <o:r id="V:Rule250" type="connector" idref="#_x0000_s1575"/>
        <o:r id="V:Rule251" type="connector" idref="#_x0000_s1576"/>
        <o:r id="V:Rule252" type="connector" idref="#_x0000_s1577"/>
        <o:r id="V:Rule253" type="connector" idref="#_x0000_s1586"/>
        <o:r id="V:Rule254" type="connector" idref="#_x0000_s1587"/>
        <o:r id="V:Rule255" type="connector" idref="#_x0000_s1588"/>
        <o:r id="V:Rule256" type="connector" idref="#_x0000_s1589"/>
        <o:r id="V:Rule257" type="connector" idref="#_x0000_s1590"/>
        <o:r id="V:Rule258" type="connector" idref="#_x0000_s159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A94"/>
    <w:pPr>
      <w:spacing w:after="50"/>
      <w:jc w:val="both"/>
    </w:pPr>
    <w:rPr>
      <w:sz w:val="22"/>
      <w:szCs w:val="22"/>
      <w:lang w:eastAsia="en-US"/>
    </w:rPr>
  </w:style>
  <w:style w:type="paragraph" w:styleId="Heading1">
    <w:name w:val="heading 1"/>
    <w:basedOn w:val="Normal"/>
    <w:next w:val="Normal"/>
    <w:link w:val="Heading1Char"/>
    <w:uiPriority w:val="9"/>
    <w:qFormat/>
    <w:rsid w:val="001208F5"/>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F5"/>
    <w:rPr>
      <w:rFonts w:ascii="Cambria" w:eastAsia="Times New Roman" w:hAnsi="Cambria" w:cs="Times New Roman"/>
      <w:b/>
      <w:bCs/>
      <w:kern w:val="32"/>
      <w:sz w:val="32"/>
      <w:szCs w:val="32"/>
    </w:rPr>
  </w:style>
  <w:style w:type="paragraph" w:styleId="Caption">
    <w:name w:val="caption"/>
    <w:basedOn w:val="Normal"/>
    <w:next w:val="Normal"/>
    <w:uiPriority w:val="35"/>
    <w:unhideWhenUsed/>
    <w:qFormat/>
    <w:rsid w:val="00000599"/>
    <w:rPr>
      <w:b/>
      <w:bCs/>
      <w:sz w:val="20"/>
      <w:szCs w:val="20"/>
    </w:rPr>
  </w:style>
  <w:style w:type="character" w:styleId="PlaceholderText">
    <w:name w:val="Placeholder Text"/>
    <w:basedOn w:val="DefaultParagraphFont"/>
    <w:uiPriority w:val="99"/>
    <w:semiHidden/>
    <w:rsid w:val="00C10E76"/>
    <w:rPr>
      <w:color w:val="808080"/>
    </w:rPr>
  </w:style>
  <w:style w:type="paragraph" w:styleId="BalloonText">
    <w:name w:val="Balloon Text"/>
    <w:basedOn w:val="Normal"/>
    <w:link w:val="BalloonTextChar"/>
    <w:uiPriority w:val="99"/>
    <w:semiHidden/>
    <w:unhideWhenUsed/>
    <w:rsid w:val="00C10E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E7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287BD2-E72E-4075-913D-C346E1CB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jmnavarr</dc:creator>
  <cp:lastModifiedBy>Tingyu Thomas Lin</cp:lastModifiedBy>
  <cp:revision>17</cp:revision>
  <dcterms:created xsi:type="dcterms:W3CDTF">2009-04-29T05:40:00Z</dcterms:created>
  <dcterms:modified xsi:type="dcterms:W3CDTF">2009-04-29T06:30:00Z</dcterms:modified>
</cp:coreProperties>
</file>