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개인 코드: 20817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fldChar w:fldCharType="begin"/>
      </w: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instrText xml:space="preserve"> HYPERLINK "https://github.com/jmni817/2025-1-SWE-2.git" </w:instrText>
      </w: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fldChar w:fldCharType="separate"/>
      </w:r>
      <w:r>
        <w:rPr>
          <w:rStyle w:val="afffa"/>
          <w:lang w:eastAsia="ko-KR"/>
          <w:rFonts w:ascii="맑은 고딕" w:eastAsia="맑은 고딕" w:hAnsi="맑은 고딕" w:hint="eastAsia"/>
          <w:sz w:val="22"/>
          <w:szCs w:val="24"/>
          <w:rtl w:val="off"/>
        </w:rPr>
        <w:t>https://github.com/jmni817/2025-1-SWE-2.git</w:t>
      </w: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fldChar w:fldCharType="end"/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69"/>
        <w:gridCol w:w="5945"/>
        <w:gridCol w:w="21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No.</w:t>
            </w:r>
          </w:p>
        </w:tc>
        <w:tc>
          <w:tcPr>
            <w:tcW w:w="59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Requirement List</w:t>
            </w:r>
          </w:p>
        </w:tc>
        <w:tc>
          <w:tcPr>
            <w:tcW w:w="21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사용자가 ID, 비밀번호, 전화번호를 입력하여 회원가입을 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사용자가 ID와 비밀번호를 입력하여 로그인을 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로그인 한 관리자와 회원이 로그아웃하여 시스템 접속을 종료한다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관리자가 자전거 ID, 자전거 제품명을 입력하여 자전거 정보를 등록한다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자전거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회원이 특정 자전거를 대여한다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자전거 대여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6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회원이 현재 대여 중인 자전거를 조회하여 해당 리스트를 출력하며, 각 항목에는 자전거 ID, 자전거 제품명이 표시된다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자전거 대여 내역 조회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fffa">
    <w:name w:val="Hyperlink"/>
    <w:basedOn w:val="a2"/>
    <w:rPr>
      <w:color w:val="0000FF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2025-05-18T07:02:10Z</dcterms:created>
  <dcterms:modified xsi:type="dcterms:W3CDTF">2025-05-18T07:37:20Z</dcterms:modified>
  <cp:version>0900.0001.01</cp:version>
</cp:coreProperties>
</file>