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18F3" w:rsidRPr="00671EED" w:rsidRDefault="00ED0DD8">
      <w:pPr>
        <w:rPr>
          <w:rFonts w:ascii="Times New Roman" w:hAnsi="Times New Roman" w:cs="Times New Roman"/>
          <w:b/>
          <w:sz w:val="24"/>
        </w:rPr>
      </w:pPr>
      <w:r w:rsidRPr="00671EED">
        <w:rPr>
          <w:rFonts w:ascii="Times New Roman" w:hAnsi="Times New Roman" w:cs="Times New Roman"/>
          <w:b/>
          <w:sz w:val="24"/>
        </w:rPr>
        <w:t>Motion Analysis Results</w:t>
      </w:r>
      <w:bookmarkStart w:id="0" w:name="_GoBack"/>
      <w:bookmarkEnd w:id="0"/>
    </w:p>
    <w:p w:rsidR="00ED0DD8" w:rsidRDefault="00541A47" w:rsidP="0081592F">
      <w:pPr>
        <w:ind w:left="360"/>
      </w:pPr>
      <w:r>
        <w:rPr>
          <w:noProof/>
        </w:rPr>
        <w:drawing>
          <wp:inline distT="0" distB="0" distL="0" distR="0" wp14:anchorId="48C0B698" wp14:editId="2429C940">
            <wp:extent cx="5162550" cy="38514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162550" cy="3851426"/>
                    </a:xfrm>
                    <a:prstGeom prst="rect">
                      <a:avLst/>
                    </a:prstGeom>
                  </pic:spPr>
                </pic:pic>
              </a:graphicData>
            </a:graphic>
          </wp:inline>
        </w:drawing>
      </w:r>
    </w:p>
    <w:p w:rsidR="0081592F" w:rsidRPr="00671EED" w:rsidRDefault="0081592F" w:rsidP="0081592F">
      <w:pPr>
        <w:ind w:left="360"/>
        <w:rPr>
          <w:rFonts w:ascii="Times New Roman" w:hAnsi="Times New Roman" w:cs="Times New Roman"/>
          <w:sz w:val="24"/>
        </w:rPr>
      </w:pPr>
      <w:r w:rsidRPr="00671EED">
        <w:rPr>
          <w:rFonts w:ascii="Times New Roman" w:hAnsi="Times New Roman" w:cs="Times New Roman"/>
          <w:sz w:val="24"/>
        </w:rPr>
        <w:t>We can ignore results in the y-direction, as height change is almost negligible</w:t>
      </w:r>
    </w:p>
    <w:p w:rsidR="0081592F" w:rsidRDefault="0081592F" w:rsidP="0081592F">
      <w:pPr>
        <w:ind w:left="360"/>
      </w:pPr>
      <w:r>
        <w:rPr>
          <w:noProof/>
        </w:rPr>
        <w:drawing>
          <wp:inline distT="0" distB="0" distL="0" distR="0" wp14:anchorId="42506363" wp14:editId="2101B425">
            <wp:extent cx="4506875" cy="3463003"/>
            <wp:effectExtent l="0" t="0" r="825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506875" cy="3463003"/>
                    </a:xfrm>
                    <a:prstGeom prst="rect">
                      <a:avLst/>
                    </a:prstGeom>
                  </pic:spPr>
                </pic:pic>
              </a:graphicData>
            </a:graphic>
          </wp:inline>
        </w:drawing>
      </w:r>
    </w:p>
    <w:p w:rsidR="00671EED" w:rsidRPr="00671EED" w:rsidRDefault="00671EED" w:rsidP="00671EED">
      <w:pPr>
        <w:rPr>
          <w:rFonts w:ascii="Times New Roman" w:hAnsi="Times New Roman" w:cs="Times New Roman"/>
          <w:sz w:val="24"/>
        </w:rPr>
      </w:pPr>
      <w:r w:rsidRPr="00671EED">
        <w:rPr>
          <w:rFonts w:ascii="Times New Roman" w:hAnsi="Times New Roman" w:cs="Times New Roman"/>
          <w:i/>
          <w:iCs/>
          <w:sz w:val="24"/>
        </w:rPr>
        <w:lastRenderedPageBreak/>
        <w:t>Also, we know</w:t>
      </w:r>
    </w:p>
    <w:p w:rsidR="00671EED" w:rsidRPr="00671EED" w:rsidRDefault="00671EED" w:rsidP="00671EED">
      <w:pPr>
        <w:ind w:left="360"/>
        <w:jc w:val="center"/>
      </w:pPr>
      <w:r w:rsidRPr="00671EED">
        <w:rPr>
          <w:rFonts w:ascii="Times New Roman" w:hAnsi="Times New Roman" w:cs="Times New Roman"/>
        </w:rPr>
        <w:t>Mass of ball</w:t>
      </w:r>
      <w:r w:rsidRPr="00671EED">
        <w:t xml:space="preserve">: </w:t>
      </w:r>
      <m:oMath>
        <m:sSub>
          <m:sSubPr>
            <m:ctrlPr>
              <w:rPr>
                <w:rFonts w:ascii="Cambria Math" w:hAnsi="Cambria Math"/>
                <w:i/>
                <w:iCs/>
              </w:rPr>
            </m:ctrlPr>
          </m:sSubPr>
          <m:e>
            <m:r>
              <w:rPr>
                <w:rFonts w:ascii="Cambria Math" w:hAnsi="Cambria Math"/>
              </w:rPr>
              <m:t>m</m:t>
            </m:r>
          </m:e>
          <m:sub>
            <m:r>
              <w:rPr>
                <w:rFonts w:ascii="Cambria Math" w:hAnsi="Cambria Math"/>
              </w:rPr>
              <m:t>ball</m:t>
            </m:r>
          </m:sub>
        </m:sSub>
      </m:oMath>
      <w:r w:rsidRPr="00671EED">
        <w:rPr>
          <w:i/>
          <w:iCs/>
        </w:rPr>
        <w:t>=0.5kg</w:t>
      </w:r>
    </w:p>
    <w:p w:rsidR="00671EED" w:rsidRDefault="00671EED" w:rsidP="00671EED">
      <w:pPr>
        <w:ind w:left="360"/>
        <w:jc w:val="center"/>
        <w:rPr>
          <w:i/>
          <w:iCs/>
        </w:rPr>
      </w:pPr>
      <w:r w:rsidRPr="00671EED">
        <w:rPr>
          <w:rFonts w:ascii="Times New Roman" w:hAnsi="Times New Roman" w:cs="Times New Roman"/>
          <w:i/>
          <w:iCs/>
          <w:sz w:val="24"/>
        </w:rPr>
        <w:t>Length of knee-foot</w:t>
      </w:r>
      <w:r w:rsidRPr="00671EED">
        <w:rPr>
          <w:i/>
          <w:iCs/>
        </w:rPr>
        <w:t>: L=0.56m</w:t>
      </w:r>
    </w:p>
    <w:p w:rsidR="00671EED" w:rsidRPr="00671EED" w:rsidRDefault="00671EED" w:rsidP="00671EED">
      <w:pPr>
        <w:rPr>
          <w:rFonts w:ascii="Times New Roman" w:hAnsi="Times New Roman" w:cs="Times New Roman"/>
          <w:sz w:val="24"/>
        </w:rPr>
      </w:pPr>
      <w:r w:rsidRPr="00671EED">
        <w:rPr>
          <w:rFonts w:ascii="Times New Roman" w:hAnsi="Times New Roman" w:cs="Times New Roman"/>
          <w:i/>
          <w:iCs/>
          <w:sz w:val="24"/>
        </w:rPr>
        <w:t>From the EXCEL data plot, you can find</w:t>
      </w:r>
    </w:p>
    <w:p w:rsidR="00671EED" w:rsidRPr="00671EED" w:rsidRDefault="00671EED" w:rsidP="00671EED">
      <w:pPr>
        <w:ind w:left="360"/>
      </w:pPr>
      <m:oMathPara>
        <m:oMathParaPr>
          <m:jc m:val="centerGroup"/>
        </m:oMathParaPr>
        <m:oMath>
          <m:sSub>
            <m:sSubPr>
              <m:ctrlPr>
                <w:rPr>
                  <w:rFonts w:ascii="Cambria Math" w:hAnsi="Cambria Math"/>
                  <w:i/>
                  <w:iCs/>
                </w:rPr>
              </m:ctrlPr>
            </m:sSubPr>
            <m:e>
              <m:r>
                <w:rPr>
                  <w:rFonts w:ascii="Cambria Math" w:hAnsi="Cambria Math"/>
                </w:rPr>
                <m:t>V</m:t>
              </m:r>
            </m:e>
            <m:sub>
              <m:r>
                <w:rPr>
                  <w:rFonts w:ascii="Cambria Math" w:hAnsi="Cambria Math"/>
                </w:rPr>
                <m:t>ball_1</m:t>
              </m:r>
            </m:sub>
          </m:sSub>
          <m:r>
            <w:rPr>
              <w:rFonts w:ascii="Cambria Math" w:hAnsi="Cambria Math"/>
            </w:rPr>
            <m:t>=0m/s</m:t>
          </m:r>
        </m:oMath>
      </m:oMathPara>
    </w:p>
    <w:p w:rsidR="00671EED" w:rsidRPr="00671EED" w:rsidRDefault="00671EED" w:rsidP="00671EED">
      <w:pPr>
        <w:ind w:left="360"/>
      </w:pPr>
      <m:oMathPara>
        <m:oMathParaPr>
          <m:jc m:val="centerGroup"/>
        </m:oMathParaPr>
        <m:oMath>
          <m:sSub>
            <m:sSubPr>
              <m:ctrlPr>
                <w:rPr>
                  <w:rFonts w:ascii="Cambria Math" w:hAnsi="Cambria Math"/>
                  <w:i/>
                  <w:iCs/>
                </w:rPr>
              </m:ctrlPr>
            </m:sSubPr>
            <m:e>
              <m:r>
                <w:rPr>
                  <w:rFonts w:ascii="Cambria Math" w:hAnsi="Cambria Math"/>
                </w:rPr>
                <m:t>V</m:t>
              </m:r>
            </m:e>
            <m:sub>
              <m:r>
                <w:rPr>
                  <w:rFonts w:ascii="Cambria Math" w:hAnsi="Cambria Math"/>
                </w:rPr>
                <m:t>ball_2</m:t>
              </m:r>
            </m:sub>
          </m:sSub>
          <m:r>
            <w:rPr>
              <w:rFonts w:ascii="Cambria Math" w:hAnsi="Cambria Math"/>
            </w:rPr>
            <m:t>=24m/s</m:t>
          </m:r>
        </m:oMath>
      </m:oMathPara>
    </w:p>
    <w:p w:rsidR="00671EED" w:rsidRPr="00671EED" w:rsidRDefault="00671EED" w:rsidP="00671EED">
      <w:pPr>
        <w:ind w:left="360"/>
        <w:jc w:val="center"/>
      </w:pPr>
      <m:oMath>
        <m:sSub>
          <m:sSubPr>
            <m:ctrlPr>
              <w:rPr>
                <w:rFonts w:ascii="Cambria Math" w:hAnsi="Cambria Math"/>
                <w:i/>
                <w:iCs/>
              </w:rPr>
            </m:ctrlPr>
          </m:sSubPr>
          <m:e>
            <m:r>
              <w:rPr>
                <w:rFonts w:ascii="Cambria Math" w:hAnsi="Cambria Math"/>
              </w:rPr>
              <m:t>V</m:t>
            </m:r>
          </m:e>
          <m:sub>
            <m:r>
              <w:rPr>
                <w:rFonts w:ascii="Cambria Math" w:hAnsi="Cambria Math"/>
              </w:rPr>
              <m:t>foot_1</m:t>
            </m:r>
          </m:sub>
        </m:sSub>
      </m:oMath>
      <w:r w:rsidRPr="00671EED">
        <w:rPr>
          <w:i/>
          <w:iCs/>
        </w:rPr>
        <w:t>=15m/s</w:t>
      </w:r>
    </w:p>
    <w:p w:rsidR="00671EED" w:rsidRPr="00671EED" w:rsidRDefault="00671EED" w:rsidP="00671EED">
      <w:pPr>
        <w:ind w:left="360"/>
      </w:pPr>
      <m:oMathPara>
        <m:oMathParaPr>
          <m:jc m:val="centerGroup"/>
        </m:oMathParaPr>
        <m:oMath>
          <m:sSub>
            <m:sSubPr>
              <m:ctrlPr>
                <w:rPr>
                  <w:rFonts w:ascii="Cambria Math" w:hAnsi="Cambria Math"/>
                  <w:i/>
                  <w:iCs/>
                </w:rPr>
              </m:ctrlPr>
            </m:sSubPr>
            <m:e>
              <m:r>
                <w:rPr>
                  <w:rFonts w:ascii="Cambria Math" w:hAnsi="Cambria Math"/>
                </w:rPr>
                <m:t>V</m:t>
              </m:r>
            </m:e>
            <m:sub>
              <m:r>
                <w:rPr>
                  <w:rFonts w:ascii="Cambria Math" w:hAnsi="Cambria Math"/>
                </w:rPr>
                <m:t>foo</m:t>
              </m:r>
              <m:sSub>
                <m:sSubPr>
                  <m:ctrlPr>
                    <w:rPr>
                      <w:rFonts w:ascii="Cambria Math" w:hAnsi="Cambria Math"/>
                      <w:i/>
                      <w:iCs/>
                    </w:rPr>
                  </m:ctrlPr>
                </m:sSubPr>
                <m:e>
                  <m:r>
                    <w:rPr>
                      <w:rFonts w:ascii="Cambria Math" w:hAnsi="Cambria Math"/>
                    </w:rPr>
                    <m:t>t</m:t>
                  </m:r>
                </m:e>
                <m:sub>
                  <m:r>
                    <w:rPr>
                      <w:rFonts w:ascii="Cambria Math" w:hAnsi="Cambria Math"/>
                    </w:rPr>
                    <m:t>2</m:t>
                  </m:r>
                </m:sub>
              </m:sSub>
            </m:sub>
          </m:sSub>
          <m:r>
            <w:rPr>
              <w:rFonts w:ascii="Cambria Math" w:hAnsi="Cambria Math"/>
            </w:rPr>
            <m:t>=13m/s</m:t>
          </m:r>
        </m:oMath>
      </m:oMathPara>
    </w:p>
    <w:p w:rsidR="00671EED" w:rsidRPr="00671EED" w:rsidRDefault="00671EED" w:rsidP="00671EED">
      <w:pPr>
        <w:ind w:left="360"/>
      </w:pPr>
    </w:p>
    <w:p w:rsidR="00671EED" w:rsidRDefault="00671EED" w:rsidP="0081592F">
      <w:pPr>
        <w:ind w:left="360"/>
      </w:pPr>
      <m:oMath>
        <m:r>
          <w:rPr>
            <w:rFonts w:ascii="Cambria Math" w:hAnsi="Cambria Math"/>
          </w:rPr>
          <m:t>Coeffieicnt of Restitution: e=</m:t>
        </m:r>
        <m:f>
          <m:fPr>
            <m:ctrlPr>
              <w:rPr>
                <w:rFonts w:ascii="Cambria Math" w:hAnsi="Cambria Math"/>
                <w:i/>
                <w:iCs/>
              </w:rPr>
            </m:ctrlPr>
          </m:fPr>
          <m:num>
            <m:sSub>
              <m:sSubPr>
                <m:ctrlPr>
                  <w:rPr>
                    <w:rFonts w:ascii="Cambria Math" w:hAnsi="Cambria Math"/>
                    <w:i/>
                    <w:iCs/>
                  </w:rPr>
                </m:ctrlPr>
              </m:sSubPr>
              <m:e>
                <m:r>
                  <w:rPr>
                    <w:rFonts w:ascii="Cambria Math" w:hAnsi="Cambria Math"/>
                  </w:rPr>
                  <m:t>V</m:t>
                </m:r>
              </m:e>
              <m:sub>
                <m:r>
                  <w:rPr>
                    <w:rFonts w:ascii="Cambria Math" w:hAnsi="Cambria Math"/>
                  </w:rPr>
                  <m:t>ball_2</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foot_2</m:t>
                </m:r>
              </m:sub>
            </m:sSub>
          </m:num>
          <m:den>
            <m:sSub>
              <m:sSubPr>
                <m:ctrlPr>
                  <w:rPr>
                    <w:rFonts w:ascii="Cambria Math" w:hAnsi="Cambria Math"/>
                    <w:i/>
                    <w:iCs/>
                  </w:rPr>
                </m:ctrlPr>
              </m:sSubPr>
              <m:e>
                <m:r>
                  <w:rPr>
                    <w:rFonts w:ascii="Cambria Math" w:hAnsi="Cambria Math"/>
                  </w:rPr>
                  <m:t>V</m:t>
                </m:r>
              </m:e>
              <m:sub>
                <m:r>
                  <w:rPr>
                    <w:rFonts w:ascii="Cambria Math" w:hAnsi="Cambria Math"/>
                  </w:rPr>
                  <m:t>foot_1</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ball_1</m:t>
                </m:r>
              </m:sub>
            </m:sSub>
          </m:den>
        </m:f>
        <m:r>
          <w:rPr>
            <w:rFonts w:ascii="Cambria Math" w:hAnsi="Cambria Math"/>
          </w:rPr>
          <m:t>=</m:t>
        </m:r>
        <m:f>
          <m:fPr>
            <m:ctrlPr>
              <w:rPr>
                <w:rFonts w:ascii="Cambria Math" w:hAnsi="Cambria Math"/>
                <w:i/>
                <w:iCs/>
              </w:rPr>
            </m:ctrlPr>
          </m:fPr>
          <m:num>
            <m:r>
              <w:rPr>
                <w:rFonts w:ascii="Cambria Math" w:hAnsi="Cambria Math"/>
              </w:rPr>
              <m:t>24-13</m:t>
            </m:r>
          </m:num>
          <m:den>
            <m:r>
              <w:rPr>
                <w:rFonts w:ascii="Cambria Math" w:hAnsi="Cambria Math"/>
              </w:rPr>
              <m:t>15-0</m:t>
            </m:r>
          </m:den>
        </m:f>
        <m:r>
          <w:rPr>
            <w:rFonts w:ascii="Cambria Math" w:hAnsi="Cambria Math"/>
          </w:rPr>
          <m:t>=</m:t>
        </m:r>
        <m:r>
          <m:rPr>
            <m:sty m:val="bi"/>
          </m:rPr>
          <w:rPr>
            <w:rFonts w:ascii="Cambria Math" w:hAnsi="Cambria Math"/>
          </w:rPr>
          <m:t>0.73</m:t>
        </m:r>
      </m:oMath>
      <w:r w:rsidRPr="00671EED">
        <w:t xml:space="preserve">  </w:t>
      </w:r>
    </w:p>
    <w:p w:rsidR="00671EED" w:rsidRPr="00671EED" w:rsidRDefault="00671EED" w:rsidP="00671EED">
      <w:pPr>
        <w:rPr>
          <w:rFonts w:ascii="Times New Roman" w:hAnsi="Times New Roman" w:cs="Times New Roman"/>
          <w:sz w:val="24"/>
        </w:rPr>
      </w:pPr>
      <w:r w:rsidRPr="00671EED">
        <w:rPr>
          <w:rFonts w:ascii="Times New Roman" w:hAnsi="Times New Roman" w:cs="Times New Roman"/>
          <w:sz w:val="24"/>
        </w:rPr>
        <w:t>Conservation of the angular momentum:</w:t>
      </w:r>
    </w:p>
    <w:p w:rsidR="00671EED" w:rsidRPr="00671EED" w:rsidRDefault="00671EED" w:rsidP="00671EED">
      <w:pPr>
        <w:ind w:left="360"/>
      </w:pPr>
      <m:oMath>
        <m:sSub>
          <m:sSubPr>
            <m:ctrlPr>
              <w:rPr>
                <w:rFonts w:ascii="Cambria Math" w:hAnsi="Cambria Math"/>
                <w:i/>
                <w:iCs/>
              </w:rPr>
            </m:ctrlPr>
          </m:sSubPr>
          <m:e>
            <m:r>
              <w:rPr>
                <w:rFonts w:ascii="Cambria Math" w:hAnsi="Cambria Math"/>
              </w:rPr>
              <m:t>H</m:t>
            </m:r>
          </m:e>
          <m:sub>
            <m:r>
              <w:rPr>
                <w:rFonts w:ascii="Cambria Math" w:hAnsi="Cambria Math"/>
              </w:rPr>
              <m:t>knee_1</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leg</m:t>
            </m:r>
          </m:sub>
        </m:sSub>
        <m:sSub>
          <m:sSubPr>
            <m:ctrlPr>
              <w:rPr>
                <w:rFonts w:ascii="Cambria Math" w:hAnsi="Cambria Math"/>
                <w:i/>
                <w:iCs/>
              </w:rPr>
            </m:ctrlPr>
          </m:sSubPr>
          <m:e>
            <m:r>
              <w:rPr>
                <w:rFonts w:ascii="Cambria Math" w:hAnsi="Cambria Math"/>
              </w:rPr>
              <m:t>ω</m:t>
            </m:r>
          </m:e>
          <m:sub>
            <m:r>
              <w:rPr>
                <w:rFonts w:ascii="Cambria Math" w:hAnsi="Cambria Math"/>
              </w:rPr>
              <m:t>le</m:t>
            </m:r>
            <m:sSub>
              <m:sSubPr>
                <m:ctrlPr>
                  <w:rPr>
                    <w:rFonts w:ascii="Cambria Math" w:hAnsi="Cambria Math"/>
                    <w:i/>
                    <w:iCs/>
                  </w:rPr>
                </m:ctrlPr>
              </m:sSubPr>
              <m:e>
                <m:r>
                  <w:rPr>
                    <w:rFonts w:ascii="Cambria Math" w:hAnsi="Cambria Math"/>
                  </w:rPr>
                  <m:t>g</m:t>
                </m:r>
              </m:e>
              <m:sub>
                <m:r>
                  <w:rPr>
                    <w:rFonts w:ascii="Cambria Math" w:hAnsi="Cambria Math"/>
                  </w:rPr>
                  <m:t>1</m:t>
                </m:r>
              </m:sub>
            </m:sSub>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ball</m:t>
            </m:r>
          </m:sub>
        </m:sSub>
        <m:sSub>
          <m:sSubPr>
            <m:ctrlPr>
              <w:rPr>
                <w:rFonts w:ascii="Cambria Math" w:hAnsi="Cambria Math"/>
                <w:i/>
                <w:iCs/>
              </w:rPr>
            </m:ctrlPr>
          </m:sSubPr>
          <m:e>
            <m:r>
              <w:rPr>
                <w:rFonts w:ascii="Cambria Math" w:hAnsi="Cambria Math"/>
              </w:rPr>
              <m:t>ω</m:t>
            </m:r>
          </m:e>
          <m:sub>
            <m:r>
              <w:rPr>
                <w:rFonts w:ascii="Cambria Math" w:hAnsi="Cambria Math"/>
              </w:rPr>
              <m:t>bal</m:t>
            </m:r>
            <m:sSub>
              <m:sSubPr>
                <m:ctrlPr>
                  <w:rPr>
                    <w:rFonts w:ascii="Cambria Math" w:hAnsi="Cambria Math"/>
                    <w:i/>
                    <w:iCs/>
                  </w:rPr>
                </m:ctrlPr>
              </m:sSubPr>
              <m:e>
                <m:r>
                  <w:rPr>
                    <w:rFonts w:ascii="Cambria Math" w:hAnsi="Cambria Math"/>
                  </w:rPr>
                  <m:t>l</m:t>
                </m:r>
              </m:e>
              <m:sub>
                <m:r>
                  <w:rPr>
                    <w:rFonts w:ascii="Cambria Math" w:hAnsi="Cambria Math"/>
                  </w:rPr>
                  <m:t>1</m:t>
                </m:r>
              </m:sub>
            </m:sSub>
          </m:sub>
        </m:sSub>
        <m:sSub>
          <m:sSubPr>
            <m:ctrlPr>
              <w:rPr>
                <w:rFonts w:ascii="Cambria Math" w:hAnsi="Cambria Math"/>
                <w:i/>
                <w:iCs/>
              </w:rPr>
            </m:ctrlPr>
          </m:sSubPr>
          <m:e>
            <m:r>
              <w:rPr>
                <w:rFonts w:ascii="Cambria Math" w:hAnsi="Cambria Math"/>
              </w:rPr>
              <m:t>=I</m:t>
            </m:r>
          </m:e>
          <m:sub>
            <m:r>
              <w:rPr>
                <w:rFonts w:ascii="Cambria Math" w:hAnsi="Cambria Math"/>
              </w:rPr>
              <m:t>leg</m:t>
            </m:r>
          </m:sub>
        </m:sSub>
        <m:sSub>
          <m:sSubPr>
            <m:ctrlPr>
              <w:rPr>
                <w:rFonts w:ascii="Cambria Math" w:hAnsi="Cambria Math"/>
                <w:i/>
                <w:iCs/>
              </w:rPr>
            </m:ctrlPr>
          </m:sSubPr>
          <m:e>
            <m:r>
              <w:rPr>
                <w:rFonts w:ascii="Cambria Math" w:hAnsi="Cambria Math"/>
              </w:rPr>
              <m:t>ω</m:t>
            </m:r>
          </m:e>
          <m:sub>
            <m:r>
              <w:rPr>
                <w:rFonts w:ascii="Cambria Math" w:hAnsi="Cambria Math"/>
              </w:rPr>
              <m:t>le</m:t>
            </m:r>
            <m:sSub>
              <m:sSubPr>
                <m:ctrlPr>
                  <w:rPr>
                    <w:rFonts w:ascii="Cambria Math" w:hAnsi="Cambria Math"/>
                    <w:i/>
                    <w:iCs/>
                  </w:rPr>
                </m:ctrlPr>
              </m:sSubPr>
              <m:e>
                <m:r>
                  <w:rPr>
                    <w:rFonts w:ascii="Cambria Math" w:hAnsi="Cambria Math"/>
                  </w:rPr>
                  <m:t>g</m:t>
                </m:r>
              </m:e>
              <m:sub>
                <m:r>
                  <w:rPr>
                    <w:rFonts w:ascii="Cambria Math" w:hAnsi="Cambria Math"/>
                  </w:rPr>
                  <m:t>2</m:t>
                </m:r>
              </m:sub>
            </m:sSub>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ball</m:t>
            </m:r>
          </m:sub>
        </m:sSub>
        <m:sSub>
          <m:sSubPr>
            <m:ctrlPr>
              <w:rPr>
                <w:rFonts w:ascii="Cambria Math" w:hAnsi="Cambria Math"/>
                <w:i/>
                <w:iCs/>
              </w:rPr>
            </m:ctrlPr>
          </m:sSubPr>
          <m:e>
            <m:r>
              <w:rPr>
                <w:rFonts w:ascii="Cambria Math" w:hAnsi="Cambria Math"/>
              </w:rPr>
              <m:t>ω</m:t>
            </m:r>
          </m:e>
          <m:sub>
            <m:r>
              <w:rPr>
                <w:rFonts w:ascii="Cambria Math" w:hAnsi="Cambria Math"/>
              </w:rPr>
              <m:t>bal</m:t>
            </m:r>
            <m:sSub>
              <m:sSubPr>
                <m:ctrlPr>
                  <w:rPr>
                    <w:rFonts w:ascii="Cambria Math" w:hAnsi="Cambria Math"/>
                    <w:i/>
                    <w:iCs/>
                  </w:rPr>
                </m:ctrlPr>
              </m:sSubPr>
              <m:e>
                <m:r>
                  <w:rPr>
                    <w:rFonts w:ascii="Cambria Math" w:hAnsi="Cambria Math"/>
                  </w:rPr>
                  <m:t>l</m:t>
                </m:r>
              </m:e>
              <m:sub>
                <m:r>
                  <w:rPr>
                    <w:rFonts w:ascii="Cambria Math" w:hAnsi="Cambria Math"/>
                  </w:rPr>
                  <m:t>2</m:t>
                </m:r>
              </m:sub>
            </m:sSub>
          </m:sub>
        </m:sSub>
      </m:oMath>
      <w:r w:rsidRPr="00671EED">
        <w:t xml:space="preserve"> </w:t>
      </w:r>
    </w:p>
    <w:p w:rsidR="00671EED" w:rsidRDefault="00671EED" w:rsidP="00671EED">
      <w:pPr>
        <w:ind w:left="360"/>
      </w:pPr>
      <m:oMathPara>
        <m:oMath>
          <m:r>
            <w:rPr>
              <w:rFonts w:ascii="Cambria Math" w:hAnsi="Cambria Math"/>
            </w:rPr>
            <m:t>=</m:t>
          </m:r>
          <m:sSub>
            <m:sSubPr>
              <m:ctrlPr>
                <w:rPr>
                  <w:rFonts w:ascii="Cambria Math" w:hAnsi="Cambria Math"/>
                  <w:i/>
                  <w:iCs/>
                </w:rPr>
              </m:ctrlPr>
            </m:sSubPr>
            <m:e>
              <m:sSub>
                <m:sSubPr>
                  <m:ctrlPr>
                    <w:rPr>
                      <w:rFonts w:ascii="Cambria Math" w:hAnsi="Cambria Math"/>
                      <w:i/>
                      <w:iCs/>
                    </w:rPr>
                  </m:ctrlPr>
                </m:sSubPr>
                <m:e>
                  <m:r>
                    <w:rPr>
                      <w:rFonts w:ascii="Cambria Math" w:hAnsi="Cambria Math"/>
                    </w:rPr>
                    <m:t>I</m:t>
                  </m:r>
                </m:e>
                <m:sub>
                  <m:r>
                    <w:rPr>
                      <w:rFonts w:ascii="Cambria Math" w:hAnsi="Cambria Math"/>
                    </w:rPr>
                    <m:t>leg</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V</m:t>
                      </m:r>
                    </m:e>
                    <m:sub>
                      <m:r>
                        <w:rPr>
                          <w:rFonts w:ascii="Cambria Math" w:hAnsi="Cambria Math"/>
                        </w:rPr>
                        <m:t>foot_1</m:t>
                      </m:r>
                    </m:sub>
                  </m:sSub>
                </m:num>
                <m:den>
                  <m:r>
                    <w:rPr>
                      <w:rFonts w:ascii="Cambria Math" w:hAnsi="Cambria Math"/>
                    </w:rPr>
                    <m:t>L</m:t>
                  </m:r>
                </m:den>
              </m:f>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ball</m:t>
                  </m:r>
                </m:sub>
              </m:sSub>
              <m:sSup>
                <m:sSupPr>
                  <m:ctrlPr>
                    <w:rPr>
                      <w:rFonts w:ascii="Cambria Math" w:hAnsi="Cambria Math"/>
                      <w:i/>
                      <w:iCs/>
                    </w:rPr>
                  </m:ctrlPr>
                </m:sSupPr>
                <m:e>
                  <m:r>
                    <w:rPr>
                      <w:rFonts w:ascii="Cambria Math" w:hAnsi="Cambria Math"/>
                    </w:rPr>
                    <m:t>L</m:t>
                  </m:r>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V</m:t>
                      </m:r>
                    </m:e>
                    <m:sub>
                      <m:r>
                        <w:rPr>
                          <w:rFonts w:ascii="Cambria Math" w:hAnsi="Cambria Math"/>
                        </w:rPr>
                        <m:t>ball_1</m:t>
                      </m:r>
                    </m:sub>
                  </m:sSub>
                </m:num>
                <m:den>
                  <m:r>
                    <w:rPr>
                      <w:rFonts w:ascii="Cambria Math" w:hAnsi="Cambria Math"/>
                    </w:rPr>
                    <m:t>L</m:t>
                  </m:r>
                </m:den>
              </m:f>
              <m:sSub>
                <m:sSubPr>
                  <m:ctrlPr>
                    <w:rPr>
                      <w:rFonts w:ascii="Cambria Math" w:hAnsi="Cambria Math"/>
                      <w:i/>
                      <w:iCs/>
                    </w:rPr>
                  </m:ctrlPr>
                </m:sSubPr>
                <m:e>
                  <m:r>
                    <w:rPr>
                      <w:rFonts w:ascii="Cambria Math" w:hAnsi="Cambria Math"/>
                    </w:rPr>
                    <m:t>=I</m:t>
                  </m:r>
                </m:e>
                <m:sub>
                  <m:r>
                    <w:rPr>
                      <w:rFonts w:ascii="Cambria Math" w:hAnsi="Cambria Math"/>
                    </w:rPr>
                    <m:t>leg</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V</m:t>
                      </m:r>
                    </m:e>
                    <m:sub>
                      <m:r>
                        <w:rPr>
                          <w:rFonts w:ascii="Cambria Math" w:hAnsi="Cambria Math"/>
                        </w:rPr>
                        <m:t>foot_2</m:t>
                      </m:r>
                    </m:sub>
                  </m:sSub>
                </m:num>
                <m:den>
                  <m:r>
                    <w:rPr>
                      <w:rFonts w:ascii="Cambria Math" w:hAnsi="Cambria Math"/>
                    </w:rPr>
                    <m:t>L</m:t>
                  </m:r>
                </m:den>
              </m:f>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ball</m:t>
                  </m:r>
                </m:sub>
              </m:sSub>
              <m:sSup>
                <m:sSupPr>
                  <m:ctrlPr>
                    <w:rPr>
                      <w:rFonts w:ascii="Cambria Math" w:hAnsi="Cambria Math"/>
                      <w:i/>
                      <w:iCs/>
                    </w:rPr>
                  </m:ctrlPr>
                </m:sSupPr>
                <m:e>
                  <m:r>
                    <w:rPr>
                      <w:rFonts w:ascii="Cambria Math" w:hAnsi="Cambria Math"/>
                    </w:rPr>
                    <m:t>L</m:t>
                  </m:r>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V</m:t>
                      </m:r>
                    </m:e>
                    <m:sub>
                      <m:r>
                        <w:rPr>
                          <w:rFonts w:ascii="Cambria Math" w:hAnsi="Cambria Math"/>
                        </w:rPr>
                        <m:t>ball_2</m:t>
                      </m:r>
                    </m:sub>
                  </m:sSub>
                </m:num>
                <m:den>
                  <m:r>
                    <w:rPr>
                      <w:rFonts w:ascii="Cambria Math" w:hAnsi="Cambria Math"/>
                    </w:rPr>
                    <m:t>L</m:t>
                  </m:r>
                </m:den>
              </m:f>
              <m:r>
                <w:rPr>
                  <w:rFonts w:ascii="Cambria Math" w:hAnsi="Cambria Math"/>
                </w:rPr>
                <m:t>=H</m:t>
              </m:r>
            </m:e>
            <m:sub>
              <m:r>
                <w:rPr>
                  <w:rFonts w:ascii="Cambria Math" w:hAnsi="Cambria Math"/>
                </w:rPr>
                <m:t>knee_2</m:t>
              </m:r>
            </m:sub>
          </m:sSub>
        </m:oMath>
      </m:oMathPara>
    </w:p>
    <w:p w:rsidR="0081592F" w:rsidRDefault="00671EED" w:rsidP="00671EED">
      <w:pPr>
        <w:ind w:left="360"/>
        <w:jc w:val="center"/>
      </w:pPr>
      <m:oMathPara>
        <m:oMath>
          <m:sSub>
            <m:sSubPr>
              <m:ctrlPr>
                <w:rPr>
                  <w:rFonts w:ascii="Cambria Math" w:hAnsi="Cambria Math"/>
                  <w:b/>
                  <w:bCs/>
                  <w:i/>
                  <w:iCs/>
                </w:rPr>
              </m:ctrlPr>
            </m:sSubPr>
            <m:e>
              <m:r>
                <m:rPr>
                  <m:sty m:val="bi"/>
                </m:rPr>
                <w:rPr>
                  <w:rFonts w:ascii="Cambria Math" w:hAnsi="Cambria Math"/>
                </w:rPr>
                <m:t>I</m:t>
              </m:r>
            </m:e>
            <m:sub>
              <m:r>
                <m:rPr>
                  <m:sty m:val="bi"/>
                </m:rPr>
                <w:rPr>
                  <w:rFonts w:ascii="Cambria Math" w:hAnsi="Cambria Math"/>
                </w:rPr>
                <m:t>leg</m:t>
              </m:r>
            </m:sub>
          </m:sSub>
          <m:r>
            <m:rPr>
              <m:sty m:val="bi"/>
            </m:rPr>
            <w:rPr>
              <w:rFonts w:ascii="Cambria Math" w:hAnsi="Cambria Math"/>
            </w:rPr>
            <m:t>= 1.88</m:t>
          </m:r>
          <m:r>
            <m:rPr>
              <m:sty m:val="bi"/>
            </m:rPr>
            <w:rPr>
              <w:rFonts w:ascii="Cambria Math" w:hAnsi="Cambria Math"/>
            </w:rPr>
            <m:t>kg </m:t>
          </m:r>
          <m:sSup>
            <m:sSupPr>
              <m:ctrlPr>
                <w:rPr>
                  <w:rFonts w:ascii="Cambria Math" w:hAnsi="Cambria Math"/>
                  <w:b/>
                  <w:bCs/>
                  <w:i/>
                  <w:iCs/>
                </w:rPr>
              </m:ctrlPr>
            </m:sSupPr>
            <m:e>
              <m:r>
                <m:rPr>
                  <m:sty m:val="bi"/>
                </m:rPr>
                <w:rPr>
                  <w:rFonts w:ascii="Cambria Math" w:hAnsi="Cambria Math"/>
                </w:rPr>
                <m:t>m</m:t>
              </m:r>
            </m:e>
            <m:sup>
              <m:r>
                <m:rPr>
                  <m:sty m:val="bi"/>
                </m:rPr>
                <w:rPr>
                  <w:rFonts w:ascii="Cambria Math" w:hAnsi="Cambria Math"/>
                </w:rPr>
                <m:t>2</m:t>
              </m:r>
            </m:sup>
          </m:sSup>
        </m:oMath>
      </m:oMathPara>
    </w:p>
    <w:p w:rsidR="00541A47" w:rsidRDefault="00541A47" w:rsidP="0081592F"/>
    <w:p w:rsidR="00ED0DD8" w:rsidRPr="00671EED" w:rsidRDefault="00671EED">
      <w:pPr>
        <w:rPr>
          <w:rFonts w:ascii="Times New Roman" w:hAnsi="Times New Roman" w:cs="Times New Roman"/>
          <w:sz w:val="24"/>
          <w:szCs w:val="24"/>
        </w:rPr>
      </w:pPr>
      <w:r w:rsidRPr="00671EED">
        <w:rPr>
          <w:rFonts w:ascii="Times New Roman" w:hAnsi="Times New Roman" w:cs="Times New Roman"/>
          <w:sz w:val="24"/>
          <w:szCs w:val="24"/>
        </w:rPr>
        <w:t>Conclusion</w:t>
      </w:r>
    </w:p>
    <w:p w:rsidR="00671EED" w:rsidRPr="00671EED" w:rsidRDefault="00671EED" w:rsidP="00671EED">
      <w:pPr>
        <w:pStyle w:val="ListParagraph"/>
        <w:spacing w:after="0" w:line="240" w:lineRule="auto"/>
        <w:rPr>
          <w:rFonts w:ascii="Times New Roman" w:hAnsi="Times New Roman" w:cs="Times New Roman"/>
          <w:sz w:val="24"/>
          <w:szCs w:val="24"/>
        </w:rPr>
      </w:pPr>
      <w:r w:rsidRPr="00671EED">
        <w:rPr>
          <w:rFonts w:ascii="Times New Roman" w:hAnsi="Times New Roman" w:cs="Times New Roman"/>
          <w:sz w:val="24"/>
          <w:szCs w:val="24"/>
        </w:rPr>
        <w:t xml:space="preserve">The one of the goals of “biomechanics” is to evaluate to mechanics parameters such as moment of inertia of human body parts without “chopping off” the body parts.  With an accurate biomechanics analysis via a fast and low cost digital image-based motion analysis, diagnostic procedure in sports medicine or orthopedics may benefit. </w:t>
      </w:r>
    </w:p>
    <w:sectPr w:rsidR="00671EED" w:rsidRPr="00671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863A81"/>
    <w:multiLevelType w:val="hybridMultilevel"/>
    <w:tmpl w:val="BB0C5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DD8"/>
    <w:rsid w:val="002C31E0"/>
    <w:rsid w:val="00541A47"/>
    <w:rsid w:val="00671EED"/>
    <w:rsid w:val="0081592F"/>
    <w:rsid w:val="00C518F3"/>
    <w:rsid w:val="00ED0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DD8"/>
    <w:pPr>
      <w:ind w:left="720"/>
      <w:contextualSpacing/>
    </w:pPr>
  </w:style>
  <w:style w:type="paragraph" w:styleId="BalloonText">
    <w:name w:val="Balloon Text"/>
    <w:basedOn w:val="Normal"/>
    <w:link w:val="BalloonTextChar"/>
    <w:uiPriority w:val="99"/>
    <w:semiHidden/>
    <w:unhideWhenUsed/>
    <w:rsid w:val="00541A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1A4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DD8"/>
    <w:pPr>
      <w:ind w:left="720"/>
      <w:contextualSpacing/>
    </w:pPr>
  </w:style>
  <w:style w:type="paragraph" w:styleId="BalloonText">
    <w:name w:val="Balloon Text"/>
    <w:basedOn w:val="Normal"/>
    <w:link w:val="BalloonTextChar"/>
    <w:uiPriority w:val="99"/>
    <w:semiHidden/>
    <w:unhideWhenUsed/>
    <w:rsid w:val="00541A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1A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0590365">
      <w:bodyDiv w:val="1"/>
      <w:marLeft w:val="0"/>
      <w:marRight w:val="0"/>
      <w:marTop w:val="0"/>
      <w:marBottom w:val="0"/>
      <w:divBdr>
        <w:top w:val="none" w:sz="0" w:space="0" w:color="auto"/>
        <w:left w:val="none" w:sz="0" w:space="0" w:color="auto"/>
        <w:bottom w:val="none" w:sz="0" w:space="0" w:color="auto"/>
        <w:right w:val="none" w:sz="0" w:space="0" w:color="auto"/>
      </w:divBdr>
    </w:div>
    <w:div w:id="1772508087">
      <w:bodyDiv w:val="1"/>
      <w:marLeft w:val="0"/>
      <w:marRight w:val="0"/>
      <w:marTop w:val="0"/>
      <w:marBottom w:val="0"/>
      <w:divBdr>
        <w:top w:val="none" w:sz="0" w:space="0" w:color="auto"/>
        <w:left w:val="none" w:sz="0" w:space="0" w:color="auto"/>
        <w:bottom w:val="none" w:sz="0" w:space="0" w:color="auto"/>
        <w:right w:val="none" w:sz="0" w:space="0" w:color="auto"/>
      </w:divBdr>
    </w:div>
    <w:div w:id="1794518965">
      <w:bodyDiv w:val="1"/>
      <w:marLeft w:val="0"/>
      <w:marRight w:val="0"/>
      <w:marTop w:val="0"/>
      <w:marBottom w:val="0"/>
      <w:divBdr>
        <w:top w:val="none" w:sz="0" w:space="0" w:color="auto"/>
        <w:left w:val="none" w:sz="0" w:space="0" w:color="auto"/>
        <w:bottom w:val="none" w:sz="0" w:space="0" w:color="auto"/>
        <w:right w:val="none" w:sz="0" w:space="0" w:color="auto"/>
      </w:divBdr>
    </w:div>
    <w:div w:id="194892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2</Pages>
  <Words>175</Words>
  <Characters>999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1</cp:revision>
  <dcterms:created xsi:type="dcterms:W3CDTF">2020-01-02T21:45:00Z</dcterms:created>
  <dcterms:modified xsi:type="dcterms:W3CDTF">2020-01-02T23:11:00Z</dcterms:modified>
</cp:coreProperties>
</file>