
<file path=[Content_Types].xml><?xml version="1.0" encoding="utf-8"?>
<Types xmlns="http://schemas.openxmlformats.org/package/2006/content-types">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26744" w:rsidRDefault="003F4C52" w:rsidP="003F4C52">
      <w:pPr>
        <w:spacing w:line="480" w:lineRule="auto"/>
        <w:rPr>
          <w:rFonts w:ascii="Times New Roman" w:hAnsi="Times New Roman" w:cs="Times New Roman"/>
          <w:sz w:val="24"/>
          <w:szCs w:val="24"/>
        </w:rPr>
      </w:pPr>
      <w:r>
        <w:rPr>
          <w:rFonts w:ascii="Times New Roman" w:hAnsi="Times New Roman" w:cs="Times New Roman"/>
          <w:sz w:val="24"/>
          <w:szCs w:val="24"/>
        </w:rPr>
        <w:t>Justin Oakley and Micah Roberts</w:t>
      </w:r>
    </w:p>
    <w:p w:rsidR="003F4C52" w:rsidRDefault="003F4C52" w:rsidP="003F4C52">
      <w:pPr>
        <w:spacing w:line="480" w:lineRule="auto"/>
        <w:rPr>
          <w:rFonts w:ascii="Times New Roman" w:hAnsi="Times New Roman" w:cs="Times New Roman"/>
          <w:sz w:val="24"/>
          <w:szCs w:val="24"/>
        </w:rPr>
      </w:pPr>
      <w:r>
        <w:rPr>
          <w:rFonts w:ascii="Times New Roman" w:hAnsi="Times New Roman" w:cs="Times New Roman"/>
          <w:sz w:val="24"/>
          <w:szCs w:val="24"/>
        </w:rPr>
        <w:t>CSC 526-01</w:t>
      </w:r>
    </w:p>
    <w:p w:rsidR="003F4C52" w:rsidRDefault="003F4C52" w:rsidP="003F4C52">
      <w:pPr>
        <w:spacing w:line="480" w:lineRule="auto"/>
        <w:rPr>
          <w:rFonts w:ascii="Times New Roman" w:hAnsi="Times New Roman" w:cs="Times New Roman"/>
          <w:sz w:val="24"/>
          <w:szCs w:val="24"/>
        </w:rPr>
      </w:pPr>
      <w:r>
        <w:rPr>
          <w:rFonts w:ascii="Times New Roman" w:hAnsi="Times New Roman" w:cs="Times New Roman"/>
          <w:sz w:val="24"/>
          <w:szCs w:val="24"/>
        </w:rPr>
        <w:t>Prof. Manda</w:t>
      </w:r>
    </w:p>
    <w:p w:rsidR="003F4C52" w:rsidRDefault="003F4C52" w:rsidP="003F4C52">
      <w:pPr>
        <w:spacing w:line="480" w:lineRule="auto"/>
        <w:rPr>
          <w:rFonts w:ascii="Times New Roman" w:hAnsi="Times New Roman" w:cs="Times New Roman"/>
          <w:sz w:val="24"/>
          <w:szCs w:val="24"/>
        </w:rPr>
      </w:pPr>
      <w:r>
        <w:rPr>
          <w:rFonts w:ascii="Times New Roman" w:hAnsi="Times New Roman" w:cs="Times New Roman"/>
          <w:sz w:val="24"/>
          <w:szCs w:val="24"/>
        </w:rPr>
        <w:t>April 1</w:t>
      </w:r>
      <w:r w:rsidRPr="003F4C52">
        <w:rPr>
          <w:rFonts w:ascii="Times New Roman" w:hAnsi="Times New Roman" w:cs="Times New Roman"/>
          <w:sz w:val="24"/>
          <w:szCs w:val="24"/>
          <w:vertAlign w:val="superscript"/>
        </w:rPr>
        <w:t>st</w:t>
      </w:r>
      <w:r>
        <w:rPr>
          <w:rFonts w:ascii="Times New Roman" w:hAnsi="Times New Roman" w:cs="Times New Roman"/>
          <w:sz w:val="24"/>
          <w:szCs w:val="24"/>
        </w:rPr>
        <w:t>, 2019</w:t>
      </w:r>
    </w:p>
    <w:p w:rsidR="003F4C52" w:rsidRDefault="003F4C52" w:rsidP="003F4C52">
      <w:pPr>
        <w:spacing w:line="480" w:lineRule="auto"/>
        <w:jc w:val="center"/>
        <w:rPr>
          <w:rFonts w:ascii="Times New Roman" w:hAnsi="Times New Roman" w:cs="Times New Roman"/>
          <w:sz w:val="24"/>
          <w:szCs w:val="24"/>
        </w:rPr>
      </w:pPr>
      <w:r>
        <w:rPr>
          <w:rFonts w:ascii="Times New Roman" w:hAnsi="Times New Roman" w:cs="Times New Roman"/>
          <w:sz w:val="24"/>
          <w:szCs w:val="24"/>
        </w:rPr>
        <w:t>CSC 526 Assignment 4 – Machine Learning Report</w:t>
      </w:r>
    </w:p>
    <w:p w:rsidR="00D8751A" w:rsidRDefault="003F4C52" w:rsidP="00E92CE3">
      <w:pPr>
        <w:spacing w:line="480" w:lineRule="auto"/>
        <w:rPr>
          <w:rFonts w:ascii="Times New Roman" w:hAnsi="Times New Roman" w:cs="Times New Roman"/>
          <w:sz w:val="24"/>
          <w:szCs w:val="24"/>
        </w:rPr>
      </w:pPr>
      <w:r>
        <w:rPr>
          <w:rFonts w:ascii="Times New Roman" w:hAnsi="Times New Roman" w:cs="Times New Roman"/>
          <w:sz w:val="24"/>
          <w:szCs w:val="24"/>
        </w:rPr>
        <w:tab/>
        <w:t>In this assignment, the dataset that was utilized in the machine learning experiment was called the “</w:t>
      </w:r>
      <w:r w:rsidRPr="003F4C52">
        <w:rPr>
          <w:rFonts w:ascii="Times New Roman" w:hAnsi="Times New Roman" w:cs="Times New Roman"/>
          <w:sz w:val="24"/>
          <w:szCs w:val="24"/>
        </w:rPr>
        <w:t>Cervical cancer (Risk Factors) Data Set</w:t>
      </w:r>
      <w:r>
        <w:rPr>
          <w:rFonts w:ascii="Times New Roman" w:hAnsi="Times New Roman" w:cs="Times New Roman"/>
          <w:sz w:val="24"/>
          <w:szCs w:val="24"/>
        </w:rPr>
        <w:t xml:space="preserve">”. The data came from </w:t>
      </w:r>
      <w:r w:rsidRPr="003F4C52">
        <w:rPr>
          <w:rFonts w:ascii="Times New Roman" w:hAnsi="Times New Roman" w:cs="Times New Roman"/>
          <w:sz w:val="24"/>
          <w:szCs w:val="24"/>
        </w:rPr>
        <w:t>'Hospital Universitario de Caracas' in Caracas, Venezuela</w:t>
      </w:r>
      <w:r>
        <w:rPr>
          <w:rFonts w:ascii="Times New Roman" w:hAnsi="Times New Roman" w:cs="Times New Roman"/>
          <w:sz w:val="24"/>
          <w:szCs w:val="24"/>
        </w:rPr>
        <w:t xml:space="preserve"> and was initially constructed for predicting indicators and diagnoses of cervical cancer in hospital patients. </w:t>
      </w:r>
      <w:r w:rsidR="001D79E1">
        <w:rPr>
          <w:rFonts w:ascii="Times New Roman" w:hAnsi="Times New Roman" w:cs="Times New Roman"/>
          <w:sz w:val="24"/>
          <w:szCs w:val="24"/>
        </w:rPr>
        <w:t xml:space="preserve">The </w:t>
      </w:r>
      <w:r w:rsidR="00EF67FA">
        <w:rPr>
          <w:rFonts w:ascii="Times New Roman" w:hAnsi="Times New Roman" w:cs="Times New Roman"/>
          <w:sz w:val="24"/>
          <w:szCs w:val="24"/>
        </w:rPr>
        <w:t xml:space="preserve">original </w:t>
      </w:r>
      <w:r w:rsidR="001D79E1">
        <w:rPr>
          <w:rFonts w:ascii="Times New Roman" w:hAnsi="Times New Roman" w:cs="Times New Roman"/>
          <w:sz w:val="24"/>
          <w:szCs w:val="24"/>
        </w:rPr>
        <w:t>file contained thirty-</w:t>
      </w:r>
      <w:r w:rsidR="00EC4263">
        <w:rPr>
          <w:rFonts w:ascii="Times New Roman" w:hAnsi="Times New Roman" w:cs="Times New Roman"/>
          <w:sz w:val="24"/>
          <w:szCs w:val="24"/>
        </w:rPr>
        <w:t>six</w:t>
      </w:r>
      <w:r w:rsidR="001D79E1">
        <w:rPr>
          <w:rFonts w:ascii="Times New Roman" w:hAnsi="Times New Roman" w:cs="Times New Roman"/>
          <w:sz w:val="24"/>
          <w:szCs w:val="24"/>
        </w:rPr>
        <w:t xml:space="preserve"> numerical features and eight hundred fifty-eight initial observations</w:t>
      </w:r>
      <w:r w:rsidR="00EF67FA">
        <w:rPr>
          <w:rFonts w:ascii="Times New Roman" w:hAnsi="Times New Roman" w:cs="Times New Roman"/>
          <w:sz w:val="24"/>
          <w:szCs w:val="24"/>
        </w:rPr>
        <w:t xml:space="preserve"> about demographic information, habits, and medical records about patients. Using this information, the first step taken in the machine learning process was to rid the data of any null values. After some analyzation, it was determined that two of the columns in the dataset, ‘</w:t>
      </w:r>
      <w:r w:rsidR="00EF67FA" w:rsidRPr="00EF67FA">
        <w:rPr>
          <w:rFonts w:ascii="Times New Roman" w:hAnsi="Times New Roman" w:cs="Times New Roman"/>
          <w:sz w:val="24"/>
          <w:szCs w:val="24"/>
        </w:rPr>
        <w:t>STDs: Time since first diagnosis</w:t>
      </w:r>
      <w:r w:rsidR="00EF67FA">
        <w:rPr>
          <w:rFonts w:ascii="Times New Roman" w:hAnsi="Times New Roman" w:cs="Times New Roman"/>
          <w:sz w:val="24"/>
          <w:szCs w:val="24"/>
        </w:rPr>
        <w:t>’ and ‘</w:t>
      </w:r>
      <w:r w:rsidR="00EF67FA" w:rsidRPr="00EF67FA">
        <w:rPr>
          <w:rFonts w:ascii="Times New Roman" w:hAnsi="Times New Roman" w:cs="Times New Roman"/>
          <w:sz w:val="24"/>
          <w:szCs w:val="24"/>
        </w:rPr>
        <w:t>STDs: Time since last diagnosis</w:t>
      </w:r>
      <w:r w:rsidR="00EF67FA">
        <w:rPr>
          <w:rFonts w:ascii="Times New Roman" w:hAnsi="Times New Roman" w:cs="Times New Roman"/>
          <w:sz w:val="24"/>
          <w:szCs w:val="24"/>
        </w:rPr>
        <w:t xml:space="preserve">’, each contained a vast amount of </w:t>
      </w:r>
      <w:r w:rsidR="002B7052">
        <w:rPr>
          <w:rFonts w:ascii="Times New Roman" w:hAnsi="Times New Roman" w:cs="Times New Roman"/>
          <w:sz w:val="24"/>
          <w:szCs w:val="24"/>
        </w:rPr>
        <w:t>null values and therefore were</w:t>
      </w:r>
      <w:r w:rsidR="00D8751A">
        <w:rPr>
          <w:rFonts w:ascii="Times New Roman" w:hAnsi="Times New Roman" w:cs="Times New Roman"/>
          <w:sz w:val="24"/>
          <w:szCs w:val="24"/>
        </w:rPr>
        <w:t xml:space="preserve"> dropped since they were</w:t>
      </w:r>
      <w:r w:rsidR="002B7052">
        <w:rPr>
          <w:rFonts w:ascii="Times New Roman" w:hAnsi="Times New Roman" w:cs="Times New Roman"/>
          <w:sz w:val="24"/>
          <w:szCs w:val="24"/>
        </w:rPr>
        <w:t xml:space="preserve"> not going to be useful in machine learning.</w:t>
      </w:r>
      <w:r w:rsidR="00EC4263">
        <w:rPr>
          <w:rFonts w:ascii="Times New Roman" w:hAnsi="Times New Roman" w:cs="Times New Roman"/>
          <w:sz w:val="24"/>
          <w:szCs w:val="24"/>
        </w:rPr>
        <w:t xml:space="preserve"> Once this was done, then the leftover data could properly have </w:t>
      </w:r>
      <w:r w:rsidR="00DF1AEE">
        <w:rPr>
          <w:rFonts w:ascii="Times New Roman" w:hAnsi="Times New Roman" w:cs="Times New Roman"/>
          <w:sz w:val="24"/>
          <w:szCs w:val="24"/>
        </w:rPr>
        <w:t>all</w:t>
      </w:r>
      <w:r w:rsidR="00EC4263">
        <w:rPr>
          <w:rFonts w:ascii="Times New Roman" w:hAnsi="Times New Roman" w:cs="Times New Roman"/>
          <w:sz w:val="24"/>
          <w:szCs w:val="24"/>
        </w:rPr>
        <w:t xml:space="preserve"> the remaining null values dropped, which meant that the </w:t>
      </w:r>
      <w:r w:rsidR="00BD2C77">
        <w:rPr>
          <w:rFonts w:ascii="Times New Roman" w:hAnsi="Times New Roman" w:cs="Times New Roman"/>
          <w:sz w:val="24"/>
          <w:szCs w:val="24"/>
        </w:rPr>
        <w:t>edited</w:t>
      </w:r>
      <w:r w:rsidR="00EC4263">
        <w:rPr>
          <w:rFonts w:ascii="Times New Roman" w:hAnsi="Times New Roman" w:cs="Times New Roman"/>
          <w:sz w:val="24"/>
          <w:szCs w:val="24"/>
        </w:rPr>
        <w:t xml:space="preserve"> data had thirty-four columns and six hundred sixty-four observations left.</w:t>
      </w:r>
      <w:r w:rsidR="00E92CE3">
        <w:rPr>
          <w:rFonts w:ascii="Times New Roman" w:hAnsi="Times New Roman" w:cs="Times New Roman"/>
          <w:sz w:val="24"/>
          <w:szCs w:val="24"/>
        </w:rPr>
        <w:t xml:space="preserve"> </w:t>
      </w:r>
      <w:r w:rsidR="00D8751A">
        <w:rPr>
          <w:rFonts w:ascii="Times New Roman" w:hAnsi="Times New Roman" w:cs="Times New Roman"/>
          <w:sz w:val="24"/>
          <w:szCs w:val="24"/>
        </w:rPr>
        <w:t xml:space="preserve">The next step </w:t>
      </w:r>
      <w:r w:rsidR="00EC4263">
        <w:rPr>
          <w:rFonts w:ascii="Times New Roman" w:hAnsi="Times New Roman" w:cs="Times New Roman"/>
          <w:sz w:val="24"/>
          <w:szCs w:val="24"/>
        </w:rPr>
        <w:t xml:space="preserve">was to </w:t>
      </w:r>
      <w:r w:rsidR="00CE6443">
        <w:rPr>
          <w:rFonts w:ascii="Times New Roman" w:hAnsi="Times New Roman" w:cs="Times New Roman"/>
          <w:sz w:val="24"/>
          <w:szCs w:val="24"/>
        </w:rPr>
        <w:t xml:space="preserve">drop any columns with </w:t>
      </w:r>
      <w:r w:rsidR="006122E1">
        <w:rPr>
          <w:rFonts w:ascii="Times New Roman" w:hAnsi="Times New Roman" w:cs="Times New Roman"/>
          <w:sz w:val="24"/>
          <w:szCs w:val="24"/>
        </w:rPr>
        <w:t>mean or standard deviation values less than zero</w:t>
      </w:r>
      <w:r w:rsidR="00E92CE3">
        <w:rPr>
          <w:rFonts w:ascii="Times New Roman" w:hAnsi="Times New Roman" w:cs="Times New Roman"/>
          <w:sz w:val="24"/>
          <w:szCs w:val="24"/>
        </w:rPr>
        <w:t xml:space="preserve">, </w:t>
      </w:r>
      <w:r w:rsidR="00EC4263">
        <w:rPr>
          <w:rFonts w:ascii="Times New Roman" w:hAnsi="Times New Roman" w:cs="Times New Roman"/>
          <w:sz w:val="24"/>
          <w:szCs w:val="24"/>
        </w:rPr>
        <w:t>split the data into the training and testing sets using a 0.75:0.25 ratio</w:t>
      </w:r>
      <w:r w:rsidR="00E92CE3">
        <w:rPr>
          <w:rFonts w:ascii="Times New Roman" w:hAnsi="Times New Roman" w:cs="Times New Roman"/>
          <w:sz w:val="24"/>
          <w:szCs w:val="24"/>
        </w:rPr>
        <w:t>, and then standardize each column feature.</w:t>
      </w:r>
    </w:p>
    <w:p w:rsidR="00546C59" w:rsidRDefault="00E92CE3" w:rsidP="00E92CE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After preprocessing the data, a machine learning technique had to be chosen; for this assignment, classification was </w:t>
      </w:r>
      <w:r w:rsidR="00BE615F">
        <w:rPr>
          <w:rFonts w:ascii="Times New Roman" w:hAnsi="Times New Roman" w:cs="Times New Roman"/>
          <w:sz w:val="24"/>
          <w:szCs w:val="24"/>
        </w:rPr>
        <w:t>selected,</w:t>
      </w:r>
      <w:r>
        <w:rPr>
          <w:rFonts w:ascii="Times New Roman" w:hAnsi="Times New Roman" w:cs="Times New Roman"/>
          <w:sz w:val="24"/>
          <w:szCs w:val="24"/>
        </w:rPr>
        <w:t xml:space="preserve"> and the chosen model type was Random Forest. Using this supervised learning technique, a model was fitted using </w:t>
      </w:r>
      <w:r w:rsidR="00DF1AEE">
        <w:rPr>
          <w:rFonts w:ascii="Times New Roman" w:hAnsi="Times New Roman" w:cs="Times New Roman"/>
          <w:sz w:val="24"/>
          <w:szCs w:val="24"/>
        </w:rPr>
        <w:t xml:space="preserve">the training data and each feature’s </w:t>
      </w:r>
      <w:r w:rsidR="00DF1AEE">
        <w:rPr>
          <w:rFonts w:ascii="Times New Roman" w:hAnsi="Times New Roman" w:cs="Times New Roman"/>
          <w:sz w:val="24"/>
          <w:szCs w:val="24"/>
        </w:rPr>
        <w:lastRenderedPageBreak/>
        <w:t xml:space="preserve">importance was calculated. </w:t>
      </w:r>
      <w:r w:rsidR="003C2214">
        <w:rPr>
          <w:rFonts w:ascii="Times New Roman" w:hAnsi="Times New Roman" w:cs="Times New Roman"/>
          <w:sz w:val="24"/>
          <w:szCs w:val="24"/>
        </w:rPr>
        <w:t>With</w:t>
      </w:r>
      <w:r w:rsidR="00DF1AEE">
        <w:rPr>
          <w:rFonts w:ascii="Times New Roman" w:hAnsi="Times New Roman" w:cs="Times New Roman"/>
          <w:sz w:val="24"/>
          <w:szCs w:val="24"/>
        </w:rPr>
        <w:t xml:space="preserve"> this knowledge, the following features were determined to be important in cervical cancer classification:</w:t>
      </w:r>
    </w:p>
    <w:tbl>
      <w:tblPr>
        <w:tblStyle w:val="TableGrid"/>
        <w:tblW w:w="0" w:type="auto"/>
        <w:tblBorders>
          <w:top w:val="none" w:sz="0" w:space="0" w:color="auto"/>
          <w:left w:val="none" w:sz="0" w:space="0" w:color="auto"/>
          <w:bottom w:val="none" w:sz="0" w:space="0" w:color="auto"/>
          <w:right w:val="none" w:sz="0" w:space="0" w:color="auto"/>
        </w:tblBorders>
        <w:tblLook w:val="04A0" w:firstRow="1" w:lastRow="0" w:firstColumn="1" w:lastColumn="0" w:noHBand="0" w:noVBand="1"/>
      </w:tblPr>
      <w:tblGrid>
        <w:gridCol w:w="1520"/>
        <w:gridCol w:w="1766"/>
        <w:gridCol w:w="1844"/>
        <w:gridCol w:w="1530"/>
        <w:gridCol w:w="1324"/>
        <w:gridCol w:w="1376"/>
      </w:tblGrid>
      <w:tr w:rsidR="00546C59" w:rsidTr="00BE615F">
        <w:tc>
          <w:tcPr>
            <w:tcW w:w="1520"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'Age'</w:t>
            </w:r>
          </w:p>
        </w:tc>
        <w:tc>
          <w:tcPr>
            <w:tcW w:w="1766"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'Number of sexual partners'</w:t>
            </w:r>
          </w:p>
        </w:tc>
        <w:tc>
          <w:tcPr>
            <w:tcW w:w="1844"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'First sexual intercourse'</w:t>
            </w:r>
          </w:p>
        </w:tc>
        <w:tc>
          <w:tcPr>
            <w:tcW w:w="1530"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'Num of pregnancies'</w:t>
            </w:r>
          </w:p>
        </w:tc>
        <w:tc>
          <w:tcPr>
            <w:tcW w:w="1324"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'Smokes'</w:t>
            </w:r>
          </w:p>
        </w:tc>
        <w:tc>
          <w:tcPr>
            <w:tcW w:w="1376"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'Smokes (years)'</w:t>
            </w:r>
          </w:p>
        </w:tc>
      </w:tr>
      <w:tr w:rsidR="00546C59" w:rsidTr="00BE615F">
        <w:tc>
          <w:tcPr>
            <w:tcW w:w="1520" w:type="dxa"/>
          </w:tcPr>
          <w:p w:rsidR="00546C59" w:rsidRDefault="00546C59"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'Smokes (packs/year)'</w:t>
            </w:r>
          </w:p>
        </w:tc>
        <w:tc>
          <w:tcPr>
            <w:tcW w:w="176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'Hormonal Contraceptives'</w:t>
            </w:r>
          </w:p>
        </w:tc>
        <w:tc>
          <w:tcPr>
            <w:tcW w:w="1844"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'Hormonal Contraceptives (years)'</w:t>
            </w:r>
          </w:p>
        </w:tc>
        <w:tc>
          <w:tcPr>
            <w:tcW w:w="1530"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'IUD'</w:t>
            </w:r>
          </w:p>
        </w:tc>
        <w:tc>
          <w:tcPr>
            <w:tcW w:w="1324"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'IUD (years)'</w:t>
            </w:r>
          </w:p>
        </w:tc>
        <w:tc>
          <w:tcPr>
            <w:tcW w:w="137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'STDs'</w:t>
            </w:r>
          </w:p>
        </w:tc>
      </w:tr>
      <w:tr w:rsidR="00546C59" w:rsidTr="00BE615F">
        <w:tc>
          <w:tcPr>
            <w:tcW w:w="1520"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'STDs (number)'</w:t>
            </w:r>
          </w:p>
        </w:tc>
        <w:tc>
          <w:tcPr>
            <w:tcW w:w="176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 xml:space="preserve">'STDs: </w:t>
            </w:r>
            <w:proofErr w:type="spellStart"/>
            <w:r w:rsidRPr="00546C59">
              <w:rPr>
                <w:rFonts w:ascii="Times New Roman" w:hAnsi="Times New Roman" w:cs="Times New Roman"/>
                <w:sz w:val="24"/>
                <w:szCs w:val="24"/>
              </w:rPr>
              <w:t>condylomatosis</w:t>
            </w:r>
            <w:proofErr w:type="spellEnd"/>
            <w:r w:rsidRPr="00546C59">
              <w:rPr>
                <w:rFonts w:ascii="Times New Roman" w:hAnsi="Times New Roman" w:cs="Times New Roman"/>
                <w:sz w:val="24"/>
                <w:szCs w:val="24"/>
              </w:rPr>
              <w:t>'</w:t>
            </w:r>
          </w:p>
        </w:tc>
        <w:tc>
          <w:tcPr>
            <w:tcW w:w="1844" w:type="dxa"/>
          </w:tcPr>
          <w:p w:rsidR="00BE615F"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'STDs:</w:t>
            </w:r>
          </w:p>
          <w:p w:rsidR="00546C59" w:rsidRDefault="00BE615F" w:rsidP="00BE615F">
            <w:pPr>
              <w:spacing w:line="276" w:lineRule="auto"/>
              <w:jc w:val="center"/>
              <w:rPr>
                <w:rFonts w:ascii="Times New Roman" w:hAnsi="Times New Roman" w:cs="Times New Roman"/>
                <w:sz w:val="24"/>
                <w:szCs w:val="24"/>
              </w:rPr>
            </w:pPr>
            <w:proofErr w:type="spellStart"/>
            <w:r w:rsidRPr="00546C59">
              <w:rPr>
                <w:rFonts w:ascii="Times New Roman" w:hAnsi="Times New Roman" w:cs="Times New Roman"/>
                <w:sz w:val="24"/>
                <w:szCs w:val="24"/>
              </w:rPr>
              <w:t>vulvo</w:t>
            </w:r>
            <w:proofErr w:type="spellEnd"/>
            <w:r w:rsidRPr="00546C59">
              <w:rPr>
                <w:rFonts w:ascii="Times New Roman" w:hAnsi="Times New Roman" w:cs="Times New Roman"/>
                <w:sz w:val="24"/>
                <w:szCs w:val="24"/>
              </w:rPr>
              <w:t xml:space="preserve">-perineal </w:t>
            </w:r>
            <w:proofErr w:type="spellStart"/>
            <w:r w:rsidRPr="00546C59">
              <w:rPr>
                <w:rFonts w:ascii="Times New Roman" w:hAnsi="Times New Roman" w:cs="Times New Roman"/>
                <w:sz w:val="24"/>
                <w:szCs w:val="24"/>
              </w:rPr>
              <w:t>condylomatosis</w:t>
            </w:r>
            <w:proofErr w:type="spellEnd"/>
            <w:r w:rsidRPr="00546C59">
              <w:rPr>
                <w:rFonts w:ascii="Times New Roman" w:hAnsi="Times New Roman" w:cs="Times New Roman"/>
                <w:sz w:val="24"/>
                <w:szCs w:val="24"/>
              </w:rPr>
              <w:t>'</w:t>
            </w:r>
          </w:p>
        </w:tc>
        <w:tc>
          <w:tcPr>
            <w:tcW w:w="1530"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'STDs: HPV'</w:t>
            </w:r>
          </w:p>
        </w:tc>
        <w:tc>
          <w:tcPr>
            <w:tcW w:w="1324"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'STDs: Number of diagnosis'</w:t>
            </w:r>
          </w:p>
        </w:tc>
        <w:tc>
          <w:tcPr>
            <w:tcW w:w="137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'Dx:  CIN'</w:t>
            </w:r>
          </w:p>
        </w:tc>
      </w:tr>
      <w:tr w:rsidR="00546C59" w:rsidTr="00BE615F">
        <w:tc>
          <w:tcPr>
            <w:tcW w:w="1520"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'Dx: HPV'</w:t>
            </w:r>
          </w:p>
        </w:tc>
        <w:tc>
          <w:tcPr>
            <w:tcW w:w="176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'Dx'</w:t>
            </w:r>
          </w:p>
        </w:tc>
        <w:tc>
          <w:tcPr>
            <w:tcW w:w="1844"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w:t>
            </w:r>
            <w:proofErr w:type="spellStart"/>
            <w:r w:rsidRPr="00546C59">
              <w:rPr>
                <w:rFonts w:ascii="Times New Roman" w:hAnsi="Times New Roman" w:cs="Times New Roman"/>
                <w:sz w:val="24"/>
                <w:szCs w:val="24"/>
              </w:rPr>
              <w:t>Hinselmann</w:t>
            </w:r>
            <w:proofErr w:type="spellEnd"/>
            <w:r w:rsidRPr="00546C59">
              <w:rPr>
                <w:rFonts w:ascii="Times New Roman" w:hAnsi="Times New Roman" w:cs="Times New Roman"/>
                <w:sz w:val="24"/>
                <w:szCs w:val="24"/>
              </w:rPr>
              <w:t>'</w:t>
            </w:r>
          </w:p>
        </w:tc>
        <w:tc>
          <w:tcPr>
            <w:tcW w:w="1530"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'Schiller'</w:t>
            </w:r>
          </w:p>
        </w:tc>
        <w:tc>
          <w:tcPr>
            <w:tcW w:w="1324"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w:t>
            </w:r>
            <w:proofErr w:type="spellStart"/>
            <w:r w:rsidRPr="00546C59">
              <w:rPr>
                <w:rFonts w:ascii="Times New Roman" w:hAnsi="Times New Roman" w:cs="Times New Roman"/>
                <w:sz w:val="24"/>
                <w:szCs w:val="24"/>
              </w:rPr>
              <w:t>Citology</w:t>
            </w:r>
            <w:proofErr w:type="spellEnd"/>
            <w:r w:rsidRPr="00546C59">
              <w:rPr>
                <w:rFonts w:ascii="Times New Roman" w:hAnsi="Times New Roman" w:cs="Times New Roman"/>
                <w:sz w:val="24"/>
                <w:szCs w:val="24"/>
              </w:rPr>
              <w:t>'</w:t>
            </w:r>
          </w:p>
        </w:tc>
        <w:tc>
          <w:tcPr>
            <w:tcW w:w="1376" w:type="dxa"/>
          </w:tcPr>
          <w:p w:rsidR="00546C59" w:rsidRDefault="00BE615F" w:rsidP="00BE615F">
            <w:pPr>
              <w:spacing w:line="276" w:lineRule="auto"/>
              <w:jc w:val="center"/>
              <w:rPr>
                <w:rFonts w:ascii="Times New Roman" w:hAnsi="Times New Roman" w:cs="Times New Roman"/>
                <w:sz w:val="24"/>
                <w:szCs w:val="24"/>
              </w:rPr>
            </w:pPr>
            <w:r w:rsidRPr="00546C59">
              <w:rPr>
                <w:rFonts w:ascii="Times New Roman" w:hAnsi="Times New Roman" w:cs="Times New Roman"/>
                <w:sz w:val="24"/>
                <w:szCs w:val="24"/>
              </w:rPr>
              <w:t>'Biopsy'</w:t>
            </w:r>
          </w:p>
        </w:tc>
      </w:tr>
    </w:tbl>
    <w:p w:rsidR="00BE615F" w:rsidRDefault="00BE615F" w:rsidP="00BE615F">
      <w:pPr>
        <w:spacing w:after="0" w:line="276" w:lineRule="auto"/>
        <w:rPr>
          <w:rFonts w:ascii="Times New Roman" w:hAnsi="Times New Roman" w:cs="Times New Roman"/>
          <w:sz w:val="24"/>
          <w:szCs w:val="24"/>
        </w:rPr>
      </w:pPr>
    </w:p>
    <w:p w:rsidR="002407E4" w:rsidRDefault="00BE615F" w:rsidP="00E92CE3">
      <w:pPr>
        <w:spacing w:line="480" w:lineRule="auto"/>
        <w:rPr>
          <w:rFonts w:ascii="Times New Roman" w:hAnsi="Times New Roman" w:cs="Times New Roman"/>
          <w:sz w:val="24"/>
          <w:szCs w:val="24"/>
        </w:rPr>
      </w:pPr>
      <w:r>
        <w:rPr>
          <w:rFonts w:ascii="Times New Roman" w:hAnsi="Times New Roman" w:cs="Times New Roman"/>
          <w:sz w:val="24"/>
          <w:szCs w:val="24"/>
        </w:rPr>
        <w:t xml:space="preserve">This means that out of the original thirty-six column features for cervical cancer dataset, only twenty-four of them contributed to classification. </w:t>
      </w:r>
      <w:r w:rsidR="003C2214">
        <w:rPr>
          <w:rFonts w:ascii="Times New Roman" w:hAnsi="Times New Roman" w:cs="Times New Roman"/>
          <w:sz w:val="24"/>
          <w:szCs w:val="24"/>
        </w:rPr>
        <w:t xml:space="preserve">Finally, the accuracy of the classifier was </w:t>
      </w:r>
      <w:r w:rsidR="00546C59">
        <w:rPr>
          <w:rFonts w:ascii="Times New Roman" w:hAnsi="Times New Roman" w:cs="Times New Roman"/>
          <w:sz w:val="24"/>
          <w:szCs w:val="24"/>
        </w:rPr>
        <w:t>computed</w:t>
      </w:r>
      <w:r>
        <w:rPr>
          <w:rFonts w:ascii="Times New Roman" w:hAnsi="Times New Roman" w:cs="Times New Roman"/>
          <w:sz w:val="24"/>
          <w:szCs w:val="24"/>
        </w:rPr>
        <w:t xml:space="preserve">, which </w:t>
      </w:r>
      <w:r w:rsidR="00546C59">
        <w:rPr>
          <w:rFonts w:ascii="Times New Roman" w:hAnsi="Times New Roman" w:cs="Times New Roman"/>
          <w:sz w:val="24"/>
          <w:szCs w:val="24"/>
        </w:rPr>
        <w:t>g</w:t>
      </w:r>
      <w:r>
        <w:rPr>
          <w:rFonts w:ascii="Times New Roman" w:hAnsi="Times New Roman" w:cs="Times New Roman"/>
          <w:sz w:val="24"/>
          <w:szCs w:val="24"/>
        </w:rPr>
        <w:t>ave</w:t>
      </w:r>
      <w:r w:rsidR="00546C59">
        <w:rPr>
          <w:rFonts w:ascii="Times New Roman" w:hAnsi="Times New Roman" w:cs="Times New Roman"/>
          <w:sz w:val="24"/>
          <w:szCs w:val="24"/>
        </w:rPr>
        <w:t xml:space="preserve"> a result of</w:t>
      </w:r>
      <w:r w:rsidR="003C2214">
        <w:rPr>
          <w:rFonts w:ascii="Times New Roman" w:hAnsi="Times New Roman" w:cs="Times New Roman"/>
          <w:sz w:val="24"/>
          <w:szCs w:val="24"/>
        </w:rPr>
        <w:t xml:space="preserve"> 0.9</w:t>
      </w:r>
      <w:r w:rsidR="00546C59">
        <w:rPr>
          <w:rFonts w:ascii="Times New Roman" w:hAnsi="Times New Roman" w:cs="Times New Roman"/>
          <w:sz w:val="24"/>
          <w:szCs w:val="24"/>
        </w:rPr>
        <w:t>82</w:t>
      </w:r>
      <w:r w:rsidR="003C2214">
        <w:rPr>
          <w:rFonts w:ascii="Times New Roman" w:hAnsi="Times New Roman" w:cs="Times New Roman"/>
          <w:sz w:val="24"/>
          <w:szCs w:val="24"/>
        </w:rPr>
        <w:t>.</w:t>
      </w:r>
      <w:r>
        <w:rPr>
          <w:rFonts w:ascii="Times New Roman" w:hAnsi="Times New Roman" w:cs="Times New Roman"/>
          <w:sz w:val="24"/>
          <w:szCs w:val="24"/>
        </w:rPr>
        <w:t xml:space="preserve"> </w:t>
      </w:r>
      <w:r w:rsidR="000D29A1">
        <w:rPr>
          <w:rFonts w:ascii="Times New Roman" w:hAnsi="Times New Roman" w:cs="Times New Roman"/>
          <w:sz w:val="24"/>
          <w:szCs w:val="24"/>
        </w:rPr>
        <w:t>In conclusion, the classification of whether a patient has cervical cancer can be determined by using the above twenty-four features and the Random Forest model.</w:t>
      </w: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E92CE3">
      <w:pPr>
        <w:spacing w:line="480" w:lineRule="auto"/>
        <w:rPr>
          <w:rFonts w:ascii="Times New Roman" w:hAnsi="Times New Roman" w:cs="Times New Roman"/>
          <w:sz w:val="24"/>
          <w:szCs w:val="24"/>
        </w:rPr>
      </w:pPr>
    </w:p>
    <w:p w:rsidR="002407E4" w:rsidRDefault="002407E4" w:rsidP="002407E4">
      <w:pPr>
        <w:spacing w:line="480" w:lineRule="auto"/>
        <w:jc w:val="center"/>
        <w:rPr>
          <w:rFonts w:ascii="Times New Roman" w:hAnsi="Times New Roman" w:cs="Times New Roman"/>
          <w:sz w:val="24"/>
          <w:szCs w:val="24"/>
        </w:rPr>
      </w:pPr>
      <w:r>
        <w:rPr>
          <w:rFonts w:ascii="Times New Roman" w:hAnsi="Times New Roman" w:cs="Times New Roman"/>
          <w:sz w:val="24"/>
          <w:szCs w:val="24"/>
        </w:rPr>
        <w:lastRenderedPageBreak/>
        <w:t>Python Code Screenshots</w:t>
      </w:r>
      <w:bookmarkStart w:id="0" w:name="_GoBack"/>
      <w:bookmarkEnd w:id="0"/>
    </w:p>
    <w:p w:rsidR="004B648F" w:rsidRPr="004B648F" w:rsidRDefault="004B648F" w:rsidP="004B64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t>The Mean of Each Feature</w:t>
      </w:r>
    </w:p>
    <w:p w:rsidR="00DF1AEE"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08924" cy="3009900"/>
            <wp:effectExtent l="0" t="0" r="0" b="0"/>
            <wp:docPr id="1" name="Picture 1"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F06648.tmp"/>
                    <pic:cNvPicPr/>
                  </pic:nvPicPr>
                  <pic:blipFill rotWithShape="1">
                    <a:blip r:embed="rId5" cstate="print">
                      <a:extLst>
                        <a:ext uri="{28A0092B-C50C-407E-A947-70E740481C1C}">
                          <a14:useLocalDpi xmlns:a14="http://schemas.microsoft.com/office/drawing/2010/main" val="0"/>
                        </a:ext>
                      </a:extLst>
                    </a:blip>
                    <a:srcRect l="6026" t="18243" r="14890" b="8552"/>
                    <a:stretch/>
                  </pic:blipFill>
                  <pic:spPr bwMode="auto">
                    <a:xfrm>
                      <a:off x="0" y="0"/>
                      <a:ext cx="6033179" cy="3022050"/>
                    </a:xfrm>
                    <a:prstGeom prst="rect">
                      <a:avLst/>
                    </a:prstGeom>
                    <a:ln>
                      <a:noFill/>
                    </a:ln>
                    <a:extLst>
                      <a:ext uri="{53640926-AAD7-44D8-BBD7-CCE9431645EC}">
                        <a14:shadowObscured xmlns:a14="http://schemas.microsoft.com/office/drawing/2010/main"/>
                      </a:ext>
                    </a:extLst>
                  </pic:spPr>
                </pic:pic>
              </a:graphicData>
            </a:graphic>
          </wp:inline>
        </w:drawing>
      </w:r>
      <w:r w:rsidR="00BE615F">
        <w:rPr>
          <w:rFonts w:ascii="Times New Roman" w:hAnsi="Times New Roman" w:cs="Times New Roman"/>
          <w:sz w:val="24"/>
          <w:szCs w:val="24"/>
        </w:rPr>
        <w:t xml:space="preserve"> </w:t>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08370" cy="3147730"/>
            <wp:effectExtent l="0" t="0" r="0" b="0"/>
            <wp:docPr id="2" name="Picture 2"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BF02455.tmp"/>
                    <pic:cNvPicPr/>
                  </pic:nvPicPr>
                  <pic:blipFill rotWithShape="1">
                    <a:blip r:embed="rId6" cstate="print">
                      <a:extLst>
                        <a:ext uri="{28A0092B-C50C-407E-A947-70E740481C1C}">
                          <a14:useLocalDpi xmlns:a14="http://schemas.microsoft.com/office/drawing/2010/main" val="0"/>
                        </a:ext>
                      </a:extLst>
                    </a:blip>
                    <a:srcRect l="5640" t="18716" r="19231" b="8549"/>
                    <a:stretch/>
                  </pic:blipFill>
                  <pic:spPr bwMode="auto">
                    <a:xfrm>
                      <a:off x="0" y="0"/>
                      <a:ext cx="6022350" cy="3155054"/>
                    </a:xfrm>
                    <a:prstGeom prst="rect">
                      <a:avLst/>
                    </a:prstGeom>
                    <a:ln>
                      <a:noFill/>
                    </a:ln>
                    <a:extLst>
                      <a:ext uri="{53640926-AAD7-44D8-BBD7-CCE9431645EC}">
                        <a14:shadowObscured xmlns:a14="http://schemas.microsoft.com/office/drawing/2010/main"/>
                      </a:ext>
                    </a:extLst>
                  </pic:spPr>
                </pic:pic>
              </a:graphicData>
            </a:graphic>
          </wp:inline>
        </w:drawing>
      </w:r>
    </w:p>
    <w:p w:rsidR="004B648F" w:rsidRDefault="004B648F" w:rsidP="00E92CE3">
      <w:pPr>
        <w:spacing w:line="480" w:lineRule="auto"/>
        <w:rPr>
          <w:rFonts w:ascii="Times New Roman" w:hAnsi="Times New Roman" w:cs="Times New Roman"/>
          <w:sz w:val="24"/>
          <w:szCs w:val="24"/>
        </w:rPr>
      </w:pPr>
    </w:p>
    <w:p w:rsidR="004B648F" w:rsidRPr="004B648F" w:rsidRDefault="004B648F" w:rsidP="004B64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The Standard Deviation of Each Feature</w:t>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56960" cy="3191735"/>
            <wp:effectExtent l="0" t="0" r="0" b="8890"/>
            <wp:docPr id="3" name="Picture 3"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BF0494.tmp"/>
                    <pic:cNvPicPr/>
                  </pic:nvPicPr>
                  <pic:blipFill rotWithShape="1">
                    <a:blip r:embed="rId7" cstate="print">
                      <a:extLst>
                        <a:ext uri="{28A0092B-C50C-407E-A947-70E740481C1C}">
                          <a14:useLocalDpi xmlns:a14="http://schemas.microsoft.com/office/drawing/2010/main" val="0"/>
                        </a:ext>
                      </a:extLst>
                    </a:blip>
                    <a:srcRect l="5512" t="18006" r="17821" b="8549"/>
                    <a:stretch/>
                  </pic:blipFill>
                  <pic:spPr bwMode="auto">
                    <a:xfrm>
                      <a:off x="0" y="0"/>
                      <a:ext cx="6164652" cy="3195722"/>
                    </a:xfrm>
                    <a:prstGeom prst="rect">
                      <a:avLst/>
                    </a:prstGeom>
                    <a:ln>
                      <a:noFill/>
                    </a:ln>
                    <a:extLst>
                      <a:ext uri="{53640926-AAD7-44D8-BBD7-CCE9431645EC}">
                        <a14:shadowObscured xmlns:a14="http://schemas.microsoft.com/office/drawing/2010/main"/>
                      </a:ext>
                    </a:extLst>
                  </pic:spPr>
                </pic:pic>
              </a:graphicData>
            </a:graphic>
          </wp:inline>
        </w:drawing>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161924" cy="3284220"/>
            <wp:effectExtent l="0" t="0" r="0" b="0"/>
            <wp:docPr id="4" name="Picture 4"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F0D553.tmp"/>
                    <pic:cNvPicPr/>
                  </pic:nvPicPr>
                  <pic:blipFill rotWithShape="1">
                    <a:blip r:embed="rId8">
                      <a:extLst>
                        <a:ext uri="{28A0092B-C50C-407E-A947-70E740481C1C}">
                          <a14:useLocalDpi xmlns:a14="http://schemas.microsoft.com/office/drawing/2010/main" val="0"/>
                        </a:ext>
                      </a:extLst>
                    </a:blip>
                    <a:srcRect l="5513" t="18716" r="20641" b="8549"/>
                    <a:stretch/>
                  </pic:blipFill>
                  <pic:spPr bwMode="auto">
                    <a:xfrm>
                      <a:off x="0" y="0"/>
                      <a:ext cx="6176374" cy="3291922"/>
                    </a:xfrm>
                    <a:prstGeom prst="rect">
                      <a:avLst/>
                    </a:prstGeom>
                    <a:ln>
                      <a:noFill/>
                    </a:ln>
                    <a:extLst>
                      <a:ext uri="{53640926-AAD7-44D8-BBD7-CCE9431645EC}">
                        <a14:shadowObscured xmlns:a14="http://schemas.microsoft.com/office/drawing/2010/main"/>
                      </a:ext>
                    </a:extLst>
                  </pic:spPr>
                </pic:pic>
              </a:graphicData>
            </a:graphic>
          </wp:inline>
        </w:drawing>
      </w:r>
    </w:p>
    <w:p w:rsidR="004B648F" w:rsidRDefault="004B648F" w:rsidP="00E92CE3">
      <w:pPr>
        <w:spacing w:line="480" w:lineRule="auto"/>
        <w:rPr>
          <w:rFonts w:ascii="Times New Roman" w:hAnsi="Times New Roman" w:cs="Times New Roman"/>
          <w:sz w:val="24"/>
          <w:szCs w:val="24"/>
        </w:rPr>
      </w:pPr>
    </w:p>
    <w:p w:rsidR="004B648F" w:rsidRDefault="004B648F" w:rsidP="00E92CE3">
      <w:pPr>
        <w:spacing w:line="480" w:lineRule="auto"/>
        <w:rPr>
          <w:rFonts w:ascii="Times New Roman" w:hAnsi="Times New Roman" w:cs="Times New Roman"/>
          <w:sz w:val="24"/>
          <w:szCs w:val="24"/>
        </w:rPr>
      </w:pPr>
    </w:p>
    <w:p w:rsidR="004B648F" w:rsidRPr="004B648F" w:rsidRDefault="004B648F" w:rsidP="004B648F">
      <w:pPr>
        <w:pStyle w:val="ListParagraph"/>
        <w:numPr>
          <w:ilvl w:val="0"/>
          <w:numId w:val="2"/>
        </w:numPr>
        <w:spacing w:line="480" w:lineRule="auto"/>
        <w:rPr>
          <w:rFonts w:ascii="Times New Roman" w:hAnsi="Times New Roman" w:cs="Times New Roman"/>
          <w:sz w:val="24"/>
          <w:szCs w:val="24"/>
        </w:rPr>
      </w:pPr>
      <w:r>
        <w:rPr>
          <w:rFonts w:ascii="Times New Roman" w:hAnsi="Times New Roman" w:cs="Times New Roman"/>
          <w:sz w:val="24"/>
          <w:szCs w:val="24"/>
        </w:rPr>
        <w:lastRenderedPageBreak/>
        <w:t>All Important Features in Determining Cervical Cancer</w:t>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0563" cy="3223260"/>
            <wp:effectExtent l="0" t="0" r="0" b="0"/>
            <wp:docPr id="5" name="Picture 5"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F08BB3.tmp"/>
                    <pic:cNvPicPr/>
                  </pic:nvPicPr>
                  <pic:blipFill rotWithShape="1">
                    <a:blip r:embed="rId9">
                      <a:extLst>
                        <a:ext uri="{28A0092B-C50C-407E-A947-70E740481C1C}">
                          <a14:useLocalDpi xmlns:a14="http://schemas.microsoft.com/office/drawing/2010/main" val="0"/>
                        </a:ext>
                      </a:extLst>
                    </a:blip>
                    <a:srcRect l="5512" t="18481" r="20000" b="8311"/>
                    <a:stretch/>
                  </pic:blipFill>
                  <pic:spPr bwMode="auto">
                    <a:xfrm>
                      <a:off x="0" y="0"/>
                      <a:ext cx="6065254" cy="3225755"/>
                    </a:xfrm>
                    <a:prstGeom prst="rect">
                      <a:avLst/>
                    </a:prstGeom>
                    <a:ln>
                      <a:noFill/>
                    </a:ln>
                    <a:extLst>
                      <a:ext uri="{53640926-AAD7-44D8-BBD7-CCE9431645EC}">
                        <a14:shadowObscured xmlns:a14="http://schemas.microsoft.com/office/drawing/2010/main"/>
                      </a:ext>
                    </a:extLst>
                  </pic:spPr>
                </pic:pic>
              </a:graphicData>
            </a:graphic>
          </wp:inline>
        </w:drawing>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060440" cy="3121737"/>
            <wp:effectExtent l="0" t="0" r="0" b="2540"/>
            <wp:docPr id="6" name="Picture 6"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F0290D.tmp"/>
                    <pic:cNvPicPr/>
                  </pic:nvPicPr>
                  <pic:blipFill rotWithShape="1">
                    <a:blip r:embed="rId10" cstate="print">
                      <a:extLst>
                        <a:ext uri="{28A0092B-C50C-407E-A947-70E740481C1C}">
                          <a14:useLocalDpi xmlns:a14="http://schemas.microsoft.com/office/drawing/2010/main" val="0"/>
                        </a:ext>
                      </a:extLst>
                    </a:blip>
                    <a:srcRect l="5512" t="18244" r="18077" b="9022"/>
                    <a:stretch/>
                  </pic:blipFill>
                  <pic:spPr bwMode="auto">
                    <a:xfrm>
                      <a:off x="0" y="0"/>
                      <a:ext cx="6070223" cy="3126776"/>
                    </a:xfrm>
                    <a:prstGeom prst="rect">
                      <a:avLst/>
                    </a:prstGeom>
                    <a:ln>
                      <a:noFill/>
                    </a:ln>
                    <a:extLst>
                      <a:ext uri="{53640926-AAD7-44D8-BBD7-CCE9431645EC}">
                        <a14:shadowObscured xmlns:a14="http://schemas.microsoft.com/office/drawing/2010/main"/>
                      </a:ext>
                    </a:extLst>
                  </pic:spPr>
                </pic:pic>
              </a:graphicData>
            </a:graphic>
          </wp:inline>
        </w:drawing>
      </w:r>
    </w:p>
    <w:p w:rsidR="004B648F" w:rsidRDefault="004B648F" w:rsidP="00E92CE3">
      <w:pPr>
        <w:spacing w:line="480" w:lineRule="auto"/>
        <w:rPr>
          <w:rFonts w:ascii="Times New Roman" w:hAnsi="Times New Roman" w:cs="Times New Roman"/>
          <w:sz w:val="24"/>
          <w:szCs w:val="24"/>
        </w:rPr>
      </w:pPr>
    </w:p>
    <w:p w:rsidR="004B648F" w:rsidRDefault="004B648F" w:rsidP="00E92CE3">
      <w:pPr>
        <w:spacing w:line="480" w:lineRule="auto"/>
        <w:rPr>
          <w:rFonts w:ascii="Times New Roman" w:hAnsi="Times New Roman" w:cs="Times New Roman"/>
          <w:sz w:val="24"/>
          <w:szCs w:val="24"/>
        </w:rPr>
      </w:pPr>
    </w:p>
    <w:p w:rsidR="004B648F" w:rsidRPr="004B648F" w:rsidRDefault="004B648F" w:rsidP="004B648F">
      <w:pPr>
        <w:pStyle w:val="ListParagraph"/>
        <w:numPr>
          <w:ilvl w:val="0"/>
          <w:numId w:val="2"/>
        </w:numPr>
        <w:spacing w:line="240" w:lineRule="auto"/>
        <w:rPr>
          <w:rFonts w:ascii="Times New Roman" w:hAnsi="Times New Roman" w:cs="Times New Roman"/>
          <w:sz w:val="24"/>
          <w:szCs w:val="24"/>
        </w:rPr>
      </w:pPr>
      <w:r>
        <w:rPr>
          <w:rFonts w:ascii="Times New Roman" w:hAnsi="Times New Roman" w:cs="Times New Roman"/>
          <w:sz w:val="24"/>
          <w:szCs w:val="24"/>
        </w:rPr>
        <w:lastRenderedPageBreak/>
        <w:t>Most Important Features in Determining Cervical Cancer and Random Forest Model Accuracy</w:t>
      </w:r>
    </w:p>
    <w:p w:rsidR="002407E4" w:rsidRDefault="002407E4"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81156" cy="3101340"/>
            <wp:effectExtent l="0" t="0" r="635" b="3810"/>
            <wp:docPr id="7" name="Picture 7"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BF0371.tmp"/>
                    <pic:cNvPicPr/>
                  </pic:nvPicPr>
                  <pic:blipFill rotWithShape="1">
                    <a:blip r:embed="rId11" cstate="print">
                      <a:extLst>
                        <a:ext uri="{28A0092B-C50C-407E-A947-70E740481C1C}">
                          <a14:useLocalDpi xmlns:a14="http://schemas.microsoft.com/office/drawing/2010/main" val="0"/>
                        </a:ext>
                      </a:extLst>
                    </a:blip>
                    <a:srcRect l="5512" t="18480" r="18334" b="8549"/>
                    <a:stretch/>
                  </pic:blipFill>
                  <pic:spPr bwMode="auto">
                    <a:xfrm>
                      <a:off x="0" y="0"/>
                      <a:ext cx="5986264" cy="3103989"/>
                    </a:xfrm>
                    <a:prstGeom prst="rect">
                      <a:avLst/>
                    </a:prstGeom>
                    <a:ln>
                      <a:noFill/>
                    </a:ln>
                    <a:extLst>
                      <a:ext uri="{53640926-AAD7-44D8-BBD7-CCE9431645EC}">
                        <a14:shadowObscured xmlns:a14="http://schemas.microsoft.com/office/drawing/2010/main"/>
                      </a:ext>
                    </a:extLst>
                  </pic:spPr>
                </pic:pic>
              </a:graphicData>
            </a:graphic>
          </wp:inline>
        </w:drawing>
      </w:r>
    </w:p>
    <w:p w:rsidR="004B648F" w:rsidRPr="003F4C52" w:rsidRDefault="004B648F" w:rsidP="00E92CE3">
      <w:pPr>
        <w:spacing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6332513" cy="3223260"/>
            <wp:effectExtent l="0" t="0" r="0" b="0"/>
            <wp:docPr id="8" name="Picture 8" descr="CSC-526_Assignments [C:\Users\oakle\PycharmProjects\CSC-526_Assignments] - ...\CSC-526_Assignment4\MachineLearning.py [CSC-526_Assignments] - PyChar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BF0909E.tmp"/>
                    <pic:cNvPicPr/>
                  </pic:nvPicPr>
                  <pic:blipFill rotWithShape="1">
                    <a:blip r:embed="rId12">
                      <a:extLst>
                        <a:ext uri="{28A0092B-C50C-407E-A947-70E740481C1C}">
                          <a14:useLocalDpi xmlns:a14="http://schemas.microsoft.com/office/drawing/2010/main" val="0"/>
                        </a:ext>
                      </a:extLst>
                    </a:blip>
                    <a:srcRect l="5257" t="18006" r="16410" b="8311"/>
                    <a:stretch/>
                  </pic:blipFill>
                  <pic:spPr bwMode="auto">
                    <a:xfrm>
                      <a:off x="0" y="0"/>
                      <a:ext cx="6350707" cy="3232521"/>
                    </a:xfrm>
                    <a:prstGeom prst="rect">
                      <a:avLst/>
                    </a:prstGeom>
                    <a:ln>
                      <a:noFill/>
                    </a:ln>
                    <a:extLst>
                      <a:ext uri="{53640926-AAD7-44D8-BBD7-CCE9431645EC}">
                        <a14:shadowObscured xmlns:a14="http://schemas.microsoft.com/office/drawing/2010/main"/>
                      </a:ext>
                    </a:extLst>
                  </pic:spPr>
                </pic:pic>
              </a:graphicData>
            </a:graphic>
          </wp:inline>
        </w:drawing>
      </w:r>
    </w:p>
    <w:sectPr w:rsidR="004B648F" w:rsidRPr="003F4C5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3026E0A"/>
    <w:multiLevelType w:val="hybridMultilevel"/>
    <w:tmpl w:val="A84863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5E7ED0"/>
    <w:multiLevelType w:val="hybridMultilevel"/>
    <w:tmpl w:val="475ACA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4C52"/>
    <w:rsid w:val="000D29A1"/>
    <w:rsid w:val="001D79E1"/>
    <w:rsid w:val="002407E4"/>
    <w:rsid w:val="002B7052"/>
    <w:rsid w:val="003C2214"/>
    <w:rsid w:val="003F4C52"/>
    <w:rsid w:val="004A5AB4"/>
    <w:rsid w:val="004B648F"/>
    <w:rsid w:val="00546C59"/>
    <w:rsid w:val="006122E1"/>
    <w:rsid w:val="00BD2C77"/>
    <w:rsid w:val="00BE615F"/>
    <w:rsid w:val="00CE6443"/>
    <w:rsid w:val="00D8751A"/>
    <w:rsid w:val="00DF1AEE"/>
    <w:rsid w:val="00E06783"/>
    <w:rsid w:val="00E92CE3"/>
    <w:rsid w:val="00EC4263"/>
    <w:rsid w:val="00ED2670"/>
    <w:rsid w:val="00ED2D05"/>
    <w:rsid w:val="00EF67FA"/>
    <w:rsid w:val="00F267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FA769A"/>
  <w15:chartTrackingRefBased/>
  <w15:docId w15:val="{2BC28996-47AD-4C1A-8D60-C0FEA44876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C59"/>
    <w:pPr>
      <w:ind w:left="720"/>
      <w:contextualSpacing/>
    </w:pPr>
  </w:style>
  <w:style w:type="table" w:styleId="TableGrid">
    <w:name w:val="Table Grid"/>
    <w:basedOn w:val="TableNormal"/>
    <w:uiPriority w:val="39"/>
    <w:rsid w:val="00546C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407E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407E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54232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tmp"/><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tmp"/><Relationship Id="rId12" Type="http://schemas.openxmlformats.org/officeDocument/2006/relationships/image" Target="media/image8.tmp"/><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tmp"/><Relationship Id="rId11" Type="http://schemas.openxmlformats.org/officeDocument/2006/relationships/image" Target="media/image7.tmp"/><Relationship Id="rId5" Type="http://schemas.openxmlformats.org/officeDocument/2006/relationships/image" Target="media/image1.tmp"/><Relationship Id="rId10" Type="http://schemas.openxmlformats.org/officeDocument/2006/relationships/image" Target="media/image6.tmp"/><Relationship Id="rId4" Type="http://schemas.openxmlformats.org/officeDocument/2006/relationships/webSettings" Target="webSettings.xml"/><Relationship Id="rId9" Type="http://schemas.openxmlformats.org/officeDocument/2006/relationships/image" Target="media/image5.tmp"/><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267</TotalTime>
  <Pages>6</Pages>
  <Words>426</Words>
  <Characters>2470</Characters>
  <Application>Microsoft Office Word</Application>
  <DocSecurity>0</DocSecurity>
  <Lines>96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Oakley</dc:creator>
  <cp:keywords/>
  <dc:description/>
  <cp:lastModifiedBy>Justin Oakley</cp:lastModifiedBy>
  <cp:revision>6</cp:revision>
  <dcterms:created xsi:type="dcterms:W3CDTF">2019-03-29T16:32:00Z</dcterms:created>
  <dcterms:modified xsi:type="dcterms:W3CDTF">2019-03-30T00:25:00Z</dcterms:modified>
</cp:coreProperties>
</file>