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4164" w14:textId="77777777" w:rsidR="00306DF4" w:rsidRPr="00306DF4" w:rsidRDefault="00CA5304" w:rsidP="00306D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304">
        <w:rPr>
          <w:rFonts w:ascii="Times New Roman" w:eastAsia="Times New Roman" w:hAnsi="Times New Roman" w:cs="Times New Roman"/>
          <w:noProof/>
          <w:kern w:val="0"/>
        </w:rPr>
        <w:pict w14:anchorId="06BE9F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F3879F" w14:textId="77777777" w:rsidR="00306DF4" w:rsidRPr="00306DF4" w:rsidRDefault="00306DF4" w:rsidP="00306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RESUME 1: TASK ORDER PROJECT MANAGER (TOPM)</w:t>
      </w:r>
    </w:p>
    <w:p w14:paraId="34A6C6FD" w14:textId="77777777" w:rsidR="00306DF4" w:rsidRPr="00306DF4" w:rsidRDefault="00306DF4" w:rsidP="00306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to meet requirements: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6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</w:t>
      </w:r>
    </w:p>
    <w:p w14:paraId="7D2CA4C8" w14:textId="77777777" w:rsidR="00306DF4" w:rsidRPr="00306DF4" w:rsidRDefault="00306DF4" w:rsidP="00306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INFORMATION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Technologies, LLC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Jane Doe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VP of Federal Growth / Senior Program Manager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Role: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Task Order Project Manager (TOPM)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 Category: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Program Manager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Information: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Top Secret / SCI (Active) | Adjudicated: 04/2023</w:t>
      </w:r>
    </w:p>
    <w:p w14:paraId="34BA9ACC" w14:textId="77777777" w:rsidR="00306DF4" w:rsidRPr="00306DF4" w:rsidRDefault="00306DF4" w:rsidP="00306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75D14D9C" w14:textId="77777777" w:rsidR="00306DF4" w:rsidRPr="00306DF4" w:rsidRDefault="00306DF4" w:rsidP="00306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08/2005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05/2009 </w:t>
      </w:r>
    </w:p>
    <w:p w14:paraId="799B6124" w14:textId="77777777" w:rsidR="00306DF4" w:rsidRPr="00306DF4" w:rsidRDefault="00306DF4" w:rsidP="0030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Virginia Tech</w:t>
      </w:r>
    </w:p>
    <w:p w14:paraId="58EA8B80" w14:textId="77777777" w:rsidR="00306DF4" w:rsidRPr="00306DF4" w:rsidRDefault="00306DF4" w:rsidP="0030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Bachelor of Science</w:t>
      </w:r>
    </w:p>
    <w:p w14:paraId="38F69D38" w14:textId="77777777" w:rsidR="00306DF4" w:rsidRPr="00306DF4" w:rsidRDefault="00306DF4" w:rsidP="0030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Computer Science</w:t>
      </w:r>
    </w:p>
    <w:p w14:paraId="67FA4083" w14:textId="77777777" w:rsidR="00306DF4" w:rsidRPr="00306DF4" w:rsidRDefault="00306DF4" w:rsidP="00306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08/2012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05/2014 </w:t>
      </w:r>
    </w:p>
    <w:p w14:paraId="0689D343" w14:textId="77777777" w:rsidR="00306DF4" w:rsidRPr="00306DF4" w:rsidRDefault="00306DF4" w:rsidP="0030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George Mason University</w:t>
      </w:r>
    </w:p>
    <w:p w14:paraId="707A5381" w14:textId="77777777" w:rsidR="00306DF4" w:rsidRPr="00306DF4" w:rsidRDefault="00306DF4" w:rsidP="0030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Master of Business Administration (MBA)</w:t>
      </w:r>
    </w:p>
    <w:p w14:paraId="1FE27579" w14:textId="77777777" w:rsidR="00306DF4" w:rsidRPr="00306DF4" w:rsidRDefault="00306DF4" w:rsidP="0030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Project Management</w:t>
      </w:r>
    </w:p>
    <w:p w14:paraId="4DC1754D" w14:textId="77777777" w:rsidR="00306DF4" w:rsidRPr="00306DF4" w:rsidRDefault="00306DF4" w:rsidP="00306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 &amp; AFFILIATIONS</w:t>
      </w:r>
    </w:p>
    <w:p w14:paraId="11BDFCB8" w14:textId="77777777" w:rsidR="00306DF4" w:rsidRPr="00306DF4" w:rsidRDefault="00306DF4" w:rsidP="00306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 Professional (PMP):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Project Management Institute (PMI), Cert #123456, Exp: 12/2026</w:t>
      </w:r>
    </w:p>
    <w:p w14:paraId="4094C7FB" w14:textId="77777777" w:rsidR="00306DF4" w:rsidRPr="00306DF4" w:rsidRDefault="00306DF4" w:rsidP="00306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Scrum Master (CSM):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Scrum Alliance, Exp: 05/2026</w:t>
      </w:r>
    </w:p>
    <w:p w14:paraId="26C8B74F" w14:textId="77777777" w:rsidR="00306DF4" w:rsidRPr="00306DF4" w:rsidRDefault="00306DF4" w:rsidP="00306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ITIL v4 Foundation: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Axelos, Issued: 01/2021</w:t>
      </w:r>
    </w:p>
    <w:p w14:paraId="7D2D2457" w14:textId="77777777" w:rsidR="00306DF4" w:rsidRPr="00306DF4" w:rsidRDefault="00306DF4" w:rsidP="00306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EXPERIENCE</w:t>
      </w:r>
    </w:p>
    <w:p w14:paraId="47D82B38" w14:textId="77777777" w:rsidR="00306DF4" w:rsidRPr="00306DF4" w:rsidRDefault="00306DF4" w:rsidP="00306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1: Space Command &amp; Control (Space C2) Agile Support</w:t>
      </w:r>
    </w:p>
    <w:p w14:paraId="4AFEE8B9" w14:textId="77777777" w:rsidR="00306DF4" w:rsidRPr="00306DF4" w:rsidRDefault="00306DF4" w:rsidP="00306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04/2021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Present</w:t>
      </w:r>
    </w:p>
    <w:p w14:paraId="3032D1D5" w14:textId="77777777" w:rsidR="00306DF4" w:rsidRPr="00306DF4" w:rsidRDefault="00306DF4" w:rsidP="00306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U.S. Space Force (USSF) / SSC</w:t>
      </w:r>
    </w:p>
    <w:p w14:paraId="28A89CF1" w14:textId="77777777" w:rsidR="00306DF4" w:rsidRPr="00306DF4" w:rsidRDefault="00306DF4" w:rsidP="00306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</w:t>
      </w:r>
    </w:p>
    <w:p w14:paraId="679984BE" w14:textId="77777777" w:rsidR="00306DF4" w:rsidRPr="00306DF4" w:rsidRDefault="00306DF4" w:rsidP="00306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Program Manager</w:t>
      </w:r>
    </w:p>
    <w:p w14:paraId="078659E6" w14:textId="77777777" w:rsidR="00306DF4" w:rsidRPr="00306DF4" w:rsidRDefault="00306DF4" w:rsidP="00306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337D1C" w14:textId="77777777" w:rsidR="00306DF4" w:rsidRPr="00306DF4" w:rsidRDefault="00306DF4" w:rsidP="00306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Serve as the primary Point of Contact (POC) for a $45M agile software development contract supporting 5,000+ joint warfighters.</w:t>
      </w:r>
    </w:p>
    <w:p w14:paraId="7A53699E" w14:textId="77777777" w:rsidR="00306DF4" w:rsidRPr="00306DF4" w:rsidRDefault="00306DF4" w:rsidP="00306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Manage a cross-functional team of 45 FTEs (DevSecOps engineers, NOC analysts, and cyber SMEs) across three secure locations.</w:t>
      </w:r>
    </w:p>
    <w:p w14:paraId="6D07D96B" w14:textId="77777777" w:rsidR="00306DF4" w:rsidRPr="00306DF4" w:rsidRDefault="00306DF4" w:rsidP="00306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Implemented the "Apex Pulse" dashboard to track burn rates and backlog velocity, ensuring 100% on-time delivery of monthly CDRLs (A001 Cost Funds Status Report).</w:t>
      </w:r>
    </w:p>
    <w:p w14:paraId="612CC3D9" w14:textId="77777777" w:rsidR="00306DF4" w:rsidRPr="00306DF4" w:rsidRDefault="00306DF4" w:rsidP="00306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Successfully executed a "Zero-Downtime" transition from the incumbent contractor in 28 days, two days ahead of the 30-day requirement.</w:t>
      </w:r>
    </w:p>
    <w:p w14:paraId="0D623DEB" w14:textId="77777777" w:rsidR="00306DF4" w:rsidRPr="00306DF4" w:rsidRDefault="00306DF4" w:rsidP="00306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Coordinate directly with the Contracting Officer (KO) and COR to manage risks, resulting in "Exceptional" CPARS ratings for Schedule and Management.</w:t>
      </w:r>
    </w:p>
    <w:p w14:paraId="0CEE0AEF" w14:textId="77777777" w:rsidR="00306DF4" w:rsidRPr="00306DF4" w:rsidRDefault="00306DF4" w:rsidP="00306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2: NAVSEA Logistics Portal Modernization</w:t>
      </w:r>
    </w:p>
    <w:p w14:paraId="23262CE5" w14:textId="77777777" w:rsidR="00306DF4" w:rsidRPr="00306DF4" w:rsidRDefault="00306DF4" w:rsidP="00306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02/2018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03/2021</w:t>
      </w:r>
    </w:p>
    <w:p w14:paraId="0A951E44" w14:textId="77777777" w:rsidR="00306DF4" w:rsidRPr="00306DF4" w:rsidRDefault="00306DF4" w:rsidP="00306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U.S. Navy (NAVSEA)</w:t>
      </w:r>
    </w:p>
    <w:p w14:paraId="15B6DEB6" w14:textId="77777777" w:rsidR="00306DF4" w:rsidRPr="00306DF4" w:rsidRDefault="00306DF4" w:rsidP="00306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</w:t>
      </w:r>
    </w:p>
    <w:p w14:paraId="238AB4F3" w14:textId="77777777" w:rsidR="00306DF4" w:rsidRPr="00306DF4" w:rsidRDefault="00306DF4" w:rsidP="00306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Senior Project Manager</w:t>
      </w:r>
    </w:p>
    <w:p w14:paraId="1B4C9709" w14:textId="77777777" w:rsidR="00306DF4" w:rsidRPr="00306DF4" w:rsidRDefault="00306DF4" w:rsidP="00306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4AF60E" w14:textId="77777777" w:rsidR="00306DF4" w:rsidRPr="00306DF4" w:rsidRDefault="00306DF4" w:rsidP="00306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Led the modernization of a legacy mainframe logistics system into a cloud-native web application.</w:t>
      </w:r>
    </w:p>
    <w:p w14:paraId="2ACE635C" w14:textId="77777777" w:rsidR="00306DF4" w:rsidRPr="00306DF4" w:rsidRDefault="00306DF4" w:rsidP="00306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Managed the migration of 1.4 TB of critical site documentation and technical data.</w:t>
      </w:r>
    </w:p>
    <w:p w14:paraId="4AC685F4" w14:textId="77777777" w:rsidR="00306DF4" w:rsidRPr="00306DF4" w:rsidRDefault="00306DF4" w:rsidP="00306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Oversaw the integration of 12 distinct interfaces using Agile methodologies, ensuring interoperability with existing DLA systems.</w:t>
      </w:r>
    </w:p>
    <w:p w14:paraId="3D0DD10F" w14:textId="77777777" w:rsidR="00306DF4" w:rsidRPr="00306DF4" w:rsidRDefault="00306DF4" w:rsidP="00306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Facilitated weekly sprint planning and retrospectives, maintaining a velocity stability of +/- 10% over 24 sprints.</w:t>
      </w:r>
    </w:p>
    <w:p w14:paraId="7C19B19F" w14:textId="77777777" w:rsidR="00771908" w:rsidRDefault="00771908"/>
    <w:sectPr w:rsidR="0077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FCD"/>
    <w:multiLevelType w:val="multilevel"/>
    <w:tmpl w:val="34B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25DF"/>
    <w:multiLevelType w:val="multilevel"/>
    <w:tmpl w:val="1A1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E04AD"/>
    <w:multiLevelType w:val="multilevel"/>
    <w:tmpl w:val="048C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17131"/>
    <w:multiLevelType w:val="multilevel"/>
    <w:tmpl w:val="624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21E06"/>
    <w:multiLevelType w:val="multilevel"/>
    <w:tmpl w:val="251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77357"/>
    <w:multiLevelType w:val="multilevel"/>
    <w:tmpl w:val="26F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24291"/>
    <w:multiLevelType w:val="multilevel"/>
    <w:tmpl w:val="D182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EF59EF"/>
    <w:multiLevelType w:val="multilevel"/>
    <w:tmpl w:val="DA1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F6367"/>
    <w:multiLevelType w:val="multilevel"/>
    <w:tmpl w:val="6CC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D4E5F"/>
    <w:multiLevelType w:val="multilevel"/>
    <w:tmpl w:val="BFBC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7337C"/>
    <w:multiLevelType w:val="multilevel"/>
    <w:tmpl w:val="A74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242D8"/>
    <w:multiLevelType w:val="multilevel"/>
    <w:tmpl w:val="110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E535F"/>
    <w:multiLevelType w:val="multilevel"/>
    <w:tmpl w:val="706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561601">
    <w:abstractNumId w:val="6"/>
  </w:num>
  <w:num w:numId="2" w16cid:durableId="47538700">
    <w:abstractNumId w:val="3"/>
  </w:num>
  <w:num w:numId="3" w16cid:durableId="218706352">
    <w:abstractNumId w:val="2"/>
  </w:num>
  <w:num w:numId="4" w16cid:durableId="1721127367">
    <w:abstractNumId w:val="11"/>
  </w:num>
  <w:num w:numId="5" w16cid:durableId="2106152347">
    <w:abstractNumId w:val="1"/>
  </w:num>
  <w:num w:numId="6" w16cid:durableId="1732001385">
    <w:abstractNumId w:val="10"/>
  </w:num>
  <w:num w:numId="7" w16cid:durableId="613093264">
    <w:abstractNumId w:val="12"/>
  </w:num>
  <w:num w:numId="8" w16cid:durableId="1365324584">
    <w:abstractNumId w:val="7"/>
  </w:num>
  <w:num w:numId="9" w16cid:durableId="1857234015">
    <w:abstractNumId w:val="8"/>
  </w:num>
  <w:num w:numId="10" w16cid:durableId="1088035665">
    <w:abstractNumId w:val="0"/>
  </w:num>
  <w:num w:numId="11" w16cid:durableId="1267536815">
    <w:abstractNumId w:val="4"/>
  </w:num>
  <w:num w:numId="12" w16cid:durableId="1104106652">
    <w:abstractNumId w:val="9"/>
  </w:num>
  <w:num w:numId="13" w16cid:durableId="346760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F4"/>
    <w:rsid w:val="001B6AFD"/>
    <w:rsid w:val="00306DF4"/>
    <w:rsid w:val="003432E3"/>
    <w:rsid w:val="00771908"/>
    <w:rsid w:val="00A01C8D"/>
    <w:rsid w:val="00B92381"/>
    <w:rsid w:val="00BA7405"/>
    <w:rsid w:val="00C95699"/>
    <w:rsid w:val="00CA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3712"/>
  <w15:chartTrackingRefBased/>
  <w15:docId w15:val="{60A4BC6A-30A7-2240-8ED7-1C1BCA8D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6D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6D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06D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2090</Characters>
  <Application>Microsoft Office Word</Application>
  <DocSecurity>0</DocSecurity>
  <Lines>49</Lines>
  <Paragraphs>29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OBrien</dc:creator>
  <cp:keywords/>
  <dc:description/>
  <cp:lastModifiedBy>Mike OBrien</cp:lastModifiedBy>
  <cp:revision>1</cp:revision>
  <dcterms:created xsi:type="dcterms:W3CDTF">2025-12-21T15:40:00Z</dcterms:created>
  <dcterms:modified xsi:type="dcterms:W3CDTF">2025-12-21T15:41:00Z</dcterms:modified>
</cp:coreProperties>
</file>