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1EA1C" w14:textId="62B57DE1" w:rsidR="00935CD4" w:rsidRDefault="00935CD4" w:rsidP="00510058">
      <w:pPr>
        <w:numPr>
          <w:ilvl w:val="0"/>
          <w:numId w:val="1"/>
        </w:numPr>
        <w:shd w:val="clear" w:color="auto" w:fill="FFFFFF"/>
        <w:spacing w:before="100" w:beforeAutospacing="1" w:after="100" w:afterAutospacing="1" w:line="480" w:lineRule="auto"/>
        <w:ind w:left="374"/>
        <w:rPr>
          <w:rFonts w:ascii="Helvetica" w:eastAsia="Times New Roman" w:hAnsi="Helvetica" w:cs="Times New Roman"/>
          <w:color w:val="2D3B45"/>
          <w:sz w:val="24"/>
          <w:szCs w:val="24"/>
        </w:rPr>
      </w:pPr>
      <w:r w:rsidRPr="00935CD4">
        <w:rPr>
          <w:rFonts w:ascii="Helvetica" w:eastAsia="Times New Roman" w:hAnsi="Helvetica" w:cs="Times New Roman"/>
          <w:color w:val="2D3B45"/>
          <w:sz w:val="24"/>
          <w:szCs w:val="24"/>
        </w:rPr>
        <w:t>Discuss the enti</w:t>
      </w:r>
      <w:bookmarkStart w:id="0" w:name="_GoBack"/>
      <w:bookmarkEnd w:id="0"/>
      <w:r w:rsidRPr="00935CD4">
        <w:rPr>
          <w:rFonts w:ascii="Helvetica" w:eastAsia="Times New Roman" w:hAnsi="Helvetica" w:cs="Times New Roman"/>
          <w:color w:val="2D3B45"/>
          <w:sz w:val="24"/>
          <w:szCs w:val="24"/>
        </w:rPr>
        <w:t>ties, attributes, and the relationship cardinalities presented in the Crow’s Foot ERD.</w:t>
      </w:r>
    </w:p>
    <w:p w14:paraId="67AB16F9" w14:textId="7791F1FE" w:rsidR="00935CD4" w:rsidRPr="00935CD4" w:rsidRDefault="003D5A5A" w:rsidP="00510058">
      <w:pPr>
        <w:shd w:val="clear" w:color="auto" w:fill="FFFFFF"/>
        <w:spacing w:before="100" w:beforeAutospacing="1" w:after="100" w:afterAutospacing="1" w:line="480" w:lineRule="auto"/>
        <w:ind w:left="374"/>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t>The first entity</w:t>
      </w:r>
      <w:r w:rsidR="000A570F">
        <w:rPr>
          <w:rFonts w:ascii="Helvetica" w:eastAsia="Times New Roman" w:hAnsi="Helvetica" w:cs="Times New Roman"/>
          <w:color w:val="2D3B45"/>
          <w:sz w:val="24"/>
          <w:szCs w:val="24"/>
        </w:rPr>
        <w:t xml:space="preserve"> is Customer. The </w:t>
      </w:r>
      <w:r w:rsidR="002435A8">
        <w:rPr>
          <w:rFonts w:ascii="Helvetica" w:eastAsia="Times New Roman" w:hAnsi="Helvetica" w:cs="Times New Roman"/>
          <w:color w:val="2D3B45"/>
          <w:sz w:val="24"/>
          <w:szCs w:val="24"/>
        </w:rPr>
        <w:t>p</w:t>
      </w:r>
      <w:r w:rsidR="000A570F">
        <w:rPr>
          <w:rFonts w:ascii="Helvetica" w:eastAsia="Times New Roman" w:hAnsi="Helvetica" w:cs="Times New Roman"/>
          <w:color w:val="2D3B45"/>
          <w:sz w:val="24"/>
          <w:szCs w:val="24"/>
        </w:rPr>
        <w:t xml:space="preserve">rimary key of Customer is CUS_CODE </w:t>
      </w:r>
      <w:r w:rsidR="004F737F">
        <w:rPr>
          <w:rFonts w:ascii="Helvetica" w:eastAsia="Times New Roman" w:hAnsi="Helvetica" w:cs="Times New Roman"/>
          <w:color w:val="2D3B45"/>
          <w:sz w:val="24"/>
          <w:szCs w:val="24"/>
        </w:rPr>
        <w:t>and</w:t>
      </w:r>
      <w:r w:rsidR="000A570F">
        <w:rPr>
          <w:rFonts w:ascii="Helvetica" w:eastAsia="Times New Roman" w:hAnsi="Helvetica" w:cs="Times New Roman"/>
          <w:color w:val="2D3B45"/>
          <w:sz w:val="24"/>
          <w:szCs w:val="24"/>
        </w:rPr>
        <w:t xml:space="preserve"> has additional attributes namely </w:t>
      </w:r>
      <w:r w:rsidR="000A570F" w:rsidRPr="000A570F">
        <w:rPr>
          <w:rFonts w:ascii="Helvetica" w:eastAsia="Times New Roman" w:hAnsi="Helvetica" w:cs="Times New Roman"/>
          <w:color w:val="2D3B45"/>
          <w:sz w:val="24"/>
          <w:szCs w:val="24"/>
        </w:rPr>
        <w:t>CUS_UNAME, CUS_AREACODE, CUS_INITIAL, CUS_BALANCE, CUS_PHONE, AND CUS_FNAME.</w:t>
      </w:r>
      <w:r w:rsidR="000A570F">
        <w:rPr>
          <w:rFonts w:ascii="Helvetica" w:eastAsia="Times New Roman" w:hAnsi="Helvetica" w:cs="Times New Roman"/>
          <w:color w:val="2D3B45"/>
          <w:sz w:val="24"/>
          <w:szCs w:val="24"/>
        </w:rPr>
        <w:t xml:space="preserve"> The Customer entity</w:t>
      </w:r>
      <w:r w:rsidR="00510058">
        <w:rPr>
          <w:rFonts w:ascii="Helvetica" w:eastAsia="Times New Roman" w:hAnsi="Helvetica" w:cs="Times New Roman"/>
          <w:color w:val="2D3B45"/>
          <w:sz w:val="24"/>
          <w:szCs w:val="24"/>
        </w:rPr>
        <w:t xml:space="preserve"> is mandatory as denoted by the two parallel lines next to the entity box. The Customer entity</w:t>
      </w:r>
      <w:r w:rsidR="000A570F">
        <w:rPr>
          <w:rFonts w:ascii="Helvetica" w:eastAsia="Times New Roman" w:hAnsi="Helvetica" w:cs="Times New Roman"/>
          <w:color w:val="2D3B45"/>
          <w:sz w:val="24"/>
          <w:szCs w:val="24"/>
        </w:rPr>
        <w:t xml:space="preserve"> has a relationship with Invoice. This relationship is an optional, </w:t>
      </w:r>
      <w:r w:rsidR="00E547F1">
        <w:rPr>
          <w:rFonts w:ascii="Helvetica" w:eastAsia="Times New Roman" w:hAnsi="Helvetica" w:cs="Times New Roman"/>
          <w:color w:val="2D3B45"/>
          <w:sz w:val="24"/>
          <w:szCs w:val="24"/>
        </w:rPr>
        <w:t>one</w:t>
      </w:r>
      <w:r w:rsidR="000A570F">
        <w:rPr>
          <w:rFonts w:ascii="Helvetica" w:eastAsia="Times New Roman" w:hAnsi="Helvetica" w:cs="Times New Roman"/>
          <w:color w:val="2D3B45"/>
          <w:sz w:val="24"/>
          <w:szCs w:val="24"/>
        </w:rPr>
        <w:t xml:space="preserve">-to-many type relationship. This means that </w:t>
      </w:r>
      <w:r w:rsidR="00510058">
        <w:rPr>
          <w:rFonts w:ascii="Helvetica" w:eastAsia="Times New Roman" w:hAnsi="Helvetica" w:cs="Times New Roman"/>
          <w:color w:val="2D3B45"/>
          <w:sz w:val="24"/>
          <w:szCs w:val="24"/>
        </w:rPr>
        <w:t xml:space="preserve">for </w:t>
      </w:r>
      <w:r w:rsidR="00BD0AD0">
        <w:rPr>
          <w:rFonts w:ascii="Helvetica" w:eastAsia="Times New Roman" w:hAnsi="Helvetica" w:cs="Times New Roman"/>
          <w:color w:val="2D3B45"/>
          <w:sz w:val="24"/>
          <w:szCs w:val="24"/>
        </w:rPr>
        <w:t>every</w:t>
      </w:r>
      <w:r w:rsidR="00510058">
        <w:rPr>
          <w:rFonts w:ascii="Helvetica" w:eastAsia="Times New Roman" w:hAnsi="Helvetica" w:cs="Times New Roman"/>
          <w:color w:val="2D3B45"/>
          <w:sz w:val="24"/>
          <w:szCs w:val="24"/>
        </w:rPr>
        <w:t xml:space="preserve"> occurrence of the Customer entity, there can be many Invoices associated with the Customer entity, but the Customer is not required to have an Invoice. The Invoice entity is defined by its primary key IN</w:t>
      </w:r>
      <w:r w:rsidR="004F737F">
        <w:rPr>
          <w:rFonts w:ascii="Helvetica" w:eastAsia="Times New Roman" w:hAnsi="Helvetica" w:cs="Times New Roman"/>
          <w:color w:val="2D3B45"/>
          <w:sz w:val="24"/>
          <w:szCs w:val="24"/>
        </w:rPr>
        <w:t xml:space="preserve">V_NUMBER and other attributes INV_DATE and CUS_DATE. Invoice is a mandatory entity as denoted by the two parallel lines next to the entity box. Like the relationship between Customer and Invoice, Invoice has an optional, </w:t>
      </w:r>
      <w:r w:rsidR="00E547F1">
        <w:rPr>
          <w:rFonts w:ascii="Helvetica" w:eastAsia="Times New Roman" w:hAnsi="Helvetica" w:cs="Times New Roman"/>
          <w:color w:val="2D3B45"/>
          <w:sz w:val="24"/>
          <w:szCs w:val="24"/>
        </w:rPr>
        <w:t>one</w:t>
      </w:r>
      <w:r w:rsidR="004F737F">
        <w:rPr>
          <w:rFonts w:ascii="Helvetica" w:eastAsia="Times New Roman" w:hAnsi="Helvetica" w:cs="Times New Roman"/>
          <w:color w:val="2D3B45"/>
          <w:sz w:val="24"/>
          <w:szCs w:val="24"/>
        </w:rPr>
        <w:t>-to-many relationship with Line</w:t>
      </w:r>
      <w:r w:rsidR="002435A8">
        <w:rPr>
          <w:rFonts w:ascii="Helvetica" w:eastAsia="Times New Roman" w:hAnsi="Helvetica" w:cs="Times New Roman"/>
          <w:color w:val="2D3B45"/>
          <w:sz w:val="24"/>
          <w:szCs w:val="24"/>
        </w:rPr>
        <w:t>. The Line entity has two primary keys: INV_NUMBER and LINE_NUMBER</w:t>
      </w:r>
      <w:r w:rsidR="00A35C07">
        <w:rPr>
          <w:rFonts w:ascii="Helvetica" w:eastAsia="Times New Roman" w:hAnsi="Helvetica" w:cs="Times New Roman"/>
          <w:color w:val="2D3B45"/>
          <w:sz w:val="24"/>
          <w:szCs w:val="24"/>
        </w:rPr>
        <w:t xml:space="preserve">. Line is an example of a dependent entity. This means that it relies upon the existence of other entities. Some of the attributes from the identifiers in other entities are taken and given to the dependent entity. In this case, Line takes the primary key INV_NUMBER from Invoice and the primary key P_CODE from the Product entity. Like Line’s relationship with Invoice, Line also has an optional, </w:t>
      </w:r>
      <w:r w:rsidR="00E547F1">
        <w:rPr>
          <w:rFonts w:ascii="Helvetica" w:eastAsia="Times New Roman" w:hAnsi="Helvetica" w:cs="Times New Roman"/>
          <w:color w:val="2D3B45"/>
          <w:sz w:val="24"/>
          <w:szCs w:val="24"/>
        </w:rPr>
        <w:t>one</w:t>
      </w:r>
      <w:r w:rsidR="00A35C07">
        <w:rPr>
          <w:rFonts w:ascii="Helvetica" w:eastAsia="Times New Roman" w:hAnsi="Helvetica" w:cs="Times New Roman"/>
          <w:color w:val="2D3B45"/>
          <w:sz w:val="24"/>
          <w:szCs w:val="24"/>
        </w:rPr>
        <w:t xml:space="preserve">-to-many relationship with Product. </w:t>
      </w:r>
      <w:r w:rsidR="00E547F1">
        <w:rPr>
          <w:rFonts w:ascii="Helvetica" w:eastAsia="Times New Roman" w:hAnsi="Helvetica" w:cs="Times New Roman"/>
          <w:color w:val="2D3B45"/>
          <w:sz w:val="24"/>
          <w:szCs w:val="24"/>
        </w:rPr>
        <w:t xml:space="preserve">For every occurrence of the Product entity, there can be many </w:t>
      </w:r>
      <w:r w:rsidR="00C22324">
        <w:rPr>
          <w:rFonts w:ascii="Helvetica" w:eastAsia="Times New Roman" w:hAnsi="Helvetica" w:cs="Times New Roman"/>
          <w:color w:val="2D3B45"/>
          <w:sz w:val="24"/>
          <w:szCs w:val="24"/>
        </w:rPr>
        <w:t>Lines,</w:t>
      </w:r>
      <w:r w:rsidR="00E547F1">
        <w:rPr>
          <w:rFonts w:ascii="Helvetica" w:eastAsia="Times New Roman" w:hAnsi="Helvetica" w:cs="Times New Roman"/>
          <w:color w:val="2D3B45"/>
          <w:sz w:val="24"/>
          <w:szCs w:val="24"/>
        </w:rPr>
        <w:t xml:space="preserve"> but they are not required to have any either. Product has primary key P_CODE and additional attributes P_QOH, P_DISCOUNT, V_CODE, P_PRICE, P_MIN, P_DESCRIPTION and P_INDATE. Product is a mandatory entity </w:t>
      </w:r>
      <w:r w:rsidR="00E547F1">
        <w:rPr>
          <w:rFonts w:ascii="Helvetica" w:eastAsia="Times New Roman" w:hAnsi="Helvetica" w:cs="Times New Roman"/>
          <w:color w:val="2D3B45"/>
          <w:sz w:val="24"/>
          <w:szCs w:val="24"/>
        </w:rPr>
        <w:lastRenderedPageBreak/>
        <w:t xml:space="preserve">and has an optional, one-to-many relationship with Vendor. </w:t>
      </w:r>
      <w:r w:rsidR="00C8064E">
        <w:rPr>
          <w:rFonts w:ascii="Helvetica" w:eastAsia="Times New Roman" w:hAnsi="Helvetica" w:cs="Times New Roman"/>
          <w:color w:val="2D3B45"/>
          <w:sz w:val="24"/>
          <w:szCs w:val="24"/>
        </w:rPr>
        <w:t xml:space="preserve">Vendor is a dependent entity and takes the V_CODE attribute from Product as its primary key. It also has additional attributes </w:t>
      </w:r>
      <w:r w:rsidR="00C8064E" w:rsidRPr="00C8064E">
        <w:rPr>
          <w:rFonts w:ascii="Helvetica" w:eastAsia="Times New Roman" w:hAnsi="Helvetica" w:cs="Times New Roman"/>
          <w:color w:val="2D3B45"/>
          <w:sz w:val="24"/>
          <w:szCs w:val="24"/>
        </w:rPr>
        <w:t>V_NAME, V_CONTACT, V_PHONE, V_ORDER, V_STATE, and V_AREACODE.</w:t>
      </w:r>
    </w:p>
    <w:p w14:paraId="1CBEE720" w14:textId="2F94AF5D" w:rsidR="00935CD4" w:rsidRPr="004F737F" w:rsidRDefault="00935CD4" w:rsidP="00510058">
      <w:pPr>
        <w:numPr>
          <w:ilvl w:val="0"/>
          <w:numId w:val="1"/>
        </w:numPr>
        <w:shd w:val="clear" w:color="auto" w:fill="FFFFFF"/>
        <w:spacing w:before="100" w:beforeAutospacing="1" w:after="100" w:afterAutospacing="1" w:line="480" w:lineRule="auto"/>
        <w:ind w:left="374"/>
        <w:rPr>
          <w:rFonts w:ascii="Helvetica" w:eastAsia="Times New Roman" w:hAnsi="Helvetica" w:cs="Times New Roman"/>
          <w:color w:val="2D3B45"/>
          <w:sz w:val="24"/>
          <w:szCs w:val="24"/>
        </w:rPr>
      </w:pPr>
      <w:r w:rsidRPr="00935CD4">
        <w:rPr>
          <w:rFonts w:ascii="Helvetica" w:eastAsia="Times New Roman" w:hAnsi="Helvetica" w:cs="Times New Roman"/>
          <w:color w:val="2D3B45"/>
          <w:sz w:val="24"/>
          <w:szCs w:val="24"/>
        </w:rPr>
        <w:t>Write the business rules that are reflected in the following Crow’s Foot ERD. An example of a business rule in the given ERD: </w:t>
      </w:r>
      <w:r w:rsidRPr="00935CD4">
        <w:rPr>
          <w:rFonts w:ascii="Helvetica" w:eastAsia="Times New Roman" w:hAnsi="Helvetica" w:cs="Times New Roman"/>
          <w:b/>
          <w:bCs/>
          <w:i/>
          <w:iCs/>
          <w:color w:val="2D3B45"/>
          <w:sz w:val="24"/>
          <w:szCs w:val="24"/>
        </w:rPr>
        <w:t>Every customer can have many invoices.</w:t>
      </w:r>
    </w:p>
    <w:p w14:paraId="761849E4" w14:textId="0D986ED6" w:rsidR="004F737F" w:rsidRDefault="004F737F" w:rsidP="004F737F">
      <w:pPr>
        <w:pStyle w:val="ListParagraph"/>
        <w:numPr>
          <w:ilvl w:val="0"/>
          <w:numId w:val="2"/>
        </w:numPr>
        <w:shd w:val="clear" w:color="auto" w:fill="FFFFFF"/>
        <w:spacing w:before="100" w:beforeAutospacing="1" w:after="100" w:afterAutospacing="1" w:line="480" w:lineRule="auto"/>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t>Every customer can have many invoices, but they are not required to have any either</w:t>
      </w:r>
      <w:r w:rsidR="00941A3F">
        <w:rPr>
          <w:rFonts w:ascii="Helvetica" w:eastAsia="Times New Roman" w:hAnsi="Helvetica" w:cs="Times New Roman"/>
          <w:color w:val="2D3B45"/>
          <w:sz w:val="24"/>
          <w:szCs w:val="24"/>
        </w:rPr>
        <w:t>.</w:t>
      </w:r>
      <w:r w:rsidR="00683D04">
        <w:rPr>
          <w:rFonts w:ascii="Helvetica" w:eastAsia="Times New Roman" w:hAnsi="Helvetica" w:cs="Times New Roman"/>
          <w:color w:val="2D3B45"/>
          <w:sz w:val="24"/>
          <w:szCs w:val="24"/>
        </w:rPr>
        <w:t xml:space="preserve"> Each invoice is billed to exactly </w:t>
      </w:r>
      <w:r w:rsidR="00DA3198">
        <w:rPr>
          <w:rFonts w:ascii="Helvetica" w:eastAsia="Times New Roman" w:hAnsi="Helvetica" w:cs="Times New Roman"/>
          <w:color w:val="2D3B45"/>
          <w:sz w:val="24"/>
          <w:szCs w:val="24"/>
        </w:rPr>
        <w:t>one</w:t>
      </w:r>
      <w:r w:rsidR="00683D04">
        <w:rPr>
          <w:rFonts w:ascii="Helvetica" w:eastAsia="Times New Roman" w:hAnsi="Helvetica" w:cs="Times New Roman"/>
          <w:color w:val="2D3B45"/>
          <w:sz w:val="24"/>
          <w:szCs w:val="24"/>
        </w:rPr>
        <w:t xml:space="preserve"> customer.</w:t>
      </w:r>
    </w:p>
    <w:p w14:paraId="4E147B30" w14:textId="41431BA8" w:rsidR="004F737F" w:rsidRDefault="00683D04" w:rsidP="004F737F">
      <w:pPr>
        <w:pStyle w:val="ListParagraph"/>
        <w:numPr>
          <w:ilvl w:val="0"/>
          <w:numId w:val="2"/>
        </w:numPr>
        <w:shd w:val="clear" w:color="auto" w:fill="FFFFFF"/>
        <w:spacing w:before="100" w:beforeAutospacing="1" w:after="100" w:afterAutospacing="1" w:line="480" w:lineRule="auto"/>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t>Each invoice can have many lines, but they are not required to have any either.</w:t>
      </w:r>
      <w:r w:rsidR="00DA3198">
        <w:rPr>
          <w:rFonts w:ascii="Helvetica" w:eastAsia="Times New Roman" w:hAnsi="Helvetica" w:cs="Times New Roman"/>
          <w:color w:val="2D3B45"/>
          <w:sz w:val="24"/>
          <w:szCs w:val="24"/>
        </w:rPr>
        <w:t xml:space="preserve"> Each line is associated with one invoice.</w:t>
      </w:r>
    </w:p>
    <w:p w14:paraId="7D44E908" w14:textId="2EC45437" w:rsidR="00C22324" w:rsidRDefault="00C22324" w:rsidP="004F737F">
      <w:pPr>
        <w:pStyle w:val="ListParagraph"/>
        <w:numPr>
          <w:ilvl w:val="0"/>
          <w:numId w:val="2"/>
        </w:numPr>
        <w:shd w:val="clear" w:color="auto" w:fill="FFFFFF"/>
        <w:spacing w:before="100" w:beforeAutospacing="1" w:after="100" w:afterAutospacing="1" w:line="480" w:lineRule="auto"/>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t>Every product can have many vendors, but they are not required to have any either.</w:t>
      </w:r>
      <w:r w:rsidR="00DA3198">
        <w:rPr>
          <w:rFonts w:ascii="Helvetica" w:eastAsia="Times New Roman" w:hAnsi="Helvetica" w:cs="Times New Roman"/>
          <w:color w:val="2D3B45"/>
          <w:sz w:val="24"/>
          <w:szCs w:val="24"/>
        </w:rPr>
        <w:t xml:space="preserve"> Each product can only have one vendor.</w:t>
      </w:r>
    </w:p>
    <w:p w14:paraId="1816366F" w14:textId="6B226A62" w:rsidR="00C22324" w:rsidRPr="004F737F" w:rsidRDefault="00C22324" w:rsidP="004F737F">
      <w:pPr>
        <w:pStyle w:val="ListParagraph"/>
        <w:numPr>
          <w:ilvl w:val="0"/>
          <w:numId w:val="2"/>
        </w:numPr>
        <w:shd w:val="clear" w:color="auto" w:fill="FFFFFF"/>
        <w:spacing w:before="100" w:beforeAutospacing="1" w:after="100" w:afterAutospacing="1" w:line="480" w:lineRule="auto"/>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t>Every product can have many lines, but they are not required to have any either.</w:t>
      </w:r>
      <w:r w:rsidR="00DA3198">
        <w:rPr>
          <w:rFonts w:ascii="Helvetica" w:eastAsia="Times New Roman" w:hAnsi="Helvetica" w:cs="Times New Roman"/>
          <w:color w:val="2D3B45"/>
          <w:sz w:val="24"/>
          <w:szCs w:val="24"/>
        </w:rPr>
        <w:t xml:space="preserve"> Each line can only be associated with one product.</w:t>
      </w:r>
    </w:p>
    <w:p w14:paraId="00208F55" w14:textId="77777777" w:rsidR="00935CD4" w:rsidRDefault="00935CD4"/>
    <w:sectPr w:rsidR="00935CD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CAF7D" w14:textId="77777777" w:rsidR="008C49FA" w:rsidRDefault="008C49FA" w:rsidP="00C22324">
      <w:pPr>
        <w:spacing w:after="0" w:line="240" w:lineRule="auto"/>
      </w:pPr>
      <w:r>
        <w:separator/>
      </w:r>
    </w:p>
  </w:endnote>
  <w:endnote w:type="continuationSeparator" w:id="0">
    <w:p w14:paraId="74E1E261" w14:textId="77777777" w:rsidR="008C49FA" w:rsidRDefault="008C49FA" w:rsidP="00C22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1C398" w14:textId="77777777" w:rsidR="008C49FA" w:rsidRDefault="008C49FA" w:rsidP="00C22324">
      <w:pPr>
        <w:spacing w:after="0" w:line="240" w:lineRule="auto"/>
      </w:pPr>
      <w:r>
        <w:separator/>
      </w:r>
    </w:p>
  </w:footnote>
  <w:footnote w:type="continuationSeparator" w:id="0">
    <w:p w14:paraId="2EBA2572" w14:textId="77777777" w:rsidR="008C49FA" w:rsidRDefault="008C49FA" w:rsidP="00C223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7E971" w14:textId="7F3ACD7A" w:rsidR="00C22324" w:rsidRDefault="00C22324">
    <w:pPr>
      <w:pStyle w:val="Header"/>
    </w:pPr>
    <w:r>
      <w:t>Crow’s Foot ERD</w:t>
    </w:r>
  </w:p>
  <w:p w14:paraId="0DE9D036" w14:textId="44FB68AB" w:rsidR="00C22324" w:rsidRDefault="00C22324">
    <w:pPr>
      <w:pStyle w:val="Header"/>
    </w:pPr>
    <w:r>
      <w:t>John Moderwell</w:t>
    </w:r>
  </w:p>
  <w:p w14:paraId="7BEB4E3F" w14:textId="341B3607" w:rsidR="00C22324" w:rsidRDefault="00C22324">
    <w:pPr>
      <w:pStyle w:val="Header"/>
    </w:pPr>
    <w:r>
      <w:t>MSDS 420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342CA"/>
    <w:multiLevelType w:val="multilevel"/>
    <w:tmpl w:val="0AEC7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715F3"/>
    <w:multiLevelType w:val="hybridMultilevel"/>
    <w:tmpl w:val="98BA84D2"/>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CD4"/>
    <w:rsid w:val="000A570F"/>
    <w:rsid w:val="002435A8"/>
    <w:rsid w:val="003D5A5A"/>
    <w:rsid w:val="004F737F"/>
    <w:rsid w:val="00510058"/>
    <w:rsid w:val="00521F02"/>
    <w:rsid w:val="00683D04"/>
    <w:rsid w:val="008C49FA"/>
    <w:rsid w:val="00935CD4"/>
    <w:rsid w:val="00941A3F"/>
    <w:rsid w:val="00A35C07"/>
    <w:rsid w:val="00BD0AD0"/>
    <w:rsid w:val="00C22324"/>
    <w:rsid w:val="00C8064E"/>
    <w:rsid w:val="00DA3198"/>
    <w:rsid w:val="00E54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A9856"/>
  <w15:chartTrackingRefBased/>
  <w15:docId w15:val="{F879B05B-B732-4929-B13A-EBA4C8867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35CD4"/>
    <w:rPr>
      <w:b/>
      <w:bCs/>
    </w:rPr>
  </w:style>
  <w:style w:type="paragraph" w:styleId="ListParagraph">
    <w:name w:val="List Paragraph"/>
    <w:basedOn w:val="Normal"/>
    <w:uiPriority w:val="34"/>
    <w:qFormat/>
    <w:rsid w:val="004F737F"/>
    <w:pPr>
      <w:ind w:left="720"/>
      <w:contextualSpacing/>
    </w:pPr>
  </w:style>
  <w:style w:type="paragraph" w:styleId="Header">
    <w:name w:val="header"/>
    <w:basedOn w:val="Normal"/>
    <w:link w:val="HeaderChar"/>
    <w:uiPriority w:val="99"/>
    <w:unhideWhenUsed/>
    <w:rsid w:val="00C223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324"/>
  </w:style>
  <w:style w:type="paragraph" w:styleId="Footer">
    <w:name w:val="footer"/>
    <w:basedOn w:val="Normal"/>
    <w:link w:val="FooterChar"/>
    <w:uiPriority w:val="99"/>
    <w:unhideWhenUsed/>
    <w:rsid w:val="00C223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3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31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9656</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moderwell</dc:creator>
  <cp:keywords/>
  <dc:description/>
  <cp:lastModifiedBy>john moderwell</cp:lastModifiedBy>
  <cp:revision>4</cp:revision>
  <cp:lastPrinted>2019-01-27T20:29:00Z</cp:lastPrinted>
  <dcterms:created xsi:type="dcterms:W3CDTF">2019-01-23T22:10:00Z</dcterms:created>
  <dcterms:modified xsi:type="dcterms:W3CDTF">2019-02-01T04:08:00Z</dcterms:modified>
</cp:coreProperties>
</file>