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Report</w:t>
      </w:r>
    </w:p>
    <w:p>
      <w:r>
        <w:t>Dataset: Sales_August_2019.csv</w:t>
      </w:r>
    </w:p>
    <w:p>
      <w:r>
        <w:t>Generated: 2026-09-13 23:02</w:t>
      </w:r>
    </w:p>
    <w:p>
      <w:pPr>
        <w:pStyle w:val="Heading2"/>
      </w:pPr>
      <w:r>
        <w:t>Dataset Overview</w:t>
      </w:r>
    </w:p>
    <w:p>
      <w:r>
        <w:t>Rows: 12011   Columns: 6   Duplicate rows: 70</w:t>
      </w:r>
    </w:p>
    <w:p>
      <w:pPr>
        <w:pStyle w:val="Heading2"/>
      </w:pPr>
      <w:r>
        <w:t>Column Details</w:t>
      </w:r>
    </w:p>
    <w:p>
      <w:pPr>
        <w:pStyle w:val="Heading3"/>
      </w:pPr>
      <w:r>
        <w:t>Order ID (numerical)</w:t>
      </w:r>
    </w:p>
    <w:p>
      <w:r>
        <w:t>Mean: 242420.34   Median: 242427.00</w:t>
      </w:r>
    </w:p>
    <w:p>
      <w:r>
        <w:t>Min: 236670.00   Max: 248150.00   Std Dev: 3313.68</w:t>
      </w:r>
    </w:p>
    <w:p>
      <w:r>
        <w:t>Sum: 2898619997.00</w:t>
      </w:r>
    </w:p>
    <w:p>
      <w:pPr>
        <w:pStyle w:val="Heading3"/>
      </w:pPr>
      <w:r>
        <w:t>Product (categorical)</w:t>
      </w:r>
    </w:p>
    <w:p>
      <w:r>
        <w:t>Most common: AA Batteries (4-pack)</w:t>
      </w:r>
    </w:p>
    <w:p>
      <w:r>
        <w:t>Top values: AA Batteries (4-pack) (1356), Lightning Charging Cable (1355), USB-C Charging Cable (1344), AAA Batteries (4-pack) (1340), Wired Headphones (1192)</w:t>
      </w:r>
    </w:p>
    <w:p>
      <w:pPr>
        <w:pStyle w:val="Heading3"/>
      </w:pPr>
      <w:r>
        <w:t>Quantity Ordered (numerical)</w:t>
      </w:r>
    </w:p>
    <w:p>
      <w:r>
        <w:t>Mean: 1.12   Median: 1.00</w:t>
      </w:r>
    </w:p>
    <w:p>
      <w:r>
        <w:t>Min: 1.00   Max: 8.00   Std Dev: 0.45</w:t>
      </w:r>
    </w:p>
    <w:p>
      <w:r>
        <w:t>Sum: 13442.00</w:t>
      </w:r>
    </w:p>
    <w:p>
      <w:pPr>
        <w:pStyle w:val="Heading3"/>
      </w:pPr>
      <w:r>
        <w:t>Price Each (numerical)</w:t>
      </w:r>
    </w:p>
    <w:p>
      <w:r>
        <w:t>Mean: 186.53   Median: 14.95</w:t>
      </w:r>
    </w:p>
    <w:p>
      <w:r>
        <w:t>Min: 2.99   Max: 1700.00   Std Dev: 332.30</w:t>
      </w:r>
    </w:p>
    <w:p>
      <w:r>
        <w:t>Sum: 2230296.68</w:t>
      </w:r>
    </w:p>
    <w:p>
      <w:pPr>
        <w:pStyle w:val="Heading3"/>
      </w:pPr>
      <w:r>
        <w:t>Order Date (datetime)</w:t>
      </w:r>
    </w:p>
    <w:p>
      <w:r>
        <w:t>Range: 2019-08-01 to 2019-09-01 (30 days)</w:t>
      </w:r>
    </w:p>
    <w:p>
      <w:pPr>
        <w:pStyle w:val="Heading3"/>
      </w:pPr>
      <w:r>
        <w:t>Purchase Address (text)</w:t>
      </w:r>
    </w:p>
    <w:p>
      <w:r>
        <w:t>No detailed statistics available for this column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