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2B88" w:rsidRPr="00D72B88" w:rsidRDefault="00D72B88" w:rsidP="00D72B88">
      <w:pPr>
        <w:spacing w:after="0" w:line="240" w:lineRule="auto"/>
        <w:rPr>
          <w:b/>
          <w:u w:val="single"/>
        </w:rPr>
      </w:pPr>
      <w:r w:rsidRPr="00D72B88">
        <w:rPr>
          <w:b/>
          <w:u w:val="single"/>
        </w:rPr>
        <w:t>Especificaciones ventana Pronto Pago TFU</w:t>
      </w:r>
    </w:p>
    <w:p w:rsidR="00D72B88" w:rsidRDefault="00D72B88" w:rsidP="00D72B88">
      <w:pPr>
        <w:spacing w:after="0" w:line="240" w:lineRule="auto"/>
      </w:pPr>
    </w:p>
    <w:p w:rsidR="00D72B88" w:rsidRDefault="00D72B88" w:rsidP="00D72B88">
      <w:pPr>
        <w:spacing w:after="0" w:line="240" w:lineRule="auto"/>
      </w:pPr>
      <w:r>
        <w:t>Implementar una ventana “</w:t>
      </w:r>
      <w:proofErr w:type="spellStart"/>
      <w:r>
        <w:t>w_pronto_pago_tfu</w:t>
      </w:r>
      <w:proofErr w:type="spellEnd"/>
      <w:r>
        <w:t>” que permita a partir de un RUT, validar si existe una oferta de pronto pago vigente y si es así, permita descargar el acuerdo de pronto pago para su firma en forma manual y subir respaldo al sistema. Posteriormente debe permitir al usuario “ejecutar” el pronto pago.</w:t>
      </w:r>
    </w:p>
    <w:p w:rsidR="00D72B88" w:rsidRDefault="00D72B88" w:rsidP="00D72B88">
      <w:pPr>
        <w:spacing w:after="0" w:line="240" w:lineRule="auto"/>
      </w:pPr>
    </w:p>
    <w:p w:rsidR="00D72B88" w:rsidRDefault="00D72B88" w:rsidP="00D72B88">
      <w:pPr>
        <w:spacing w:after="0" w:line="240" w:lineRule="auto"/>
      </w:pPr>
    </w:p>
    <w:p w:rsidR="00D72B88" w:rsidRDefault="00D72B88" w:rsidP="00D72B88">
      <w:pPr>
        <w:spacing w:after="0" w:line="240" w:lineRule="auto"/>
      </w:pPr>
      <w:r>
        <w:t xml:space="preserve">1.- Al ingresar el RUT, </w:t>
      </w:r>
    </w:p>
    <w:p w:rsidR="006A655C" w:rsidRDefault="006A655C" w:rsidP="00D72B88">
      <w:pPr>
        <w:spacing w:after="0" w:line="240" w:lineRule="auto"/>
      </w:pPr>
    </w:p>
    <w:p w:rsidR="00D72B88" w:rsidRDefault="00D72B88" w:rsidP="00D72B88">
      <w:pPr>
        <w:pStyle w:val="Prrafodelista"/>
        <w:numPr>
          <w:ilvl w:val="0"/>
          <w:numId w:val="2"/>
        </w:numPr>
        <w:spacing w:after="0" w:line="240" w:lineRule="auto"/>
      </w:pPr>
      <w:r>
        <w:t>V</w:t>
      </w:r>
      <w:r>
        <w:t>erificar si ya tiene un acuerdo firmado, y si es así, obtener los datos de ese acuerdo y dejar bloqueados los datos del email, de la cuenta, la funcionalidad para elegir forma de pago, para "eliminar" archivos adjuntos y para "confirmar" el acuerdo.</w:t>
      </w:r>
    </w:p>
    <w:p w:rsidR="00D72B88" w:rsidRDefault="00D72B88" w:rsidP="00D72B88">
      <w:pPr>
        <w:spacing w:after="0" w:line="240" w:lineRule="auto"/>
      </w:pPr>
    </w:p>
    <w:p w:rsidR="00D72B88" w:rsidRDefault="00D72B88" w:rsidP="00855B2B">
      <w:pPr>
        <w:spacing w:after="0" w:line="240" w:lineRule="auto"/>
        <w:ind w:left="708"/>
      </w:pPr>
      <w:r>
        <w:t>--Obtiene el folio de la solicitud firmada (si existe)</w:t>
      </w:r>
    </w:p>
    <w:p w:rsidR="00D72B88" w:rsidRPr="00D72B88" w:rsidRDefault="00D72B88" w:rsidP="00855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</w:pPr>
      <w:proofErr w:type="spellStart"/>
      <w:r w:rsidRPr="00D72B88">
        <w:rPr>
          <w:rFonts w:ascii="Cascadia Mono" w:eastAsia="Times New Roman" w:hAnsi="Cascadia Mono" w:cs="Cascadia Mono"/>
          <w:color w:val="0000FF"/>
          <w:sz w:val="18"/>
          <w:szCs w:val="18"/>
          <w:lang w:eastAsia="es-CL"/>
        </w:rPr>
        <w:t>select</w:t>
      </w:r>
      <w:proofErr w:type="spellEnd"/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@</w:t>
      </w:r>
      <w:proofErr w:type="spellStart"/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>folio_prontopago</w:t>
      </w:r>
      <w:proofErr w:type="spellEnd"/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</w:t>
      </w:r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=</w:t>
      </w:r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</w:t>
      </w:r>
      <w:r w:rsidRPr="00D72B88">
        <w:rPr>
          <w:rFonts w:ascii="Cascadia Mono" w:eastAsia="Times New Roman" w:hAnsi="Cascadia Mono" w:cs="Cascadia Mono"/>
          <w:color w:val="FF00FF"/>
          <w:sz w:val="18"/>
          <w:szCs w:val="18"/>
          <w:lang w:eastAsia="es-CL"/>
        </w:rPr>
        <w:t>MAX</w:t>
      </w:r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(</w:t>
      </w:r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>SPP_FOLIO</w:t>
      </w:r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)</w:t>
      </w:r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</w:t>
      </w:r>
    </w:p>
    <w:p w:rsidR="00D72B88" w:rsidRPr="00D72B88" w:rsidRDefault="00D72B88" w:rsidP="00855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</w:pPr>
      <w:proofErr w:type="spellStart"/>
      <w:r w:rsidRPr="00D72B88">
        <w:rPr>
          <w:rFonts w:ascii="Cascadia Mono" w:eastAsia="Times New Roman" w:hAnsi="Cascadia Mono" w:cs="Cascadia Mono"/>
          <w:color w:val="0000FF"/>
          <w:sz w:val="18"/>
          <w:szCs w:val="18"/>
          <w:lang w:eastAsia="es-CL"/>
        </w:rPr>
        <w:t>from</w:t>
      </w:r>
      <w:proofErr w:type="spellEnd"/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SOLIC_PRONTO_PAGO_TFU </w:t>
      </w:r>
      <w:proofErr w:type="spellStart"/>
      <w:r w:rsidRPr="00D72B88">
        <w:rPr>
          <w:rFonts w:ascii="Cascadia Mono" w:eastAsia="Times New Roman" w:hAnsi="Cascadia Mono" w:cs="Cascadia Mono"/>
          <w:color w:val="0000FF"/>
          <w:sz w:val="18"/>
          <w:szCs w:val="18"/>
          <w:lang w:eastAsia="es-CL"/>
        </w:rPr>
        <w:t>with</w:t>
      </w:r>
      <w:proofErr w:type="spellEnd"/>
      <w:r w:rsidRPr="00D72B88">
        <w:rPr>
          <w:rFonts w:ascii="Cascadia Mono" w:eastAsia="Times New Roman" w:hAnsi="Cascadia Mono" w:cs="Cascadia Mono"/>
          <w:color w:val="0000FF"/>
          <w:sz w:val="18"/>
          <w:szCs w:val="18"/>
          <w:lang w:eastAsia="es-CL"/>
        </w:rPr>
        <w:t xml:space="preserve"> </w:t>
      </w:r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(</w:t>
      </w:r>
      <w:proofErr w:type="spellStart"/>
      <w:r w:rsidRPr="00D72B88">
        <w:rPr>
          <w:rFonts w:ascii="Cascadia Mono" w:eastAsia="Times New Roman" w:hAnsi="Cascadia Mono" w:cs="Cascadia Mono"/>
          <w:color w:val="0000FF"/>
          <w:sz w:val="18"/>
          <w:szCs w:val="18"/>
          <w:lang w:eastAsia="es-CL"/>
        </w:rPr>
        <w:t>nolock</w:t>
      </w:r>
      <w:proofErr w:type="spellEnd"/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)</w:t>
      </w:r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</w:t>
      </w:r>
    </w:p>
    <w:p w:rsidR="00D72B88" w:rsidRPr="00D72B88" w:rsidRDefault="00D72B88" w:rsidP="00855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</w:pPr>
      <w:proofErr w:type="spellStart"/>
      <w:r w:rsidRPr="00D72B88">
        <w:rPr>
          <w:rFonts w:ascii="Cascadia Mono" w:eastAsia="Times New Roman" w:hAnsi="Cascadia Mono" w:cs="Cascadia Mono"/>
          <w:color w:val="0000FF"/>
          <w:sz w:val="18"/>
          <w:szCs w:val="18"/>
          <w:lang w:eastAsia="es-CL"/>
        </w:rPr>
        <w:t>where</w:t>
      </w:r>
      <w:proofErr w:type="spellEnd"/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SPP_RUT</w:t>
      </w:r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=</w:t>
      </w:r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>@</w:t>
      </w:r>
      <w:proofErr w:type="spellStart"/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>rut</w:t>
      </w:r>
      <w:proofErr w:type="spellEnd"/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</w:t>
      </w:r>
    </w:p>
    <w:p w:rsidR="00D72B88" w:rsidRDefault="00D72B88" w:rsidP="00855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</w:pPr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   </w:t>
      </w:r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and</w:t>
      </w:r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SPP_FECHA_AUTORIZA </w:t>
      </w:r>
      <w:proofErr w:type="spellStart"/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is</w:t>
      </w:r>
      <w:proofErr w:type="spellEnd"/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</w:t>
      </w:r>
      <w:proofErr w:type="spellStart"/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not</w:t>
      </w:r>
      <w:proofErr w:type="spellEnd"/>
      <w:r w:rsidRPr="00D72B88"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 xml:space="preserve"> </w:t>
      </w:r>
      <w:proofErr w:type="spellStart"/>
      <w:r w:rsidRPr="00D72B88">
        <w:rPr>
          <w:rFonts w:ascii="Cascadia Mono" w:eastAsia="Times New Roman" w:hAnsi="Cascadia Mono" w:cs="Cascadia Mono"/>
          <w:color w:val="808080"/>
          <w:sz w:val="18"/>
          <w:szCs w:val="18"/>
          <w:lang w:eastAsia="es-CL"/>
        </w:rPr>
        <w:t>null</w:t>
      </w:r>
      <w:proofErr w:type="spellEnd"/>
    </w:p>
    <w:p w:rsidR="006A655C" w:rsidRDefault="006A655C" w:rsidP="00855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</w:pPr>
    </w:p>
    <w:p w:rsidR="006A655C" w:rsidRDefault="006A655C" w:rsidP="00855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</w:pPr>
      <w:r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  <w:t>--Obtiene los datos de la solicitud con el folio obtenido en la consulta anterior:</w:t>
      </w:r>
    </w:p>
    <w:p w:rsidR="006A655C" w:rsidRDefault="006A655C" w:rsidP="006A655C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spu_ws_datos_acuerdo_prontopago_ley21674]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@folio</w:t>
      </w:r>
    </w:p>
    <w:p w:rsidR="006A655C" w:rsidRPr="00D72B88" w:rsidRDefault="006A655C" w:rsidP="00855B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ascadia Mono" w:eastAsia="Times New Roman" w:hAnsi="Cascadia Mono" w:cs="Cascadia Mono"/>
          <w:color w:val="000000"/>
          <w:sz w:val="18"/>
          <w:szCs w:val="18"/>
          <w:lang w:eastAsia="es-CL"/>
        </w:rPr>
      </w:pPr>
    </w:p>
    <w:p w:rsidR="00D72B88" w:rsidRDefault="00D72B88" w:rsidP="00D72B88">
      <w:pPr>
        <w:spacing w:after="0" w:line="240" w:lineRule="auto"/>
      </w:pPr>
    </w:p>
    <w:p w:rsidR="00D72B88" w:rsidRDefault="00D72B88" w:rsidP="00D72B88">
      <w:pPr>
        <w:spacing w:after="0" w:line="240" w:lineRule="auto"/>
      </w:pPr>
    </w:p>
    <w:p w:rsidR="00D72B88" w:rsidRDefault="00D72B88" w:rsidP="00D72B88">
      <w:pPr>
        <w:pStyle w:val="Prrafodelista"/>
        <w:numPr>
          <w:ilvl w:val="0"/>
          <w:numId w:val="2"/>
        </w:numPr>
        <w:spacing w:after="0" w:line="240" w:lineRule="auto"/>
      </w:pPr>
      <w:r>
        <w:t>- Si el RUT no tiene propuesta de pronto pago, desplegar mensaje de error</w:t>
      </w:r>
      <w:r w:rsidR="002E6B5F">
        <w:t xml:space="preserve"> “No existe propuesta de pronto pago para el RUT ingresado”</w:t>
      </w:r>
      <w:r>
        <w:t xml:space="preserve"> y rechazar el RUT.</w:t>
      </w:r>
    </w:p>
    <w:p w:rsidR="00D72B88" w:rsidRDefault="00D72B88" w:rsidP="00D72B88">
      <w:pPr>
        <w:spacing w:after="0" w:line="240" w:lineRule="auto"/>
        <w:ind w:left="360"/>
      </w:pPr>
    </w:p>
    <w:p w:rsidR="00D72B88" w:rsidRDefault="00D72B88" w:rsidP="00D72B88">
      <w:pPr>
        <w:spacing w:after="0" w:line="240" w:lineRule="auto"/>
        <w:ind w:left="708"/>
      </w:pPr>
      <w:r>
        <w:t>--Verifica si el RUT tiene una propuesta vigente</w:t>
      </w:r>
    </w:p>
    <w:p w:rsidR="00D72B88" w:rsidRDefault="00D72B88" w:rsidP="00D72B88">
      <w:pPr>
        <w:pStyle w:val="HTMLconformatoprevio"/>
        <w:ind w:left="708"/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select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8"/>
          <w:szCs w:val="18"/>
        </w:rPr>
        <w:t>COUNT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gramEnd"/>
      <w:r>
        <w:rPr>
          <w:rFonts w:ascii="Cascadia Mono" w:hAnsi="Cascadia Mono" w:cs="Cascadia Mono"/>
          <w:color w:val="808080"/>
          <w:sz w:val="18"/>
          <w:szCs w:val="18"/>
        </w:rPr>
        <w:t>*)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from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VIGENCIA_PRONTO_PAGO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with</w:t>
      </w:r>
      <w:proofErr w:type="spellEnd"/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nolock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8"/>
          <w:szCs w:val="18"/>
        </w:rPr>
        <w:t>where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COT_RUT</w:t>
      </w:r>
      <w:r>
        <w:rPr>
          <w:rFonts w:ascii="Cascadia Mono" w:hAnsi="Cascadia Mono" w:cs="Cascadia Mono"/>
          <w:color w:val="808080"/>
          <w:sz w:val="18"/>
          <w:szCs w:val="18"/>
        </w:rPr>
        <w:t>=</w:t>
      </w:r>
      <w:r>
        <w:rPr>
          <w:rFonts w:ascii="Cascadia Mono" w:hAnsi="Cascadia Mono" w:cs="Cascadia Mono"/>
          <w:color w:val="000000"/>
          <w:sz w:val="18"/>
          <w:szCs w:val="18"/>
        </w:rPr>
        <w:t>@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rut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 VPP_DESDE </w:t>
      </w:r>
      <w:r>
        <w:rPr>
          <w:rFonts w:ascii="Cascadia Mono" w:hAnsi="Cascadia Mono" w:cs="Cascadia Mono"/>
          <w:color w:val="808080"/>
          <w:sz w:val="18"/>
          <w:szCs w:val="18"/>
        </w:rPr>
        <w:t>&lt;=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GETDATE</w:t>
      </w:r>
      <w:r>
        <w:rPr>
          <w:rFonts w:ascii="Cascadia Mono" w:hAnsi="Cascadia Mono" w:cs="Cascadia Mono"/>
          <w:color w:val="808080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and</w:t>
      </w:r>
      <w:r>
        <w:rPr>
          <w:rFonts w:ascii="Cascadia Mono" w:hAnsi="Cascadia Mono" w:cs="Cascadia Mono"/>
          <w:color w:val="0000FF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808080"/>
          <w:sz w:val="18"/>
          <w:szCs w:val="18"/>
        </w:rPr>
        <w:t>(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VPP_HASTA </w:t>
      </w:r>
      <w:r>
        <w:rPr>
          <w:rFonts w:ascii="Cascadia Mono" w:hAnsi="Cascadia Mono" w:cs="Cascadia Mono"/>
          <w:color w:val="808080"/>
          <w:sz w:val="18"/>
          <w:szCs w:val="18"/>
        </w:rPr>
        <w:t>&gt;=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FF00FF"/>
          <w:sz w:val="18"/>
          <w:szCs w:val="18"/>
        </w:rPr>
        <w:t>GETDATE</w:t>
      </w:r>
      <w:r>
        <w:rPr>
          <w:rFonts w:ascii="Cascadia Mono" w:hAnsi="Cascadia Mono" w:cs="Cascadia Mono"/>
          <w:color w:val="808080"/>
          <w:sz w:val="18"/>
          <w:szCs w:val="18"/>
        </w:rPr>
        <w:t>()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or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VPP_HASTA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is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8"/>
          <w:szCs w:val="18"/>
        </w:rPr>
        <w:t>null</w:t>
      </w:r>
      <w:proofErr w:type="spellEnd"/>
      <w:r>
        <w:rPr>
          <w:rFonts w:ascii="Cascadia Mono" w:hAnsi="Cascadia Mono" w:cs="Cascadia Mono"/>
          <w:color w:val="808080"/>
          <w:sz w:val="18"/>
          <w:szCs w:val="18"/>
        </w:rPr>
        <w:t>)</w:t>
      </w:r>
    </w:p>
    <w:p w:rsidR="00D72B88" w:rsidRDefault="00D72B88" w:rsidP="00D72B88">
      <w:pPr>
        <w:spacing w:after="0" w:line="240" w:lineRule="auto"/>
      </w:pPr>
    </w:p>
    <w:p w:rsidR="00D72B88" w:rsidRDefault="00D72B88" w:rsidP="00D72B88">
      <w:pPr>
        <w:spacing w:after="0" w:line="240" w:lineRule="auto"/>
        <w:ind w:left="360"/>
      </w:pPr>
    </w:p>
    <w:p w:rsidR="00D72B88" w:rsidRDefault="00D72B88" w:rsidP="00D72B88">
      <w:pPr>
        <w:pStyle w:val="Prrafodelista"/>
        <w:numPr>
          <w:ilvl w:val="0"/>
          <w:numId w:val="2"/>
        </w:numPr>
        <w:spacing w:after="0" w:line="240" w:lineRule="auto"/>
      </w:pPr>
      <w:r>
        <w:t>- Si el RUT tiene propuesta de pronto pago</w:t>
      </w:r>
      <w:r w:rsidR="002E6B5F">
        <w:t xml:space="preserve"> vigente</w:t>
      </w:r>
      <w:r>
        <w:t>, desplegar los datos de la propuesta y dejar habilitados todos los botones</w:t>
      </w:r>
    </w:p>
    <w:p w:rsidR="00D72B88" w:rsidRDefault="00D72B88" w:rsidP="002E6B5F">
      <w:pPr>
        <w:spacing w:after="0" w:line="240" w:lineRule="auto"/>
        <w:ind w:left="708"/>
      </w:pPr>
    </w:p>
    <w:p w:rsidR="002E6B5F" w:rsidRDefault="002E6B5F" w:rsidP="002E6B5F">
      <w:pPr>
        <w:spacing w:after="0" w:line="240" w:lineRule="auto"/>
        <w:ind w:left="708"/>
      </w:pPr>
      <w:r>
        <w:t xml:space="preserve">--Obtiene </w:t>
      </w:r>
      <w:r w:rsidR="00333AF8">
        <w:t>el folio de la</w:t>
      </w:r>
      <w:r>
        <w:t xml:space="preserve"> propuesta de pronto pago</w:t>
      </w:r>
      <w:r w:rsidR="00333AF8">
        <w:t xml:space="preserve"> (columna </w:t>
      </w:r>
      <w:proofErr w:type="spellStart"/>
      <w:r w:rsidR="00333AF8" w:rsidRPr="00333AF8">
        <w:t>folioSol</w:t>
      </w:r>
      <w:r w:rsidR="00333AF8">
        <w:t>i</w:t>
      </w:r>
      <w:r w:rsidR="00333AF8" w:rsidRPr="00333AF8">
        <w:t>citud</w:t>
      </w:r>
      <w:proofErr w:type="spellEnd"/>
      <w:r w:rsidR="00333AF8">
        <w:t>)</w:t>
      </w:r>
      <w:r>
        <w:t>:</w:t>
      </w:r>
    </w:p>
    <w:p w:rsidR="002E6B5F" w:rsidRDefault="002E6B5F" w:rsidP="002E6B5F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Exec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spu_ws_propuesta_prontopago_ley21674]</w:t>
      </w:r>
      <w:r>
        <w:rPr>
          <w:rFonts w:ascii="Cascadia Mono" w:hAnsi="Cascadia Mono" w:cs="Cascadia Mono"/>
          <w:color w:val="000000"/>
          <w:sz w:val="18"/>
          <w:szCs w:val="18"/>
        </w:rPr>
        <w:t xml:space="preserve"> @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rut</w:t>
      </w:r>
      <w:proofErr w:type="spellEnd"/>
    </w:p>
    <w:p w:rsidR="002E6B5F" w:rsidRDefault="002E6B5F" w:rsidP="002E6B5F">
      <w:pPr>
        <w:spacing w:after="0" w:line="240" w:lineRule="auto"/>
        <w:ind w:left="708"/>
      </w:pPr>
    </w:p>
    <w:p w:rsidR="00333AF8" w:rsidRDefault="00333AF8" w:rsidP="002E6B5F">
      <w:pPr>
        <w:spacing w:after="0" w:line="240" w:lineRule="auto"/>
        <w:ind w:left="708"/>
      </w:pPr>
      <w:r>
        <w:t xml:space="preserve">--Luego obtiene los datos de la propuesta 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ab/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Exec</w:t>
      </w:r>
      <w:proofErr w:type="spellEnd"/>
      <w:r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spellStart"/>
      <w:r>
        <w:rPr>
          <w:rFonts w:ascii="Cascadia Mono" w:hAnsi="Cascadia Mono" w:cs="Cascadia Mono"/>
          <w:color w:val="000000"/>
          <w:sz w:val="18"/>
          <w:szCs w:val="18"/>
        </w:rPr>
        <w:t>dbo</w:t>
      </w:r>
      <w:proofErr w:type="spellEnd"/>
      <w:proofErr w:type="gramStart"/>
      <w:r>
        <w:rPr>
          <w:rFonts w:ascii="Cascadia Mono" w:hAnsi="Cascadia Mono" w:cs="Cascadia Mono"/>
          <w:color w:val="000000"/>
          <w:sz w:val="18"/>
          <w:szCs w:val="18"/>
        </w:rPr>
        <w:t>]</w:t>
      </w:r>
      <w:r>
        <w:rPr>
          <w:rFonts w:ascii="Cascadia Mono" w:hAnsi="Cascadia Mono" w:cs="Cascadia Mono"/>
          <w:color w:val="808080"/>
          <w:sz w:val="18"/>
          <w:szCs w:val="18"/>
        </w:rPr>
        <w:t>.</w:t>
      </w:r>
      <w:r>
        <w:rPr>
          <w:rFonts w:ascii="Cascadia Mono" w:hAnsi="Cascadia Mono" w:cs="Cascadia Mono"/>
          <w:color w:val="000000"/>
          <w:sz w:val="18"/>
          <w:szCs w:val="18"/>
        </w:rPr>
        <w:t>[</w:t>
      </w:r>
      <w:proofErr w:type="gramEnd"/>
      <w:r>
        <w:rPr>
          <w:rFonts w:ascii="Cascadia Mono" w:hAnsi="Cascadia Mono" w:cs="Cascadia Mono"/>
          <w:color w:val="000000"/>
          <w:sz w:val="18"/>
          <w:szCs w:val="18"/>
        </w:rPr>
        <w:t>spu_ws_datos_acuerdo_prontopago_ley21674] @folio</w:t>
      </w:r>
    </w:p>
    <w:p w:rsidR="00333AF8" w:rsidRDefault="00333AF8" w:rsidP="002E6B5F">
      <w:pPr>
        <w:spacing w:after="0" w:line="240" w:lineRule="auto"/>
        <w:ind w:left="708"/>
      </w:pPr>
    </w:p>
    <w:p w:rsidR="002E6B5F" w:rsidRDefault="002E6B5F" w:rsidP="00D72B88">
      <w:pPr>
        <w:spacing w:after="0" w:line="240" w:lineRule="auto"/>
      </w:pPr>
    </w:p>
    <w:p w:rsidR="00D72B88" w:rsidRDefault="00D72B88" w:rsidP="00D72B88">
      <w:pPr>
        <w:spacing w:after="0" w:line="240" w:lineRule="auto"/>
      </w:pPr>
      <w:r>
        <w:t>Los datos de la propuesta son:</w:t>
      </w:r>
    </w:p>
    <w:p w:rsidR="00D72B88" w:rsidRDefault="00CA6C13" w:rsidP="00D72B88">
      <w:pPr>
        <w:spacing w:after="0" w:line="240" w:lineRule="auto"/>
      </w:pPr>
      <w:r>
        <w:tab/>
        <w:t xml:space="preserve">- </w:t>
      </w:r>
      <w:proofErr w:type="spellStart"/>
      <w:r>
        <w:t>FolioAcuerdo</w:t>
      </w:r>
      <w:proofErr w:type="spellEnd"/>
    </w:p>
    <w:p w:rsidR="00CA6C13" w:rsidRDefault="00CA6C13" w:rsidP="00D72B88">
      <w:pPr>
        <w:spacing w:after="0" w:line="240" w:lineRule="auto"/>
      </w:pPr>
      <w:r>
        <w:tab/>
        <w:t>- Fecha Acuerdo</w:t>
      </w:r>
    </w:p>
    <w:p w:rsidR="00CA6C13" w:rsidRDefault="00CA6C13" w:rsidP="00CA6C13">
      <w:pPr>
        <w:spacing w:after="0" w:line="240" w:lineRule="auto"/>
        <w:ind w:firstLine="708"/>
      </w:pPr>
      <w:r>
        <w:t>- Usuario Acuerdo</w:t>
      </w:r>
    </w:p>
    <w:p w:rsidR="00D72B88" w:rsidRDefault="00D72B88" w:rsidP="00D72B88">
      <w:pPr>
        <w:spacing w:after="0" w:line="240" w:lineRule="auto"/>
      </w:pPr>
      <w:r>
        <w:tab/>
        <w:t>- Nombre del Afiliado</w:t>
      </w:r>
    </w:p>
    <w:p w:rsidR="00D72B88" w:rsidRDefault="00D72B88" w:rsidP="00D72B88">
      <w:pPr>
        <w:spacing w:after="0" w:line="240" w:lineRule="auto"/>
      </w:pPr>
      <w:r>
        <w:tab/>
        <w:t>- Email</w:t>
      </w:r>
    </w:p>
    <w:p w:rsidR="00D72B88" w:rsidRDefault="00D72B88" w:rsidP="00D72B88">
      <w:pPr>
        <w:spacing w:after="0" w:line="240" w:lineRule="auto"/>
      </w:pPr>
      <w:r>
        <w:tab/>
        <w:t>- Datos Cuenta Bancaria</w:t>
      </w:r>
    </w:p>
    <w:p w:rsidR="00D72B88" w:rsidRDefault="00D72B88" w:rsidP="00D72B88">
      <w:pPr>
        <w:spacing w:after="0" w:line="240" w:lineRule="auto"/>
      </w:pPr>
      <w:r>
        <w:lastRenderedPageBreak/>
        <w:tab/>
      </w:r>
      <w:r>
        <w:tab/>
        <w:t>-Banco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-Tipo Cuenta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</w:t>
      </w:r>
      <w:proofErr w:type="spellStart"/>
      <w:r>
        <w:t>Numero</w:t>
      </w:r>
      <w:proofErr w:type="spellEnd"/>
      <w:r>
        <w:t xml:space="preserve"> Cuenta</w:t>
      </w:r>
    </w:p>
    <w:p w:rsidR="00D72B88" w:rsidRDefault="00D72B88" w:rsidP="00D72B88">
      <w:pPr>
        <w:spacing w:after="0" w:line="240" w:lineRule="auto"/>
      </w:pPr>
      <w:r>
        <w:tab/>
        <w:t xml:space="preserve">-Forma de pago solicitada (Transferencia o Vale Vista, mediante </w:t>
      </w:r>
      <w:proofErr w:type="spellStart"/>
      <w:r>
        <w:t>radioButton</w:t>
      </w:r>
      <w:proofErr w:type="spellEnd"/>
      <w:r>
        <w:t>, sin ninguno seleccionado por default)</w:t>
      </w:r>
    </w:p>
    <w:p w:rsidR="00D72B88" w:rsidRDefault="00D72B88" w:rsidP="00D72B88">
      <w:pPr>
        <w:spacing w:after="0" w:line="240" w:lineRule="auto"/>
      </w:pPr>
      <w:r>
        <w:tab/>
      </w:r>
      <w:r>
        <w:tab/>
      </w:r>
    </w:p>
    <w:p w:rsidR="00D72B88" w:rsidRDefault="00D72B88" w:rsidP="00D72B88">
      <w:pPr>
        <w:spacing w:after="0" w:line="240" w:lineRule="auto"/>
      </w:pPr>
      <w:r>
        <w:tab/>
        <w:t>Totales: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Total Cuotas Pendientes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Total Deuda Ley 21.674 en UF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Total Deuda Ley 21.674 en $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Monto Deuda Cotizaciones en $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Monto Deuda LUR en $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Total Deuda a Compensar $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Saldo Deuda Ley 21.674 después de Compensar $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Tasa de Descuento por Pronto Pago =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Monto Descuento Pronto Pago $</w:t>
      </w:r>
    </w:p>
    <w:p w:rsidR="00D72B88" w:rsidRDefault="00D72B88" w:rsidP="00D72B88">
      <w:pPr>
        <w:spacing w:after="0" w:line="240" w:lineRule="auto"/>
      </w:pPr>
      <w:r>
        <w:tab/>
      </w:r>
      <w:r>
        <w:tab/>
        <w:t>- Total a Pagar $</w:t>
      </w:r>
    </w:p>
    <w:p w:rsidR="00D72B88" w:rsidRDefault="00D72B88" w:rsidP="00D72B88">
      <w:pPr>
        <w:spacing w:after="0" w:line="240" w:lineRule="auto"/>
      </w:pPr>
      <w:r>
        <w:tab/>
      </w:r>
    </w:p>
    <w:p w:rsidR="00CA6C13" w:rsidRDefault="00CA6C13" w:rsidP="00D72B88">
      <w:pPr>
        <w:spacing w:after="0" w:line="240" w:lineRule="auto"/>
      </w:pPr>
    </w:p>
    <w:p w:rsidR="00CA6C13" w:rsidRDefault="00CA6C13" w:rsidP="00D72B88">
      <w:pPr>
        <w:spacing w:after="0" w:line="240" w:lineRule="auto"/>
      </w:pPr>
      <w:r>
        <w:t>Distribución de datos propuesta:</w:t>
      </w:r>
    </w:p>
    <w:p w:rsidR="00CA6C13" w:rsidRDefault="00CA6C13" w:rsidP="00D72B88">
      <w:pPr>
        <w:spacing w:after="0" w:line="240" w:lineRule="auto"/>
      </w:pPr>
    </w:p>
    <w:p w:rsidR="00CA6C13" w:rsidRDefault="00CA6C13" w:rsidP="00D72B88">
      <w:pPr>
        <w:spacing w:after="0" w:line="240" w:lineRule="auto"/>
      </w:pPr>
      <w:r w:rsidRPr="00CA6C13">
        <w:drawing>
          <wp:inline distT="0" distB="0" distL="0" distR="0" wp14:anchorId="2E74928A" wp14:editId="6BCEC77D">
            <wp:extent cx="5612130" cy="28086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C13" w:rsidRDefault="00CA6C13" w:rsidP="00D72B88">
      <w:pPr>
        <w:spacing w:after="0" w:line="240" w:lineRule="auto"/>
      </w:pPr>
    </w:p>
    <w:p w:rsidR="00CA6C13" w:rsidRDefault="00CA6C13" w:rsidP="00D72B88">
      <w:pPr>
        <w:spacing w:after="0" w:line="240" w:lineRule="auto"/>
      </w:pPr>
    </w:p>
    <w:p w:rsidR="00333AF8" w:rsidRDefault="00333AF8" w:rsidP="00D72B88">
      <w:pPr>
        <w:spacing w:after="0" w:line="240" w:lineRule="auto"/>
      </w:pPr>
      <w:r>
        <w:t xml:space="preserve">Casos de </w:t>
      </w:r>
      <w:proofErr w:type="spellStart"/>
      <w:r>
        <w:t>preba</w:t>
      </w:r>
      <w:proofErr w:type="spellEnd"/>
      <w:r>
        <w:t>:</w:t>
      </w:r>
    </w:p>
    <w:p w:rsidR="00333AF8" w:rsidRDefault="00333AF8" w:rsidP="00D72B88">
      <w:pPr>
        <w:spacing w:after="0" w:line="240" w:lineRule="auto"/>
      </w:pP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--Con Oferta Pronto Pago: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135177016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135649562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153750998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153757135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153766207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bookmarkStart w:id="0" w:name="_GoBack"/>
      <w:bookmarkEnd w:id="0"/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--Con Acuerdo firmado: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100675978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10162675K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106188955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107028536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 85119109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8000"/>
          <w:sz w:val="18"/>
          <w:szCs w:val="18"/>
        </w:rPr>
        <w:t>--Sin propuesta de pronto pago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10180125K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101801446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  <w:r>
        <w:rPr>
          <w:rFonts w:ascii="Cascadia Mono" w:hAnsi="Cascadia Mono" w:cs="Cascadia Mono"/>
          <w:color w:val="000000"/>
          <w:sz w:val="18"/>
          <w:szCs w:val="18"/>
        </w:rPr>
        <w:t xml:space="preserve"> 101806340</w:t>
      </w:r>
    </w:p>
    <w:p w:rsidR="00333AF8" w:rsidRDefault="00333AF8" w:rsidP="00333AF8">
      <w:pPr>
        <w:pStyle w:val="HTMLconformatoprevio"/>
        <w:rPr>
          <w:rFonts w:ascii="Cascadia Mono" w:hAnsi="Cascadia Mono" w:cs="Cascadia Mono"/>
          <w:color w:val="000000"/>
          <w:sz w:val="18"/>
          <w:szCs w:val="18"/>
        </w:rPr>
      </w:pPr>
    </w:p>
    <w:p w:rsidR="00333AF8" w:rsidRDefault="00333AF8" w:rsidP="00D72B88">
      <w:pPr>
        <w:spacing w:after="0" w:line="240" w:lineRule="auto"/>
      </w:pPr>
    </w:p>
    <w:p w:rsidR="00D72B88" w:rsidRDefault="00D72B88" w:rsidP="00333AF8">
      <w:pPr>
        <w:spacing w:after="0" w:line="240" w:lineRule="auto"/>
      </w:pPr>
      <w:r>
        <w:tab/>
      </w:r>
    </w:p>
    <w:p w:rsidR="00D72B88" w:rsidRDefault="00D72B88" w:rsidP="00D72B88">
      <w:pPr>
        <w:spacing w:after="0" w:line="240" w:lineRule="auto"/>
      </w:pPr>
      <w:r>
        <w:tab/>
      </w:r>
      <w:r>
        <w:tab/>
      </w:r>
    </w:p>
    <w:p w:rsidR="00F21BEA" w:rsidRDefault="00D72B88" w:rsidP="00D72B88">
      <w:pPr>
        <w:spacing w:after="0" w:line="240" w:lineRule="auto"/>
      </w:pPr>
      <w:r>
        <w:tab/>
      </w:r>
    </w:p>
    <w:sectPr w:rsidR="00F21B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A4463A"/>
    <w:multiLevelType w:val="hybridMultilevel"/>
    <w:tmpl w:val="23166E2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1D52FF"/>
    <w:multiLevelType w:val="hybridMultilevel"/>
    <w:tmpl w:val="6C6289D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B88"/>
    <w:rsid w:val="002E6B5F"/>
    <w:rsid w:val="00333AF8"/>
    <w:rsid w:val="006A655C"/>
    <w:rsid w:val="00855B2B"/>
    <w:rsid w:val="00C77022"/>
    <w:rsid w:val="00CA6C13"/>
    <w:rsid w:val="00D72B88"/>
    <w:rsid w:val="00F21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8034EB"/>
  <w15:chartTrackingRefBased/>
  <w15:docId w15:val="{5A5B84FC-E8BE-473F-9B67-B497D4922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72B88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72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72B88"/>
    <w:rPr>
      <w:rFonts w:ascii="Courier New" w:eastAsia="Times New Roman" w:hAnsi="Courier New" w:cs="Courier New"/>
      <w:sz w:val="20"/>
      <w:szCs w:val="20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62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404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Sanhueza</dc:creator>
  <cp:keywords/>
  <dc:description/>
  <cp:lastModifiedBy>Marcelo Sanhueza</cp:lastModifiedBy>
  <cp:revision>1</cp:revision>
  <dcterms:created xsi:type="dcterms:W3CDTF">2026-04-28T13:47:00Z</dcterms:created>
  <dcterms:modified xsi:type="dcterms:W3CDTF">2026-04-28T16:22:00Z</dcterms:modified>
</cp:coreProperties>
</file>