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140" w:rsidRPr="00204140" w:rsidRDefault="00204140" w:rsidP="00B8569B">
      <w:pPr>
        <w:ind w:left="720" w:hanging="360"/>
        <w:rPr>
          <w:b/>
        </w:rPr>
      </w:pPr>
      <w:r w:rsidRPr="00204140">
        <w:rPr>
          <w:b/>
        </w:rPr>
        <w:t>GENERAR CUPONES DE PAGO EN MENSAJES BULK</w:t>
      </w:r>
    </w:p>
    <w:p w:rsidR="00B8569B" w:rsidRDefault="00B8569B" w:rsidP="00B8569B">
      <w:pPr>
        <w:pStyle w:val="Prrafodelista"/>
        <w:numPr>
          <w:ilvl w:val="0"/>
          <w:numId w:val="1"/>
        </w:numPr>
      </w:pPr>
      <w:r>
        <w:t>Un cupón</w:t>
      </w:r>
      <w:r w:rsidR="00E023EE">
        <w:t xml:space="preserve"> de pago de cotizaciones</w:t>
      </w:r>
      <w:r>
        <w:t xml:space="preserve"> es un “agrupador” de planillas para ser pagadas a través de la web en una sola transacción.</w:t>
      </w:r>
      <w:r w:rsidR="00E023EE">
        <w:t xml:space="preserve">  </w:t>
      </w:r>
    </w:p>
    <w:p w:rsidR="00E023EE" w:rsidRDefault="00E023EE" w:rsidP="00B8569B">
      <w:pPr>
        <w:pStyle w:val="Prrafodelista"/>
        <w:numPr>
          <w:ilvl w:val="0"/>
          <w:numId w:val="1"/>
        </w:numPr>
      </w:pPr>
      <w:r>
        <w:t>Cupón = Link de pago</w:t>
      </w:r>
    </w:p>
    <w:p w:rsidR="00E023EE" w:rsidRDefault="00E023EE" w:rsidP="00E023EE">
      <w:pPr>
        <w:pStyle w:val="Prrafodelista"/>
        <w:numPr>
          <w:ilvl w:val="0"/>
          <w:numId w:val="1"/>
        </w:numPr>
      </w:pPr>
      <w:r>
        <w:t xml:space="preserve">Un cupón de pago de </w:t>
      </w:r>
      <w:r>
        <w:t>deuda financiera</w:t>
      </w:r>
      <w:r>
        <w:t xml:space="preserve"> es un “agrupador” de </w:t>
      </w:r>
      <w:r>
        <w:t xml:space="preserve">deudas de tipo financiero (LUR, Cheques, </w:t>
      </w:r>
      <w:proofErr w:type="spellStart"/>
      <w:r>
        <w:t>etc</w:t>
      </w:r>
      <w:proofErr w:type="spellEnd"/>
      <w:r>
        <w:t>)</w:t>
      </w:r>
    </w:p>
    <w:p w:rsidR="00E023EE" w:rsidRDefault="00E023EE" w:rsidP="00E023EE">
      <w:pPr>
        <w:pStyle w:val="Prrafodelista"/>
        <w:numPr>
          <w:ilvl w:val="0"/>
          <w:numId w:val="1"/>
        </w:numPr>
      </w:pPr>
      <w:r>
        <w:t xml:space="preserve">Se debe generar sólo 1 cupón por cada mensajea enviar a </w:t>
      </w:r>
      <w:proofErr w:type="spellStart"/>
      <w:r>
        <w:t>bulk</w:t>
      </w:r>
      <w:proofErr w:type="spellEnd"/>
    </w:p>
    <w:p w:rsidR="002D5BF2" w:rsidRDefault="00B8569B" w:rsidP="00B8569B">
      <w:pPr>
        <w:pStyle w:val="Prrafodelista"/>
        <w:numPr>
          <w:ilvl w:val="0"/>
          <w:numId w:val="1"/>
        </w:numPr>
      </w:pPr>
      <w:r>
        <w:t>Los cupones se generan en MIRROR_</w:t>
      </w:r>
      <w:proofErr w:type="gramStart"/>
      <w:r>
        <w:t>NT.AGENCIAS</w:t>
      </w:r>
      <w:proofErr w:type="gramEnd"/>
    </w:p>
    <w:p w:rsidR="00B8569B" w:rsidRDefault="00E023EE" w:rsidP="00B8569B">
      <w:pPr>
        <w:pStyle w:val="Prrafodelista"/>
        <w:numPr>
          <w:ilvl w:val="0"/>
          <w:numId w:val="1"/>
        </w:numPr>
      </w:pPr>
      <w:r>
        <w:t>No todos los envíos deben llevar cupón de pago.  Al generar un envío o descargar una base de mensajes, se debe indicar si se requiere generar o no “cupones”</w:t>
      </w:r>
    </w:p>
    <w:p w:rsidR="00E023EE" w:rsidRDefault="00E023EE" w:rsidP="00E023EE"/>
    <w:p w:rsidR="00204140" w:rsidRDefault="00204140" w:rsidP="00204140">
      <w:r>
        <w:t>1.- DEUDA DE COTIZACIONES</w:t>
      </w:r>
    </w:p>
    <w:p w:rsidR="00E023EE" w:rsidRDefault="00E023EE" w:rsidP="00E023EE">
      <w:bookmarkStart w:id="0" w:name="_GoBack"/>
      <w:bookmarkEnd w:id="0"/>
      <w:r>
        <w:t xml:space="preserve">Para generar los cupones de pago de Cotizaciones se debe identificar el “detalle” de la deuda </w:t>
      </w:r>
      <w:r w:rsidR="005F50FF">
        <w:t xml:space="preserve">de cada deudor, con el RUT del deudor, el RUT del afiliado, el Periodo y el monto (reajustado).  Esos datos están en la tabla </w:t>
      </w:r>
      <w:r w:rsidR="005F50FF" w:rsidRPr="005F50FF">
        <w:t>#TMP_DEUDA_COTIZANTE</w:t>
      </w:r>
      <w:r w:rsidR="005F50FF" w:rsidRPr="005F50FF">
        <w:t xml:space="preserve"> de SP “</w:t>
      </w:r>
      <w:proofErr w:type="spellStart"/>
      <w:r w:rsidR="005F50FF" w:rsidRPr="005F50FF">
        <w:t>spu_ges_cob_mensajes_obtener_datos</w:t>
      </w:r>
      <w:proofErr w:type="spellEnd"/>
      <w:r w:rsidR="005F50FF" w:rsidRPr="005F50FF">
        <w:t>”</w:t>
      </w:r>
    </w:p>
    <w:p w:rsidR="005F50FF" w:rsidRDefault="005F50FF" w:rsidP="00E023EE">
      <w:pPr>
        <w:rPr>
          <w:b/>
        </w:rPr>
      </w:pPr>
      <w:r w:rsidRPr="005F50FF">
        <w:rPr>
          <w:b/>
        </w:rPr>
        <w:t>Si el tipo de deudor (</w:t>
      </w:r>
      <w:proofErr w:type="spellStart"/>
      <w:r w:rsidRPr="005F50FF">
        <w:rPr>
          <w:rFonts w:ascii="Consolas" w:hAnsi="Consolas" w:cs="Consolas"/>
          <w:b/>
          <w:color w:val="000000"/>
          <w:sz w:val="19"/>
          <w:szCs w:val="19"/>
        </w:rPr>
        <w:t>tipo_empresa</w:t>
      </w:r>
      <w:proofErr w:type="spellEnd"/>
      <w:r w:rsidRPr="005F50FF">
        <w:rPr>
          <w:b/>
        </w:rPr>
        <w:t>) es EMPRESA, se deben generar “</w:t>
      </w:r>
      <w:proofErr w:type="gramStart"/>
      <w:r w:rsidRPr="005F50FF">
        <w:rPr>
          <w:b/>
        </w:rPr>
        <w:t>cupones empleador</w:t>
      </w:r>
      <w:proofErr w:type="gramEnd"/>
      <w:r w:rsidRPr="005F50FF">
        <w:rPr>
          <w:b/>
        </w:rPr>
        <w:t>”</w:t>
      </w:r>
    </w:p>
    <w:p w:rsidR="005F50FF" w:rsidRDefault="00204140" w:rsidP="00204140">
      <w:pPr>
        <w:pStyle w:val="Prrafodelista"/>
        <w:numPr>
          <w:ilvl w:val="0"/>
          <w:numId w:val="1"/>
        </w:numPr>
      </w:pPr>
      <w:r>
        <w:t>Insertar con un mismo CORREL, el detalle de la deuda del empleador en la tabla “</w:t>
      </w:r>
      <w:r w:rsidRPr="00204140">
        <w:t>[CUPONPAGO_COTIZ_DEUDA]</w:t>
      </w:r>
      <w:r>
        <w:t>”, luego llamar al SP “</w:t>
      </w:r>
      <w:proofErr w:type="spellStart"/>
      <w:r w:rsidRPr="00204140">
        <w:t>spu_cuponpago_genera_con_descto_empleador</w:t>
      </w:r>
      <w:proofErr w:type="spellEnd"/>
      <w:r>
        <w:t>” de MIRROR_</w:t>
      </w:r>
      <w:proofErr w:type="gramStart"/>
      <w:r>
        <w:t>NT.AGENCIAS</w:t>
      </w:r>
      <w:proofErr w:type="gramEnd"/>
      <w:r>
        <w:t>, enviando el CORREL como parámetro (</w:t>
      </w:r>
      <w:r w:rsidRPr="00204140">
        <w:t>@</w:t>
      </w:r>
      <w:proofErr w:type="spellStart"/>
      <w:r w:rsidRPr="00204140">
        <w:t>correl_gescob</w:t>
      </w:r>
      <w:proofErr w:type="spellEnd"/>
      <w:r>
        <w:t>)</w:t>
      </w:r>
    </w:p>
    <w:p w:rsidR="00204140" w:rsidRPr="005F50FF" w:rsidRDefault="00204140" w:rsidP="00204140">
      <w:pPr>
        <w:pStyle w:val="Prrafodelista"/>
        <w:numPr>
          <w:ilvl w:val="0"/>
          <w:numId w:val="1"/>
        </w:numPr>
      </w:pPr>
      <w:r>
        <w:t>Obtener el CUP_CORREL del cupón y registrarlo en “</w:t>
      </w:r>
      <w:r w:rsidRPr="00204140">
        <w:t>#</w:t>
      </w:r>
      <w:proofErr w:type="spellStart"/>
      <w:r w:rsidRPr="00204140">
        <w:t>tabla_final</w:t>
      </w:r>
      <w:proofErr w:type="spellEnd"/>
      <w:r>
        <w:t>”</w:t>
      </w:r>
    </w:p>
    <w:p w:rsidR="005F50FF" w:rsidRDefault="005F50FF" w:rsidP="005F50FF">
      <w:r>
        <w:t>Si el tipo de deudor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tipo_empresa</w:t>
      </w:r>
      <w:proofErr w:type="spellEnd"/>
      <w:r>
        <w:t xml:space="preserve">) es </w:t>
      </w:r>
      <w:r>
        <w:t>COTIZANTE</w:t>
      </w:r>
      <w:r>
        <w:t xml:space="preserve">, se deben generar “cupones </w:t>
      </w:r>
      <w:r>
        <w:t>afiliado</w:t>
      </w:r>
      <w:r>
        <w:t>”</w:t>
      </w:r>
    </w:p>
    <w:p w:rsidR="005F50FF" w:rsidRDefault="005F50FF" w:rsidP="005F50FF"/>
    <w:sectPr w:rsidR="005F50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421EBE"/>
    <w:multiLevelType w:val="hybridMultilevel"/>
    <w:tmpl w:val="995495D8"/>
    <w:lvl w:ilvl="0" w:tplc="E75AF4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9B"/>
    <w:rsid w:val="00204140"/>
    <w:rsid w:val="002D5BF2"/>
    <w:rsid w:val="005F50FF"/>
    <w:rsid w:val="00B8569B"/>
    <w:rsid w:val="00E02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4D0847"/>
  <w15:chartTrackingRefBased/>
  <w15:docId w15:val="{C3C31ED0-1EA4-4F5F-BB55-5125E6C11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56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207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Marcelo Sanhueza</cp:lastModifiedBy>
  <cp:revision>1</cp:revision>
  <dcterms:created xsi:type="dcterms:W3CDTF">2025-10-30T13:05:00Z</dcterms:created>
  <dcterms:modified xsi:type="dcterms:W3CDTF">2025-10-30T14:03:00Z</dcterms:modified>
</cp:coreProperties>
</file>