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5F3216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proofErr w:type="spellStart"/>
      <w:r>
        <w:rPr>
          <w:b/>
          <w:bCs/>
          <w:color w:val="666666"/>
          <w:sz w:val="28"/>
          <w:szCs w:val="28"/>
          <w:u w:val="single"/>
        </w:rPr>
        <w:t>Tranformación</w:t>
      </w:r>
      <w:proofErr w:type="spellEnd"/>
      <w:r>
        <w:rPr>
          <w:b/>
          <w:bCs/>
          <w:color w:val="666666"/>
          <w:sz w:val="28"/>
          <w:szCs w:val="28"/>
          <w:u w:val="single"/>
        </w:rPr>
        <w:t xml:space="preserve">  de XML Diagrama Entidad- Relación</w:t>
      </w:r>
    </w:p>
    <w:p w:rsidR="00A77B3E" w:rsidRDefault="005F3216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color w:val="666666"/>
          <w:sz w:val="20"/>
          <w:szCs w:val="20"/>
        </w:rPr>
      </w:pPr>
    </w:p>
    <w:p w:rsidR="00A77B3E" w:rsidRDefault="005F3216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666666"/>
          <w:sz w:val="20"/>
          <w:szCs w:val="20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7"/>
        <w:gridCol w:w="6193"/>
      </w:tblGrid>
      <w:tr w:rsidR="003A47E9" w:rsidTr="005F3216">
        <w:tc>
          <w:tcPr>
            <w:tcW w:w="2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6AA84F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>XML DER</w:t>
            </w:r>
          </w:p>
        </w:tc>
        <w:tc>
          <w:tcPr>
            <w:tcW w:w="2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6AA84F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>XML Diagrama Lógico (NUEVO)</w:t>
            </w:r>
          </w:p>
        </w:tc>
      </w:tr>
      <w:tr w:rsidR="003A47E9" w:rsidTr="005F3216">
        <w:tc>
          <w:tcPr>
            <w:tcW w:w="2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6FA8DC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>Atributos compuestos</w:t>
            </w:r>
          </w:p>
        </w:tc>
        <w:tc>
          <w:tcPr>
            <w:tcW w:w="2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 xml:space="preserve">Cada atributo compuesto de un componente pasa a ser un </w:t>
            </w:r>
            <w:proofErr w:type="spellStart"/>
            <w:r>
              <w:rPr>
                <w:b/>
                <w:bCs/>
                <w:sz w:val="20"/>
                <w:szCs w:val="20"/>
              </w:rPr>
              <w:t>un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atributo simple de la entidad que contiene al compuesto. Se elimina la etiqueta “</w:t>
            </w:r>
            <w:r>
              <w:rPr>
                <w:b/>
                <w:bCs/>
                <w:sz w:val="20"/>
                <w:szCs w:val="20"/>
              </w:rPr>
              <w:t>Atributos” (puesta en rojo).</w:t>
            </w:r>
          </w:p>
        </w:tc>
      </w:tr>
      <w:tr w:rsidR="003A47E9" w:rsidTr="005F3216">
        <w:trPr>
          <w:trHeight w:val="3520"/>
        </w:trPr>
        <w:tc>
          <w:tcPr>
            <w:tcW w:w="2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>&lt;Atributo id="_1" 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&lt;Nombre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</w:t>
            </w:r>
            <w:proofErr w:type="spellStart"/>
            <w:r>
              <w:rPr>
                <w:b/>
                <w:bCs/>
                <w:color w:val="666666"/>
                <w:sz w:val="20"/>
                <w:szCs w:val="20"/>
              </w:rPr>
              <w:t>Cardinalidad</w:t>
            </w:r>
            <w:proofErr w:type="spellEnd"/>
            <w:r>
              <w:rPr>
                <w:b/>
                <w:bCs/>
                <w:color w:val="666666"/>
                <w:sz w:val="20"/>
                <w:szCs w:val="20"/>
              </w:rPr>
              <w:t xml:space="preserve"> min="" </w:t>
            </w:r>
            <w:proofErr w:type="spellStart"/>
            <w:r>
              <w:rPr>
                <w:b/>
                <w:bCs/>
                <w:color w:val="666666"/>
                <w:sz w:val="20"/>
                <w:szCs w:val="20"/>
              </w:rPr>
              <w:t>max</w:t>
            </w:r>
            <w:proofErr w:type="spellEnd"/>
            <w:r>
              <w:rPr>
                <w:b/>
                <w:bCs/>
                <w:color w:val="666666"/>
                <w:sz w:val="20"/>
                <w:szCs w:val="20"/>
              </w:rPr>
              <w:t>=""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</w:r>
            <w:r>
              <w:rPr>
                <w:b/>
                <w:bCs/>
                <w:color w:val="B6D7A8"/>
                <w:sz w:val="20"/>
                <w:szCs w:val="20"/>
              </w:rPr>
              <w:t xml:space="preserve">&lt;!-- </w:t>
            </w:r>
            <w:proofErr w:type="spellStart"/>
            <w:r>
              <w:rPr>
                <w:b/>
                <w:bCs/>
                <w:color w:val="B6D7A8"/>
                <w:sz w:val="20"/>
                <w:szCs w:val="20"/>
              </w:rPr>
              <w:t>Caracterizacion</w:t>
            </w:r>
            <w:proofErr w:type="spellEnd"/>
            <w:r>
              <w:rPr>
                <w:b/>
                <w:bCs/>
                <w:color w:val="B6D7A8"/>
                <w:sz w:val="20"/>
                <w:szCs w:val="20"/>
              </w:rPr>
              <w:t xml:space="preserve"> o derivado --&gt;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&lt;Formula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</w:r>
            <w:r>
              <w:rPr>
                <w:b/>
                <w:bCs/>
                <w:color w:val="FF0000"/>
                <w:sz w:val="20"/>
                <w:szCs w:val="20"/>
              </w:rPr>
              <w:t>&lt;!-- si es  compuesto --&gt;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  <w:t>&lt;Atributos&gt;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  <w:t xml:space="preserve">    &lt;!-- 0..* --&gt;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  <w:t xml:space="preserve">    &lt;Atributo id="_2"&gt;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</w:r>
            <w:r>
              <w:rPr>
                <w:b/>
                <w:bCs/>
                <w:color w:val="FF0000"/>
                <w:sz w:val="20"/>
                <w:szCs w:val="20"/>
              </w:rPr>
              <w:tab/>
              <w:t>&lt;Nombre&gt;&lt;/Nombre&gt;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</w:r>
            <w:r>
              <w:rPr>
                <w:b/>
                <w:bCs/>
                <w:color w:val="FF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Cardinalidad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>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</w:r>
            <w:r>
              <w:rPr>
                <w:b/>
                <w:bCs/>
                <w:color w:val="FF0000"/>
                <w:sz w:val="20"/>
                <w:szCs w:val="20"/>
              </w:rPr>
              <w:tab/>
              <w:t>&lt;!-- Misma estructura --&gt;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  <w:t xml:space="preserve">    &lt;/Atributo&gt;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  <w:t>&lt;/Atributos&gt;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&lt;/Atributo&gt;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>&lt;Atributo id="_1" 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&lt;Nombre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</w:t>
            </w:r>
            <w:proofErr w:type="spellStart"/>
            <w:r>
              <w:rPr>
                <w:b/>
                <w:bCs/>
                <w:color w:val="666666"/>
                <w:sz w:val="20"/>
                <w:szCs w:val="20"/>
              </w:rPr>
              <w:t>Cardinalidad</w:t>
            </w:r>
            <w:proofErr w:type="spellEnd"/>
            <w:r>
              <w:rPr>
                <w:b/>
                <w:bCs/>
                <w:color w:val="666666"/>
                <w:sz w:val="20"/>
                <w:szCs w:val="20"/>
              </w:rPr>
              <w:t xml:space="preserve"> min="" </w:t>
            </w:r>
            <w:proofErr w:type="spellStart"/>
            <w:r>
              <w:rPr>
                <w:b/>
                <w:bCs/>
                <w:color w:val="666666"/>
                <w:sz w:val="20"/>
                <w:szCs w:val="20"/>
              </w:rPr>
              <w:t>max</w:t>
            </w:r>
            <w:proofErr w:type="spellEnd"/>
            <w:r>
              <w:rPr>
                <w:b/>
                <w:bCs/>
                <w:color w:val="666666"/>
                <w:sz w:val="20"/>
                <w:szCs w:val="20"/>
              </w:rPr>
              <w:t>=""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</w:r>
            <w:r>
              <w:rPr>
                <w:b/>
                <w:bCs/>
                <w:color w:val="B6D7A8"/>
                <w:sz w:val="20"/>
                <w:szCs w:val="20"/>
              </w:rPr>
              <w:t xml:space="preserve">&lt;!-- </w:t>
            </w:r>
            <w:proofErr w:type="spellStart"/>
            <w:r>
              <w:rPr>
                <w:b/>
                <w:bCs/>
                <w:color w:val="B6D7A8"/>
                <w:sz w:val="20"/>
                <w:szCs w:val="20"/>
              </w:rPr>
              <w:t>Caracterizacion</w:t>
            </w:r>
            <w:proofErr w:type="spellEnd"/>
            <w:r>
              <w:rPr>
                <w:b/>
                <w:bCs/>
                <w:color w:val="B6D7A8"/>
                <w:sz w:val="20"/>
                <w:szCs w:val="20"/>
              </w:rPr>
              <w:t xml:space="preserve"> o derivado --&gt;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&lt;Formula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&lt;/Atributo&gt;</w:t>
            </w:r>
          </w:p>
        </w:tc>
      </w:tr>
      <w:tr w:rsidR="003A47E9" w:rsidTr="005F3216">
        <w:trPr>
          <w:trHeight w:val="590"/>
        </w:trPr>
        <w:tc>
          <w:tcPr>
            <w:tcW w:w="2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6D9EEB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>Atributos Polivalentes</w:t>
            </w:r>
          </w:p>
        </w:tc>
        <w:tc>
          <w:tcPr>
            <w:tcW w:w="2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 xml:space="preserve">Cada atributo </w:t>
            </w:r>
            <w:r>
              <w:rPr>
                <w:b/>
                <w:bCs/>
                <w:sz w:val="20"/>
                <w:szCs w:val="20"/>
              </w:rPr>
              <w:t xml:space="preserve">Polivalente se convierte en entidad dominio con el nombre del atributo. Se </w:t>
            </w:r>
            <w:proofErr w:type="spellStart"/>
            <w:r>
              <w:rPr>
                <w:b/>
                <w:bCs/>
                <w:sz w:val="20"/>
                <w:szCs w:val="20"/>
              </w:rPr>
              <w:t>eliminia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 etiqueta </w:t>
            </w:r>
            <w:proofErr w:type="spellStart"/>
            <w:r>
              <w:rPr>
                <w:b/>
                <w:bCs/>
                <w:sz w:val="20"/>
                <w:szCs w:val="20"/>
              </w:rPr>
              <w:t>Cardinalidad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3A47E9" w:rsidTr="005F3216">
        <w:trPr>
          <w:trHeight w:val="1800"/>
        </w:trPr>
        <w:tc>
          <w:tcPr>
            <w:tcW w:w="2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>&lt;Atributo id="_1" 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&lt;Nombre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</w:r>
            <w:r>
              <w:rPr>
                <w:b/>
                <w:bCs/>
                <w:color w:val="FF0000"/>
                <w:sz w:val="20"/>
                <w:szCs w:val="20"/>
              </w:rPr>
              <w:t>&lt;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Cardinalidad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 xml:space="preserve"> min="" 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max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>=""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</w:r>
            <w:r>
              <w:rPr>
                <w:b/>
                <w:bCs/>
                <w:color w:val="B6D7A8"/>
                <w:sz w:val="20"/>
                <w:szCs w:val="20"/>
              </w:rPr>
              <w:t xml:space="preserve">&lt;!-- </w:t>
            </w:r>
            <w:proofErr w:type="spellStart"/>
            <w:r>
              <w:rPr>
                <w:b/>
                <w:bCs/>
                <w:color w:val="B6D7A8"/>
                <w:sz w:val="20"/>
                <w:szCs w:val="20"/>
              </w:rPr>
              <w:t>Caracterizacion</w:t>
            </w:r>
            <w:proofErr w:type="spellEnd"/>
            <w:r>
              <w:rPr>
                <w:b/>
                <w:bCs/>
                <w:color w:val="B6D7A8"/>
                <w:sz w:val="20"/>
                <w:szCs w:val="20"/>
              </w:rPr>
              <w:t xml:space="preserve"> o derivado --&gt;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&lt;Formula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&lt;/Atributo&gt;</w:t>
            </w:r>
          </w:p>
        </w:tc>
        <w:tc>
          <w:tcPr>
            <w:tcW w:w="2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>&lt;Atributo id="_1" 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&lt;Nombre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</w:r>
            <w:r>
              <w:rPr>
                <w:b/>
                <w:bCs/>
                <w:color w:val="B6D7A8"/>
                <w:sz w:val="20"/>
                <w:szCs w:val="20"/>
              </w:rPr>
              <w:t xml:space="preserve">&lt;!-- </w:t>
            </w:r>
            <w:proofErr w:type="spellStart"/>
            <w:r>
              <w:rPr>
                <w:b/>
                <w:bCs/>
                <w:color w:val="B6D7A8"/>
                <w:sz w:val="20"/>
                <w:szCs w:val="20"/>
              </w:rPr>
              <w:t>Caracterizacion</w:t>
            </w:r>
            <w:proofErr w:type="spellEnd"/>
            <w:r>
              <w:rPr>
                <w:b/>
                <w:bCs/>
                <w:color w:val="B6D7A8"/>
                <w:sz w:val="20"/>
                <w:szCs w:val="20"/>
              </w:rPr>
              <w:t xml:space="preserve"> o derivado --&gt;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ab/>
              <w:t>&lt;Formula 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&lt;/Atributo&gt;</w:t>
            </w:r>
          </w:p>
        </w:tc>
      </w:tr>
      <w:tr w:rsidR="003A47E9" w:rsidTr="005F3216">
        <w:trPr>
          <w:trHeight w:val="564"/>
        </w:trPr>
        <w:tc>
          <w:tcPr>
            <w:tcW w:w="2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6D9EEB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rPr>
                <w:b/>
                <w:bCs/>
                <w:sz w:val="20"/>
                <w:szCs w:val="20"/>
              </w:rPr>
              <w:t>Conversion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bCs/>
                <w:sz w:val="20"/>
                <w:szCs w:val="20"/>
              </w:rPr>
              <w:t>Jerarquias</w:t>
            </w:r>
            <w:proofErr w:type="spellEnd"/>
          </w:p>
        </w:tc>
        <w:tc>
          <w:tcPr>
            <w:tcW w:w="2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20"/>
                <w:szCs w:val="20"/>
              </w:rPr>
              <w:t xml:space="preserve">Se elimina la etiqueta </w:t>
            </w:r>
            <w:proofErr w:type="spellStart"/>
            <w:r>
              <w:rPr>
                <w:b/>
                <w:bCs/>
                <w:sz w:val="20"/>
                <w:szCs w:val="20"/>
              </w:rPr>
              <w:t>Jerarquia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, dado que al </w:t>
            </w:r>
            <w:proofErr w:type="spellStart"/>
            <w:r>
              <w:rPr>
                <w:b/>
                <w:bCs/>
                <w:sz w:val="20"/>
                <w:szCs w:val="20"/>
              </w:rPr>
              <w:t>tranformarse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no va a haber más </w:t>
            </w:r>
            <w:proofErr w:type="spellStart"/>
            <w:r>
              <w:rPr>
                <w:b/>
                <w:bCs/>
                <w:sz w:val="20"/>
                <w:szCs w:val="20"/>
              </w:rPr>
              <w:t>jerarquias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3A47E9" w:rsidTr="005F3216">
        <w:trPr>
          <w:trHeight w:val="2280"/>
        </w:trPr>
        <w:tc>
          <w:tcPr>
            <w:tcW w:w="2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color w:val="FF0000"/>
                <w:sz w:val="20"/>
                <w:szCs w:val="20"/>
              </w:rPr>
              <w:t>&lt;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Jerarquia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 xml:space="preserve"> id="_6" &gt;</w:t>
            </w:r>
            <w:r>
              <w:rPr>
                <w:b/>
                <w:bCs/>
                <w:color w:val="FF0000"/>
                <w:sz w:val="20"/>
                <w:szCs w:val="20"/>
              </w:rPr>
              <w:tab/>
            </w:r>
            <w:r>
              <w:rPr>
                <w:b/>
                <w:bCs/>
                <w:color w:val="FF0000"/>
                <w:sz w:val="20"/>
                <w:szCs w:val="20"/>
              </w:rPr>
              <w:tab/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        &lt;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Generica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>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  <w:t xml:space="preserve">  &lt;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RefEntidad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idref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>="_1"/&gt;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        &lt;/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Generica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>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        &lt;Derivadas&gt;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RefEntidad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idref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>="_2"/&gt;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         &lt;/Derivadas&gt;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&lt;/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Jerarquia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</w:rPr>
              <w:t>&gt;</w:t>
            </w:r>
          </w:p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2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F32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color w:val="666666"/>
                <w:sz w:val="20"/>
                <w:szCs w:val="20"/>
              </w:rPr>
              <w:t>Se elimina la etiqueta</w:t>
            </w:r>
          </w:p>
        </w:tc>
      </w:tr>
    </w:tbl>
    <w:p w:rsidR="00A77B3E" w:rsidRDefault="005F3216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666666"/>
          <w:sz w:val="20"/>
          <w:szCs w:val="20"/>
        </w:rPr>
      </w:pPr>
    </w:p>
    <w:sectPr w:rsidR="00A77B3E" w:rsidSect="005F3216">
      <w:pgSz w:w="12240" w:h="15840"/>
      <w:pgMar w:top="851" w:right="27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47E9"/>
    <w:rsid w:val="003A47E9"/>
    <w:rsid w:val="005F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47E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2</cp:revision>
  <cp:lastPrinted>2012-09-25T23:31:00Z</cp:lastPrinted>
  <dcterms:created xsi:type="dcterms:W3CDTF">2012-09-25T23:29:00Z</dcterms:created>
  <dcterms:modified xsi:type="dcterms:W3CDTF">2012-09-25T23:31:00Z</dcterms:modified>
</cp:coreProperties>
</file>