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EF7E0F"/>
          <w:sz w:val="20"/>
          <w:szCs w:val="20"/>
        </w:rPr>
        <w:t xml:space="preserve">STRATÉGIE DE CONTENU SEO — VERSION 2</w:t>
      </w:r>
    </w:p>
    <w:p>
      <w:pPr>
        <w:spacing w:after="40"/>
      </w:pPr>
      <w:r>
        <w:rPr>
          <w:b/>
          <w:bCs/>
          <w:color w:val="244B64"/>
          <w:sz w:val="40"/>
          <w:szCs w:val="40"/>
        </w:rPr>
        <w:t xml:space="preserve">Renaud Rénov — Couvreur en Eure-et-Loir (28)</w:t>
      </w:r>
    </w:p>
    <w:p>
      <w:pPr>
        <w:spacing w:after="40"/>
      </w:pPr>
      <w:r>
        <w:rPr>
          <w:i/>
          <w:iCs/>
          <w:color w:val="555555"/>
          <w:sz w:val="24"/>
          <w:szCs w:val="24"/>
        </w:rPr>
        <w:t xml:space="preserve">Un cocon sémantique autour du nettoyage &amp; démoussage de toiture</w:t>
      </w:r>
    </w:p>
    <w:p>
      <w:pPr>
        <w:pBdr>
          <w:bottom w:val="single" w:color="EF7E0F" w:sz="12" w:space="6"/>
        </w:pBdr>
        <w:spacing w:after="240"/>
      </w:pPr>
      <w:r>
        <w:rPr>
          <w:color w:val="777777"/>
          <w:sz w:val="18"/>
          <w:szCs w:val="18"/>
        </w:rPr>
        <w:t xml:space="preserve">Modèle « substance, pas géographie » — anti-doorway, orienté intention de recherche · 9 juillet 2026</w:t>
      </w:r>
    </w:p>
    <w:p>
      <w:pPr>
        <w:pStyle w:val="Heading1"/>
      </w:pPr>
      <w:r>
        <w:t xml:space="preserve">Le principe : un cocon, pas une usine à pages</w:t>
      </w:r>
    </w:p>
    <w:p>
      <w:pPr>
        <w:spacing w:after="140" w:line="276"/>
      </w:pPr>
      <w:r>
        <w:t xml:space="preserve">Le risque des pages « service + ville » dupliquées est réel : Google les qualifie de </w:t>
      </w:r>
      <w:r>
        <w:rPr>
          <w:b/>
          <w:bCs/>
          <w:i/>
          <w:iCs/>
        </w:rPr>
        <w:t xml:space="preserve">doorway pages</w:t>
      </w:r>
      <w:r>
        <w:t xml:space="preserve"> et les déclasse. On l'évite en inversant la logique — au lieu de multiplier des pages minces, on construit </w:t>
      </w:r>
      <w:r>
        <w:rPr>
          <w:b/>
          <w:bCs/>
        </w:rPr>
        <w:t xml:space="preserve">un cocon sémantique</w:t>
      </w:r>
      <w:r>
        <w:t xml:space="preserve"> : une page pilier forte au centre, alimentée et renforcée par des pages satellites qui apportent chacune une vraie valeur.</w:t>
      </w:r>
    </w:p>
    <w:p>
      <w:pPr>
        <w:spacing w:after="140" w:line="276"/>
      </w:pPr>
      <w:r>
        <w:t xml:space="preserve">Trois types de contenus, trois rôles précis :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244B64"/>
        </w:rPr>
        <w:t xml:space="preserve">La page pilier</w:t>
      </w:r>
      <w:r>
        <w:t xml:space="preserve"> « Nettoyage &amp; démoussage de toiture » — réécrite et approfondie, elle devient LE contenu de référence sur le sujet dans le 28. C'est elle qu'on veut faire ranker.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244B64"/>
        </w:rPr>
        <w:t xml:space="preserve">Les pages villes</w:t>
      </w:r>
      <w:r>
        <w:t xml:space="preserve"> — légères, mais chacune porte un élément local unique, et pointe vers le pilier avec une ancre adaptée (« démoussage de toiture à [ville] »).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244B64"/>
        </w:rPr>
        <w:t xml:space="preserve">Les pages réalisations</w:t>
      </w:r>
      <w:r>
        <w:t xml:space="preserve"> — 4 à 5 études de cas de vrais chantiers, avant/après à l'appui, qui prouvent le savoir-faire et irriguent le cocon en liens.</w:t>
      </w:r>
    </w:p>
    <w:p>
      <w:pPr>
        <w:spacing w:after="70"/>
      </w:pPr>
      <w:r>
        <w:t xml:space="preserve"/>
      </w:r>
    </w:p>
    <w:p>
      <w:pPr>
        <w:pBdr>
          <w:left w:val="single" w:color="EF7E0F" w:sz="24" w:space="8"/>
        </w:pBdr>
        <w:shd w:fill="F2F5F7" w:val="clear"/>
        <w:spacing w:after="120"/>
      </w:pPr>
      <w:r>
        <w:rPr>
          <w:b/>
          <w:bCs/>
          <w:color w:val="244B64"/>
        </w:rPr>
        <w:t xml:space="preserve">La différence doorway / cocon : </w:t>
      </w:r>
      <w:r>
        <w:t xml:space="preserve">un doorway multiplie du texte cloné pour caser des mots-clés. Un cocon concentre l'autorité sur une page utile et n'ajoute une page satellite que si elle apporte quelque chose de réel (une preuve locale, un chantier, un sous-sujet). C'est la valeur qui justifie chaque page, pas le nom de la ville.</w:t>
      </w:r>
    </w:p>
    <w:p>
      <w:r>
        <w:br w:type="page"/>
      </w:r>
    </w:p>
    <w:p>
      <w:pPr>
        <w:pStyle w:val="Heading1"/>
      </w:pPr>
      <w:r>
        <w:t xml:space="preserve">1. Pourquoi ce sujet, et pas un autre</w:t>
      </w:r>
    </w:p>
    <w:p>
      <w:pPr>
        <w:spacing w:after="140" w:line="276"/>
      </w:pPr>
      <w:r>
        <w:t xml:space="preserve">Tes données Search Console (3 mois) sont sans ambiguïté : Google te fait déjà ressortir sur des dizaines de requêtes « démoussage de toiture à [commune] », souvent en page 1, sans même que tu aies de page dédiée — c'est ton </w:t>
      </w:r>
      <w:r>
        <w:rPr>
          <w:b/>
          <w:bCs/>
        </w:rPr>
        <w:t xml:space="preserve">accueil</w:t>
      </w:r>
      <w:r>
        <w:t xml:space="preserve"> qui capte tout. Traduction : l'autorité thématique existe déjà, il faut lui donner une vraie page d'atterrissage et l'organiser.</w:t>
      </w:r>
    </w:p>
    <w:tbl>
      <w:tblPr>
        <w:tblW w:type="dxa" w:w="9360"/>
        <w:tblBorders>
          <w:top w:val="single" w:color="D5DDE3" w:sz="4"/>
          <w:left w:val="single" w:color="D5DDE3" w:sz="4"/>
          <w:bottom w:val="single" w:color="D5DDE3" w:sz="4"/>
          <w:right w:val="single" w:color="D5DDE3" w:sz="4"/>
          <w:insideH w:val="single" w:color="D5DDE3" w:sz="4"/>
          <w:insideV w:val="single" w:color="D5DDE3" w:sz="4"/>
        </w:tblBorders>
      </w:tblPr>
      <w:tblGrid>
        <w:gridCol w:w="3200"/>
        <w:gridCol w:w="1500"/>
        <w:gridCol w:w="4660"/>
      </w:tblGrid>
      <w:tr>
        <w:trPr>
          <w:tblHeader/>
        </w:trPr>
        <w:tc>
          <w:tcPr>
            <w:tcW w:type="dxa" w:w="3200"/>
            <w:shd w:fill="244B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Signal Search Console</w:t>
            </w:r>
          </w:p>
        </w:tc>
        <w:tc>
          <w:tcPr>
            <w:tcW w:type="dxa" w:w="1500"/>
            <w:shd w:fill="244B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Valeur</w:t>
            </w:r>
          </w:p>
        </w:tc>
        <w:tc>
          <w:tcPr>
            <w:tcW w:type="dxa" w:w="4660"/>
            <w:shd w:fill="244B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Ce qu'on en fait</w:t>
            </w:r>
          </w:p>
        </w:tc>
      </w:tr>
      <w:tr>
        <w:trPr>
          <w:tblHeader w:val="false"/>
        </w:trPr>
        <w:tc>
          <w:tcPr>
            <w:tcW w:type="dxa" w:w="3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Requêtes « démoussage à [commune] »</w:t>
            </w:r>
          </w:p>
        </w:tc>
        <w:tc>
          <w:tcPr>
            <w:tcW w:type="dxa" w:w="15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la majorité des impressions</w:t>
            </w:r>
          </w:p>
        </w:tc>
        <w:tc>
          <w:tcPr>
            <w:tcW w:type="dxa" w:w="46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Cœur du cocon : page pilier + maillage villes</w:t>
            </w:r>
          </w:p>
        </w:tc>
      </w:tr>
      <w:tr>
        <w:trPr>
          <w:tblHeader w:val="false"/>
        </w:trPr>
        <w:tc>
          <w:tcPr>
            <w:tcW w:type="dxa" w:w="32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« démoussage toiture maintenon »</w:t>
            </w:r>
          </w:p>
        </w:tc>
        <w:tc>
          <w:tcPr>
            <w:tcW w:type="dxa" w:w="15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position 1</w:t>
            </w:r>
          </w:p>
        </w:tc>
        <w:tc>
          <w:tcPr>
            <w:tcW w:type="dxa" w:w="466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…mais 0 clic → une vraie page à faire cliquer</w:t>
            </w:r>
          </w:p>
        </w:tc>
      </w:tr>
      <w:tr>
        <w:trPr>
          <w:tblHeader w:val="false"/>
        </w:trPr>
        <w:tc>
          <w:tcPr>
            <w:tcW w:type="dxa" w:w="3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CTR mobile</w:t>
            </w:r>
          </w:p>
        </w:tc>
        <w:tc>
          <w:tcPr>
            <w:tcW w:type="dxa" w:w="15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1,8 %</w:t>
            </w:r>
          </w:p>
        </w:tc>
        <w:tc>
          <w:tcPr>
            <w:tcW w:type="dxa" w:w="46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Titres + preuve visuelle pour déclencher le clic</w:t>
            </w:r>
          </w:p>
        </w:tc>
      </w:tr>
      <w:tr>
        <w:trPr>
          <w:tblHeader w:val="false"/>
        </w:trPr>
        <w:tc>
          <w:tcPr>
            <w:tcW w:type="dxa" w:w="32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Position moyenne</w:t>
            </w:r>
          </w:p>
        </w:tc>
        <w:tc>
          <w:tcPr>
            <w:tcW w:type="dxa" w:w="15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≈ 6,9</w:t>
            </w:r>
          </w:p>
        </w:tc>
        <w:tc>
          <w:tcPr>
            <w:tcW w:type="dxa" w:w="466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Souvent page 1 : le levier est le contenu, pas le netlinking</w:t>
            </w:r>
          </w:p>
        </w:tc>
      </w:tr>
    </w:tbl>
    <w:p>
      <w:pPr>
        <w:spacing w:after="140" w:line="276"/>
      </w:pPr>
      <w:r>
        <w:t xml:space="preserve">Et surtout : tu as </w:t>
      </w:r>
      <w:r>
        <w:rPr>
          <w:b/>
          <w:bCs/>
        </w:rPr>
        <w:t xml:space="preserve">363 photos de nettoyage, dont des avant/après</w:t>
      </w:r>
      <w:r>
        <w:t xml:space="preserve">. Le démoussage est LE service qui se vend à l'image. Cette matière première est le carburant des pages réalisations et de la fiche Google.</w:t>
      </w:r>
    </w:p>
    <w:p>
      <w:r>
        <w:br w:type="page"/>
      </w:r>
    </w:p>
    <w:p>
      <w:pPr>
        <w:pStyle w:val="Heading1"/>
      </w:pPr>
      <w:r>
        <w:t xml:space="preserve">2. La pièce maîtresse : réécrire la page pilier</w:t>
      </w:r>
    </w:p>
    <w:p>
      <w:pPr>
        <w:spacing w:after="140" w:line="276"/>
      </w:pPr>
      <w:r>
        <w:t xml:space="preserve">Objectif : transformer </w:t>
      </w:r>
      <w:r>
        <w:rPr>
          <w:b/>
          <w:bCs/>
        </w:rPr>
        <w:t xml:space="preserve">/prestations/nettoyage-demoussage-toiture</w:t>
      </w:r>
      <w:r>
        <w:t xml:space="preserve"> en contenu de référence — assez complet et utile pour ranker sur la requête générique ET servir de destination à tout le maillage. Une page qui « aborde plein de sujets », c'est justement ce qui fonde un cocon.</w:t>
      </w:r>
    </w:p>
    <w:p>
      <w:pPr>
        <w:pStyle w:val="Heading2"/>
      </w:pPr>
      <w:r>
        <w:t xml:space="preserve">Les sous-sujets à couvrir (le champ sémantique)</w:t>
      </w:r>
    </w:p>
    <w:p>
      <w:pPr>
        <w:spacing w:after="140" w:line="276"/>
      </w:pPr>
      <w:r>
        <w:t xml:space="preserve">Chaque bloc répond à une vraie question que se pose le client — c'est ce qui remplit l'intention de recherche sans jamais dupliquer :</w:t>
      </w:r>
    </w:p>
    <w:tbl>
      <w:tblPr>
        <w:tblW w:type="dxa" w:w="9360"/>
        <w:tblBorders>
          <w:top w:val="single" w:color="D5DDE3" w:sz="4"/>
          <w:left w:val="single" w:color="D5DDE3" w:sz="4"/>
          <w:bottom w:val="single" w:color="D5DDE3" w:sz="4"/>
          <w:right w:val="single" w:color="D5DDE3" w:sz="4"/>
          <w:insideH w:val="single" w:color="D5DDE3" w:sz="4"/>
          <w:insideV w:val="single" w:color="D5DDE3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244B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Bloc de contenu</w:t>
            </w:r>
          </w:p>
        </w:tc>
        <w:tc>
          <w:tcPr>
            <w:tcW w:type="dxa" w:w="4680"/>
            <w:shd w:fill="244B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Intention couverte</w:t>
            </w:r>
          </w:p>
        </w:tc>
      </w:tr>
      <w:tr>
        <w:trPr>
          <w:tblHeader w:val="false"/>
        </w:trPr>
        <w:tc>
          <w:tcPr>
            <w:tcW w:type="dxa" w:w="468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Pourquoi la mousse s'installe (toit au nord, environnement boisé, humidité)</w:t>
            </w:r>
          </w:p>
        </w:tc>
        <w:tc>
          <w:tcPr>
            <w:tcW w:type="dxa" w:w="468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Comprendre le problème</w:t>
            </w:r>
          </w:p>
        </w:tc>
      </w:tr>
      <w:tr>
        <w:trPr>
          <w:tblHeader w:val="false"/>
        </w:trPr>
        <w:tc>
          <w:tcPr>
            <w:tcW w:type="dxa" w:w="468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Les risques d'une toiture encrassée (infiltrations, tuiles poreuses, gouttières)</w:t>
            </w:r>
          </w:p>
        </w:tc>
        <w:tc>
          <w:tcPr>
            <w:tcW w:type="dxa" w:w="468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Créer le besoin</w:t>
            </w:r>
          </w:p>
        </w:tc>
      </w:tr>
      <w:tr>
        <w:trPr>
          <w:tblHeader w:val="false"/>
        </w:trPr>
        <w:tc>
          <w:tcPr>
            <w:tcW w:type="dxa" w:w="468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Démoussage mécanique vs chimique + traitement anti-mousse fongicide</w:t>
            </w:r>
          </w:p>
        </w:tc>
        <w:tc>
          <w:tcPr>
            <w:tcW w:type="dxa" w:w="468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Comment ça marche</w:t>
            </w:r>
          </w:p>
        </w:tc>
      </w:tr>
      <w:tr>
        <w:trPr>
          <w:tblHeader w:val="false"/>
        </w:trPr>
        <w:tc>
          <w:tcPr>
            <w:tcW w:type="dxa" w:w="468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Nettoyage selon le matériau : tuile terre cuite, tuile béton, ardoise, fibrociment</w:t>
            </w:r>
          </w:p>
        </w:tc>
        <w:tc>
          <w:tcPr>
            <w:tcW w:type="dxa" w:w="468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Requêtes par matériau</w:t>
            </w:r>
          </w:p>
        </w:tc>
      </w:tr>
      <w:tr>
        <w:trPr>
          <w:tblHeader w:val="false"/>
        </w:trPr>
        <w:tc>
          <w:tcPr>
            <w:tcW w:type="dxa" w:w="468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Basse pression vs haute pression : ce qui abîme un toit</w:t>
            </w:r>
          </w:p>
        </w:tc>
        <w:tc>
          <w:tcPr>
            <w:tcW w:type="dxa" w:w="468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Rassurer, se différencier</w:t>
            </w:r>
          </w:p>
        </w:tc>
      </w:tr>
      <w:tr>
        <w:trPr>
          <w:tblHeader w:val="false"/>
        </w:trPr>
        <w:tc>
          <w:tcPr>
            <w:tcW w:type="dxa" w:w="468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Le traitement hydrofuge de protection (après nettoyage)</w:t>
            </w:r>
          </w:p>
        </w:tc>
        <w:tc>
          <w:tcPr>
            <w:tcW w:type="dxa" w:w="468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Vente additionnelle + maillage vers /hydrofuge</w:t>
            </w:r>
          </w:p>
        </w:tc>
      </w:tr>
      <w:tr>
        <w:trPr>
          <w:tblHeader w:val="false"/>
        </w:trPr>
        <w:tc>
          <w:tcPr>
            <w:tcW w:type="dxa" w:w="468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À quelle fréquence démousser ? Quelle saison ?</w:t>
            </w:r>
          </w:p>
        </w:tc>
        <w:tc>
          <w:tcPr>
            <w:tcW w:type="dxa" w:w="468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Requêtes informationnelles</w:t>
            </w:r>
          </w:p>
        </w:tc>
      </w:tr>
      <w:tr>
        <w:trPr>
          <w:tblHeader w:val="false"/>
        </w:trPr>
        <w:tc>
          <w:tcPr>
            <w:tcW w:type="dxa" w:w="468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Prix, devis gratuit, garantie décennale</w:t>
            </w:r>
          </w:p>
        </w:tc>
        <w:tc>
          <w:tcPr>
            <w:tcW w:type="dxa" w:w="468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Intention transactionnelle</w:t>
            </w:r>
          </w:p>
        </w:tc>
      </w:tr>
    </w:tbl>
    <w:p>
      <w:pPr>
        <w:spacing w:after="70"/>
      </w:pPr>
      <w:r>
        <w:t xml:space="preserve"/>
      </w:r>
    </w:p>
    <w:p>
      <w:pPr>
        <w:pStyle w:val="Heading2"/>
      </w:pPr>
      <w:r>
        <w:t xml:space="preserve">Règles de rédaction du pilier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Contenu long et structuré</w:t>
      </w:r>
      <w:r>
        <w:t xml:space="preserve"> (viser 1 000+ mots utiles), en H2/H3 clairs qui reprennent les questions ci-dessus.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Ancré 28</w:t>
      </w:r>
      <w:r>
        <w:t xml:space="preserve"> : « en Eure-et-Loir », communes citées naturellement, NAP, garantie décennale, entreprise familiale père &amp; fils.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Preuve visuelle</w:t>
      </w:r>
      <w:r>
        <w:t xml:space="preserve"> : 2-3 avant/après en haut de page + lien vers la galerie réalisations.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CTA devis</w:t>
      </w:r>
      <w:r>
        <w:t xml:space="preserve"> répété (haut + bas) et numéro cliquable pour le mobile.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Schema</w:t>
      </w:r>
      <w:r>
        <w:t xml:space="preserve"> RoofingContractor / Service cohérent avec le NAP de référence.</w:t>
      </w:r>
    </w:p>
    <w:p>
      <w:r>
        <w:br w:type="page"/>
      </w:r>
    </w:p>
    <w:p>
      <w:pPr>
        <w:pStyle w:val="Heading1"/>
      </w:pPr>
      <w:r>
        <w:t xml:space="preserve">3. Le maillage pilier ↔ villes (le cœur du cocon)</w:t>
      </w:r>
    </w:p>
    <w:p>
      <w:pPr>
        <w:spacing w:after="140" w:line="276"/>
      </w:pPr>
      <w:r>
        <w:t xml:space="preserve">C'est ici que se joue la mécanique. Le pilier </w:t>
      </w:r>
      <w:r>
        <w:rPr>
          <w:i/>
          <w:iCs/>
        </w:rPr>
        <w:t xml:space="preserve">descend</w:t>
      </w:r>
      <w:r>
        <w:t xml:space="preserve"> vers une dizaine de pages villes, et chaque page ville </w:t>
      </w:r>
      <w:r>
        <w:rPr>
          <w:i/>
          <w:iCs/>
        </w:rPr>
        <w:t xml:space="preserve">remonte</w:t>
      </w:r>
      <w:r>
        <w:t xml:space="preserve"> vers le pilier. Ce va-et-vient concentre l'autorité sur le pilier et distribue la pertinence locale.</w:t>
      </w:r>
    </w:p>
    <w:p>
      <w:pPr>
        <w:pStyle w:val="Heading2"/>
      </w:pPr>
      <w:r>
        <w:t xml:space="preserve">Depuis le pilier → vers les villes</w:t>
      </w:r>
    </w:p>
    <w:p>
      <w:pPr>
        <w:spacing w:after="140" w:line="276"/>
      </w:pPr>
      <w:r>
        <w:t xml:space="preserve">Un bloc « Notre zone d'intervention » avec ~10 liens vers les pages villes, chaque ancre variée pour éviter la suroptimisation :</w:t>
      </w:r>
    </w:p>
    <w:tbl>
      <w:tblPr>
        <w:tblW w:type="dxa" w:w="9360"/>
        <w:tblBorders>
          <w:top w:val="single" w:color="D5DDE3" w:sz="4"/>
          <w:left w:val="single" w:color="D5DDE3" w:sz="4"/>
          <w:bottom w:val="single" w:color="D5DDE3" w:sz="4"/>
          <w:right w:val="single" w:color="D5DDE3" w:sz="4"/>
          <w:insideH w:val="single" w:color="D5DDE3" w:sz="4"/>
          <w:insideV w:val="single" w:color="D5DDE3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244B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Ancre de lien (variée)</w:t>
            </w:r>
          </w:p>
        </w:tc>
        <w:tc>
          <w:tcPr>
            <w:tcW w:type="dxa" w:w="4680"/>
            <w:shd w:fill="244B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Vers la page ville</w:t>
            </w:r>
          </w:p>
        </w:tc>
      </w:tr>
      <w:tr>
        <w:trPr>
          <w:tblHeader w:val="false"/>
        </w:trPr>
        <w:tc>
          <w:tcPr>
            <w:tcW w:type="dxa" w:w="468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démoussage de toiture à Maintenon</w:t>
            </w:r>
          </w:p>
        </w:tc>
        <w:tc>
          <w:tcPr>
            <w:tcW w:type="dxa" w:w="468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/villes/maintenon</w:t>
            </w:r>
          </w:p>
        </w:tc>
      </w:tr>
      <w:tr>
        <w:trPr>
          <w:tblHeader w:val="false"/>
        </w:trPr>
        <w:tc>
          <w:tcPr>
            <w:tcW w:type="dxa" w:w="468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nettoyage de toiture à Épernon</w:t>
            </w:r>
          </w:p>
        </w:tc>
        <w:tc>
          <w:tcPr>
            <w:tcW w:type="dxa" w:w="468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/villes/epernon</w:t>
            </w:r>
          </w:p>
        </w:tc>
      </w:tr>
      <w:tr>
        <w:trPr>
          <w:tblHeader w:val="false"/>
        </w:trPr>
        <w:tc>
          <w:tcPr>
            <w:tcW w:type="dxa" w:w="468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démousser un toit à Villiers-le-Morhier</w:t>
            </w:r>
          </w:p>
        </w:tc>
        <w:tc>
          <w:tcPr>
            <w:tcW w:type="dxa" w:w="468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/villes/villiers-le-morhier</w:t>
            </w:r>
          </w:p>
        </w:tc>
      </w:tr>
      <w:tr>
        <w:trPr>
          <w:tblHeader w:val="false"/>
        </w:trPr>
        <w:tc>
          <w:tcPr>
            <w:tcW w:type="dxa" w:w="468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traitement anti-mousse à Nogent-le-Roi</w:t>
            </w:r>
          </w:p>
        </w:tc>
        <w:tc>
          <w:tcPr>
            <w:tcW w:type="dxa" w:w="468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/villes/nogent-le-roi</w:t>
            </w:r>
          </w:p>
        </w:tc>
      </w:tr>
      <w:tr>
        <w:trPr>
          <w:tblHeader w:val="false"/>
        </w:trPr>
        <w:tc>
          <w:tcPr>
            <w:tcW w:type="dxa" w:w="468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nettoyage de couverture à Gallardon</w:t>
            </w:r>
          </w:p>
        </w:tc>
        <w:tc>
          <w:tcPr>
            <w:tcW w:type="dxa" w:w="468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/villes/gallardon</w:t>
            </w:r>
          </w:p>
        </w:tc>
      </w:tr>
      <w:tr>
        <w:trPr>
          <w:tblHeader w:val="false"/>
        </w:trPr>
        <w:tc>
          <w:tcPr>
            <w:tcW w:type="dxa" w:w="468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…et 5 à 7 autres communes de la zone</w:t>
            </w:r>
          </w:p>
        </w:tc>
        <w:tc>
          <w:tcPr>
            <w:tcW w:type="dxa" w:w="468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Saint-Piat, Bouglainval, Chartres, Dreux…</w:t>
            </w:r>
          </w:p>
        </w:tc>
      </w:tr>
    </w:tbl>
    <w:p>
      <w:pPr>
        <w:spacing w:after="70"/>
      </w:pPr>
      <w:r>
        <w:t xml:space="preserve"/>
      </w:r>
    </w:p>
    <w:p>
      <w:pPr>
        <w:pStyle w:val="Heading2"/>
      </w:pPr>
      <w:r>
        <w:t xml:space="preserve">Depuis chaque ville → vers le pilier</w:t>
      </w:r>
    </w:p>
    <w:p>
      <w:pPr>
        <w:spacing w:after="140" w:line="276"/>
      </w:pPr>
      <w:r>
        <w:t xml:space="preserve">Chaque page ville renvoie vers le pilier avec une </w:t>
      </w:r>
      <w:r>
        <w:rPr>
          <w:b/>
          <w:bCs/>
        </w:rPr>
        <w:t xml:space="preserve">ancre adaptée</w:t>
      </w:r>
      <w:r>
        <w:t xml:space="preserve">, jamais identique d'une ville à l'autre :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« Découvrez notre </w:t>
      </w:r>
      <w:r>
        <w:rPr>
          <w:b/>
          <w:bCs/>
        </w:rPr>
        <w:t xml:space="preserve">démoussage de toiture</w:t>
      </w:r>
      <w:r>
        <w:t xml:space="preserve"> en détail » → pilier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« Comment se déroule un </w:t>
      </w:r>
      <w:r>
        <w:rPr>
          <w:b/>
          <w:bCs/>
        </w:rPr>
        <w:t xml:space="preserve">nettoyage de toiture</w:t>
      </w:r>
      <w:r>
        <w:t xml:space="preserve"> » → pilier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« Nos techniques de </w:t>
      </w:r>
      <w:r>
        <w:rPr>
          <w:b/>
          <w:bCs/>
        </w:rPr>
        <w:t xml:space="preserve">traitement anti-mousse</w:t>
      </w:r>
      <w:r>
        <w:t xml:space="preserve"> » → pilier</w:t>
      </w:r>
    </w:p>
    <w:p>
      <w:pPr>
        <w:spacing w:after="70"/>
      </w:pPr>
      <w:r>
        <w:t xml:space="preserve"/>
      </w:r>
    </w:p>
    <w:p>
      <w:pPr>
        <w:pStyle w:val="Heading2"/>
      </w:pPr>
      <w:r>
        <w:t xml:space="preserve">Ce que contient une page ville (pour NE PAS être un doorway)</w:t>
      </w:r>
    </w:p>
    <w:p>
      <w:pPr>
        <w:spacing w:after="140" w:line="276"/>
      </w:pPr>
      <w:r>
        <w:t xml:space="preserve">Légère, mais chacune doit porter au moins un élément local unique. Sans ça, on ne la crée pas — on laisse la fiche Google couvrir la commune.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b/>
          <w:bCs/>
        </w:rPr>
        <w:t xml:space="preserve">Un avant/après d'un chantier de la zone</w:t>
      </w:r>
      <w:r>
        <w:t xml:space="preserve"> (ou d'une commune voisine).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b/>
          <w:bCs/>
        </w:rPr>
        <w:t xml:space="preserve">Un avis client local</w:t>
      </w:r>
      <w:r>
        <w:t xml:space="preserve"> nommé, quand il existe.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b/>
          <w:bCs/>
        </w:rPr>
        <w:t xml:space="preserve">2-3 phrases vraiment spécifiques</w:t>
      </w:r>
      <w:r>
        <w:t xml:space="preserve"> : type d'habitat, contrainte locale, accès… pas du texte permuté.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b/>
          <w:bCs/>
        </w:rPr>
        <w:t xml:space="preserve">Le lien remontant vers le pilier</w:t>
      </w:r>
      <w:r>
        <w:t xml:space="preserve"> + un lien vers 1-2 communes voisines.</w:t>
      </w:r>
    </w:p>
    <w:p>
      <w:r>
        <w:br w:type="page"/>
      </w:r>
    </w:p>
    <w:p>
      <w:pPr>
        <w:pStyle w:val="Heading1"/>
      </w:pPr>
      <w:r>
        <w:t xml:space="preserve">4. Les pages réalisations : la preuve du savoir-faire</w:t>
      </w:r>
    </w:p>
    <w:p>
      <w:pPr>
        <w:spacing w:after="140" w:line="276"/>
      </w:pPr>
      <w:r>
        <w:t xml:space="preserve">4 à 5 études de cas de vrais chantiers de démoussage. Ce sont elles qui rendent tout le cocon </w:t>
      </w:r>
      <w:r>
        <w:rPr>
          <w:b/>
          <w:bCs/>
        </w:rPr>
        <w:t xml:space="preserve">crédible et non-duplicable</w:t>
      </w:r>
      <w:r>
        <w:t xml:space="preserve"> : personne ne peut copier tes chantiers. Chaque page raconte une intervention concrète.</w:t>
      </w:r>
    </w:p>
    <w:p>
      <w:pPr>
        <w:pStyle w:val="Heading2"/>
      </w:pPr>
      <w:r>
        <w:t xml:space="preserve">Structure d'une page réalisation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Titre = chantier réel</w:t>
      </w:r>
      <w:r>
        <w:t xml:space="preserve"> : « Démoussage d'une toiture en tuiles à Maintenon — avant/après ».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La galerie avant/après</w:t>
      </w:r>
      <w:r>
        <w:t xml:space="preserve"> du chantier (2-4 duos), bien cadrée, fichiers nommés SEO + alt descriptif.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Le récit</w:t>
      </w:r>
      <w:r>
        <w:t xml:space="preserve"> : l'état de départ (mousses, lichens), le type de toit, la méthode employée, le résultat, la durée.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Liens sortants</w:t>
      </w:r>
      <w:r>
        <w:t xml:space="preserve"> : vers le pilier (« notre méthode de nettoyage ») ET vers la page ville concernée (« couvreur à [ville] »).</w:t>
      </w:r>
    </w:p>
    <w:p>
      <w:pPr>
        <w:spacing w:after="70"/>
      </w:pPr>
      <w:r>
        <w:t xml:space="preserve"/>
      </w:r>
    </w:p>
    <w:p>
      <w:pPr>
        <w:pStyle w:val="Heading2"/>
      </w:pPr>
      <w:r>
        <w:t xml:space="preserve">Pourquoi c'est puissant</w:t>
      </w:r>
    </w:p>
    <w:p>
      <w:pPr>
        <w:spacing w:after="140" w:line="276"/>
      </w:pPr>
      <w:r>
        <w:t xml:space="preserve">Ces pages capturent des requêtes de type « avant après démoussage toiture », nourrissent Google Images, renforcent la fiche Google (fraîcheur), et donnent aux pages villes leur </w:t>
      </w:r>
      <w:r>
        <w:rPr>
          <w:b/>
          <w:bCs/>
        </w:rPr>
        <w:t xml:space="preserve">preuve locale unique</w:t>
      </w:r>
      <w:r>
        <w:t xml:space="preserve">. Une réalisation à Maintenon justifie et solidifie la page ville Maintenon.</w:t>
      </w:r>
    </w:p>
    <w:p>
      <w:pPr>
        <w:spacing w:after="70"/>
      </w:pPr>
      <w:r>
        <w:t xml:space="preserve"/>
      </w:r>
    </w:p>
    <w:p>
      <w:r>
        <w:rPr>
          <w:b/>
          <w:bCs/>
          <w:color w:val="244B64"/>
        </w:rPr>
        <w:t xml:space="preserve">Schéma du cocon : </w:t>
      </w:r>
      <w:r>
        <w:t xml:space="preserve">Réalisations → alimentent → Villes → remontent → </w:t>
      </w:r>
      <w:r>
        <w:rPr>
          <w:b/>
          <w:bCs/>
          <w:color w:val="EF7E0F"/>
        </w:rPr>
        <w:t xml:space="preserve">PILIER nettoyage-démoussage</w:t>
      </w:r>
      <w:r>
        <w:t xml:space="preserve"> ← qui redistribue vers → Villes. Autorité concentrée, pertinence locale distribuée.</w:t>
      </w:r>
    </w:p>
    <w:p>
      <w:r>
        <w:br w:type="page"/>
      </w:r>
    </w:p>
    <w:p>
      <w:pPr>
        <w:pStyle w:val="Heading1"/>
      </w:pPr>
      <w:r>
        <w:t xml:space="preserve">5. Balises : capter le clic, sans triplette</w:t>
      </w:r>
    </w:p>
    <w:p>
      <w:pPr>
        <w:spacing w:after="140" w:line="276"/>
      </w:pPr>
      <w:r>
        <w:t xml:space="preserve">Règle de ton projet : ne pas répéter le mot-clé à l'identique dans title / H1 / meta. On décline les angles.</w:t>
      </w:r>
    </w:p>
    <w:tbl>
      <w:tblPr>
        <w:tblW w:type="dxa" w:w="9360"/>
        <w:tblBorders>
          <w:top w:val="single" w:color="D5DDE3" w:sz="4"/>
          <w:left w:val="single" w:color="D5DDE3" w:sz="4"/>
          <w:bottom w:val="single" w:color="D5DDE3" w:sz="4"/>
          <w:right w:val="single" w:color="D5DDE3" w:sz="4"/>
          <w:insideH w:val="single" w:color="D5DDE3" w:sz="4"/>
          <w:insideV w:val="single" w:color="D5DDE3" w:sz="4"/>
        </w:tblBorders>
      </w:tblPr>
      <w:tblGrid>
        <w:gridCol w:w="1400"/>
        <w:gridCol w:w="3200"/>
        <w:gridCol w:w="4760"/>
      </w:tblGrid>
      <w:tr>
        <w:trPr>
          <w:tblHeader/>
        </w:trPr>
        <w:tc>
          <w:tcPr>
            <w:tcW w:type="dxa" w:w="1400"/>
            <w:shd w:fill="244B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3200"/>
            <w:shd w:fill="244B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Page pilier</w:t>
            </w:r>
          </w:p>
        </w:tc>
        <w:tc>
          <w:tcPr>
            <w:tcW w:type="dxa" w:w="4760"/>
            <w:shd w:fill="244B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Page ville (ex. Maintenon)</w:t>
            </w:r>
          </w:p>
        </w:tc>
      </w:tr>
      <w:tr>
        <w:trPr>
          <w:tblHeader w:val="false"/>
        </w:trPr>
        <w:tc>
          <w:tcPr>
            <w:tcW w:type="dxa" w:w="1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Title</w:t>
            </w:r>
          </w:p>
        </w:tc>
        <w:tc>
          <w:tcPr>
            <w:tcW w:type="dxa" w:w="3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Nettoyage &amp; démoussage de toiture en Eure-et-Loir (28) | Renaud Rénov</w:t>
            </w:r>
          </w:p>
        </w:tc>
        <w:tc>
          <w:tcPr>
            <w:tcW w:type="dxa" w:w="47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Démoussage de toiture à Maintenon (28) | Renaud Rénov</w:t>
            </w:r>
          </w:p>
        </w:tc>
      </w:tr>
      <w:tr>
        <w:trPr>
          <w:tblHeader w:val="false"/>
        </w:trPr>
        <w:tc>
          <w:tcPr>
            <w:tcW w:type="dxa" w:w="14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H1</w:t>
            </w:r>
          </w:p>
        </w:tc>
        <w:tc>
          <w:tcPr>
            <w:tcW w:type="dxa" w:w="32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Redonnez vie à votre toiture : démoussage et traitement</w:t>
            </w:r>
          </w:p>
        </w:tc>
        <w:tc>
          <w:tcPr>
            <w:tcW w:type="dxa" w:w="476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Couvreur à Maintenon : nettoyage et anti-mousse de toit</w:t>
            </w:r>
          </w:p>
        </w:tc>
      </w:tr>
      <w:tr>
        <w:trPr>
          <w:tblHeader w:val="false"/>
        </w:trPr>
        <w:tc>
          <w:tcPr>
            <w:tcW w:type="dxa" w:w="1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Meta</w:t>
            </w:r>
          </w:p>
        </w:tc>
        <w:tc>
          <w:tcPr>
            <w:tcW w:type="dxa" w:w="3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Toit couvert de mousses ? Artisan couvreur père &amp; fils dans le 28. Démoussage, traitement, hydrofuge. Avant/après réels, devis gratuit.</w:t>
            </w:r>
          </w:p>
        </w:tc>
        <w:tc>
          <w:tcPr>
            <w:tcW w:type="dxa" w:w="47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Démoussage de toiture à Maintenon par un artisan noté 5/5. Chantiers avant/après, intervention rapide, devis gratuit.</w:t>
            </w:r>
          </w:p>
        </w:tc>
      </w:tr>
    </w:tbl>
    <w:p>
      <w:pPr>
        <w:pStyle w:val="Heading1"/>
      </w:pPr>
      <w:r>
        <w:t xml:space="preserve">6. Ordre de marche</w:t>
      </w:r>
    </w:p>
    <w:tbl>
      <w:tblPr>
        <w:tblW w:type="dxa" w:w="9360"/>
        <w:tblBorders>
          <w:top w:val="single" w:color="D5DDE3" w:sz="4"/>
          <w:left w:val="single" w:color="D5DDE3" w:sz="4"/>
          <w:bottom w:val="single" w:color="D5DDE3" w:sz="4"/>
          <w:right w:val="single" w:color="D5DDE3" w:sz="4"/>
          <w:insideH w:val="single" w:color="D5DDE3" w:sz="4"/>
          <w:insideV w:val="single" w:color="D5DDE3" w:sz="4"/>
        </w:tblBorders>
      </w:tblPr>
      <w:tblGrid>
        <w:gridCol w:w="1500"/>
        <w:gridCol w:w="7860"/>
      </w:tblGrid>
      <w:tr>
        <w:trPr>
          <w:tblHeader/>
        </w:trPr>
        <w:tc>
          <w:tcPr>
            <w:tcW w:type="dxa" w:w="1500"/>
            <w:shd w:fill="244B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Étape</w:t>
            </w:r>
          </w:p>
        </w:tc>
        <w:tc>
          <w:tcPr>
            <w:tcW w:type="dxa" w:w="7860"/>
            <w:shd w:fill="244B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W w:type="dxa" w:w="15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dxa" w:w="78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Réécrire et enrichir la page pilier nettoyage-démoussage (le socle) + y intégrer 2-3 avant/après</w:t>
            </w:r>
          </w:p>
        </w:tc>
      </w:tr>
      <w:tr>
        <w:trPr>
          <w:tblHeader w:val="false"/>
        </w:trPr>
        <w:tc>
          <w:tcPr>
            <w:tcW w:type="dxa" w:w="15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W w:type="dxa" w:w="786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Trier les photos par chantier / commune, monter 15-25 duos avant/après propres</w:t>
            </w:r>
          </w:p>
        </w:tc>
      </w:tr>
      <w:tr>
        <w:trPr>
          <w:tblHeader w:val="false"/>
        </w:trPr>
        <w:tc>
          <w:tcPr>
            <w:tcW w:type="dxa" w:w="15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dxa" w:w="78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Créer 4-5 pages réalisations sur tes vrais chantiers (Maintenon, Épernon, Villiers…)</w:t>
            </w:r>
          </w:p>
        </w:tc>
      </w:tr>
      <w:tr>
        <w:trPr>
          <w:tblHeader w:val="false"/>
        </w:trPr>
        <w:tc>
          <w:tcPr>
            <w:tcW w:type="dxa" w:w="15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W w:type="dxa" w:w="786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Créer / enrichir ~10 pages villes légères, chacune avec sa preuve locale + maillage réciproque</w:t>
            </w:r>
          </w:p>
        </w:tc>
      </w:tr>
      <w:tr>
        <w:trPr>
          <w:tblHeader w:val="false"/>
        </w:trPr>
        <w:tc>
          <w:tcPr>
            <w:tcW w:type="dxa" w:w="15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5</w:t>
            </w:r>
          </w:p>
        </w:tc>
        <w:tc>
          <w:tcPr>
            <w:tcW w:type="dxa" w:w="78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Poser le bloc « zone d'intervention » sur le pilier (10 liens ancres variées) et lancer 1 post Google/semaine</w:t>
            </w:r>
          </w:p>
        </w:tc>
      </w:tr>
    </w:tbl>
    <w:p>
      <w:pPr>
        <w:spacing w:after="70"/>
      </w:pPr>
      <w:r>
        <w:t xml:space="preserve"/>
      </w:r>
    </w:p>
    <w:p>
      <w:pPr>
        <w:spacing w:after="140" w:line="276"/>
      </w:pPr>
      <w:r>
        <w:t xml:space="preserve">Ordre logique : </w:t>
      </w:r>
      <w:r>
        <w:rPr>
          <w:b/>
          <w:bCs/>
        </w:rPr>
        <w:t xml:space="preserve">le pilier d'abord</w:t>
      </w:r>
      <w:r>
        <w:t xml:space="preserve"> (la destination), puis les réalisations (la preuve), puis les villes (les portes d'entrée qui pointent vers un pilier déjà solide).</w:t>
      </w:r>
    </w:p>
    <w:p>
      <w:pPr>
        <w:pStyle w:val="Heading1"/>
      </w:pPr>
      <w:r>
        <w:t xml:space="preserve">7. Indicateurs de suivi</w:t>
      </w:r>
    </w:p>
    <w:tbl>
      <w:tblPr>
        <w:tblW w:type="dxa" w:w="9360"/>
        <w:tblBorders>
          <w:top w:val="single" w:color="D5DDE3" w:sz="4"/>
          <w:left w:val="single" w:color="D5DDE3" w:sz="4"/>
          <w:bottom w:val="single" w:color="D5DDE3" w:sz="4"/>
          <w:right w:val="single" w:color="D5DDE3" w:sz="4"/>
          <w:insideH w:val="single" w:color="D5DDE3" w:sz="4"/>
          <w:insideV w:val="single" w:color="D5DDE3" w:sz="4"/>
        </w:tblBorders>
      </w:tblPr>
      <w:tblGrid>
        <w:gridCol w:w="4200"/>
        <w:gridCol w:w="2580"/>
        <w:gridCol w:w="2580"/>
      </w:tblGrid>
      <w:tr>
        <w:trPr>
          <w:tblHeader/>
        </w:trPr>
        <w:tc>
          <w:tcPr>
            <w:tcW w:type="dxa" w:w="4200"/>
            <w:shd w:fill="244B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Indicateur</w:t>
            </w:r>
          </w:p>
        </w:tc>
        <w:tc>
          <w:tcPr>
            <w:tcW w:type="dxa" w:w="2580"/>
            <w:shd w:fill="244B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Aujourd'hui</w:t>
            </w:r>
          </w:p>
        </w:tc>
        <w:tc>
          <w:tcPr>
            <w:tcW w:type="dxa" w:w="2580"/>
            <w:shd w:fill="244B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Cible 90 j</w:t>
            </w:r>
          </w:p>
        </w:tc>
      </w:tr>
      <w:tr>
        <w:trPr>
          <w:tblHeader w:val="false"/>
        </w:trPr>
        <w:tc>
          <w:tcPr>
            <w:tcW w:type="dxa" w:w="4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Position de la page pilier sur « démoussage toiture 28 »</w:t>
            </w:r>
          </w:p>
        </w:tc>
        <w:tc>
          <w:tcPr>
            <w:tcW w:type="dxa" w:w="258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diffus (accueil)</w:t>
            </w:r>
          </w:p>
        </w:tc>
        <w:tc>
          <w:tcPr>
            <w:tcW w:type="dxa" w:w="258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Top 3, pilier identifié</w:t>
            </w:r>
          </w:p>
        </w:tc>
      </w:tr>
      <w:tr>
        <w:trPr>
          <w:tblHeader w:val="false"/>
        </w:trPr>
        <w:tc>
          <w:tcPr>
            <w:tcW w:type="dxa" w:w="42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CTR sur requêtes « démoussage à [commune] »</w:t>
            </w:r>
          </w:p>
        </w:tc>
        <w:tc>
          <w:tcPr>
            <w:tcW w:type="dxa" w:w="258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≈ 0 %</w:t>
            </w:r>
          </w:p>
        </w:tc>
        <w:tc>
          <w:tcPr>
            <w:tcW w:type="dxa" w:w="258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&gt; 6 %</w:t>
            </w:r>
          </w:p>
        </w:tc>
      </w:tr>
      <w:tr>
        <w:trPr>
          <w:tblHeader w:val="false"/>
        </w:trPr>
        <w:tc>
          <w:tcPr>
            <w:tcW w:type="dxa" w:w="4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Clics organiques / mois</w:t>
            </w:r>
          </w:p>
        </w:tc>
        <w:tc>
          <w:tcPr>
            <w:tcW w:type="dxa" w:w="258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≈ 4 / mois</w:t>
            </w:r>
          </w:p>
        </w:tc>
        <w:tc>
          <w:tcPr>
            <w:tcW w:type="dxa" w:w="258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40–60 / mois</w:t>
            </w:r>
          </w:p>
        </w:tc>
      </w:tr>
      <w:tr>
        <w:trPr>
          <w:tblHeader w:val="false"/>
        </w:trPr>
        <w:tc>
          <w:tcPr>
            <w:tcW w:type="dxa" w:w="42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Pages réalisations en ligne</w:t>
            </w:r>
          </w:p>
        </w:tc>
        <w:tc>
          <w:tcPr>
            <w:tcW w:type="dxa" w:w="258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0</w:t>
            </w:r>
          </w:p>
        </w:tc>
        <w:tc>
          <w:tcPr>
            <w:tcW w:type="dxa" w:w="258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4–5</w:t>
            </w:r>
          </w:p>
        </w:tc>
      </w:tr>
      <w:tr>
        <w:trPr>
          <w:tblHeader w:val="false"/>
        </w:trPr>
        <w:tc>
          <w:tcPr>
            <w:tcW w:type="dxa" w:w="4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Avant/après publiés (site + fiche)</w:t>
            </w:r>
          </w:p>
        </w:tc>
        <w:tc>
          <w:tcPr>
            <w:tcW w:type="dxa" w:w="258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0</w:t>
            </w:r>
          </w:p>
        </w:tc>
        <w:tc>
          <w:tcPr>
            <w:tcW w:type="dxa" w:w="258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20+</w:t>
            </w:r>
          </w:p>
        </w:tc>
      </w:tr>
    </w:tbl>
    <w:p>
      <w:pPr>
        <w:spacing w:after="70"/>
      </w:pPr>
      <w:r>
        <w:t xml:space="preserve"/>
      </w:r>
    </w:p>
    <w:p>
      <w:pPr>
        <w:shd w:fill="244B64" w:val="clear"/>
        <w:spacing w:after="120" w:before="120"/>
      </w:pPr>
      <w:r>
        <w:rPr>
          <w:b/>
          <w:bCs/>
          <w:color w:val="EF7E0F"/>
          <w:sz w:val="22"/>
          <w:szCs w:val="22"/>
        </w:rPr>
        <w:t xml:space="preserve">En résumé  </w:t>
      </w:r>
      <w:r>
        <w:rPr>
          <w:color w:val="FFFFFF"/>
        </w:rPr>
        <w:t xml:space="preserve">On ne multiplie pas des pages villes clonées. On construit un cocon : une page pilier nettoyage-démoussage forte et utile, une dizaine de pages villes légères mais reliées par des ancres variées, et 4-5 réalisations qui prouvent le savoir-faire par l'avant/après. L'intention locale est satisfaite, l'autorité est concentrée, et rien n'est duplicable.</w:t>
      </w:r>
    </w:p>
    <w:p>
      <w:pPr>
        <w:spacing w:before="40"/>
      </w:pPr>
      <w:r>
        <w:rPr>
          <w:i/>
          <w:iCs/>
          <w:color w:val="555555"/>
          <w:sz w:val="20"/>
          <w:szCs w:val="20"/>
        </w:rPr>
        <w:t xml:space="preserve">Prochaine étape possible : je réécris directement la page pilier dans ton site Astro, avec la structure de sous-sujets et les emplacements avant/après prêts, puis on enchaîne sur une première page réalisation.</w:t>
      </w:r>
    </w:p>
    <w:sectPr>
      <w:footerReference w:type="default" r:id="rId7"/>
      <w:pgSz w:w="12240" w:h="15840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Renaud Rénov · Stratégie de contenu SEO — cocon nettoyage-démoussage · page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  <w:rPr>
        <w:color w:val="EF7E0F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EF7E0F" w:sz="6" w:space="4"/>
      </w:pBdr>
      <w:spacing w:after="160" w:before="260"/>
      <w:outlineLvl w:val="0"/>
    </w:pPr>
    <w:rPr>
      <w:rFonts w:ascii="Arial" w:cs="Arial" w:eastAsia="Arial" w:hAnsi="Arial"/>
      <w:b/>
      <w:bCs/>
      <w:color w:val="244B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244B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2026-07-09T11:33:15.865Z</dcterms:created>
  <dcterms:modified xsi:type="dcterms:W3CDTF">2026-07-09T11:33:15.866Z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