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and Redeployment</w:t>
        <w:br w:type="textWrapping"/>
        <w:br w:type="textWrapping"/>
        <w:t xml:space="preserve">Backup</w:t>
        <w:br w:type="textWrapping"/>
      </w:r>
      <w:r w:rsidDel="00000000" w:rsidR="00000000" w:rsidRPr="00000000">
        <w:rPr>
          <w:rtl w:val="0"/>
        </w:rPr>
        <w:br w:type="textWrapping"/>
        <w:t xml:space="preserve">1) We can always backup the Nodered flows and Grafana Dashboards in the JSON format.</w:t>
        <w:br w:type="textWrapping"/>
        <w:br w:type="textWrapping"/>
        <w:t xml:space="preserve">I have already backed it up and these can be found in the below path of this repository.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Node Red Jsons - Digital_EcoSystem_Dev/NodeRed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Grafana Jsons - Digital_EcoSystem_Dev/Grafana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Whenever we want to redeploy this in any other system then we can just import this json files in Nodered and Grafana as shown below.</w:t>
        <w:br w:type="textWrapping"/>
        <w:br w:type="textWrapping"/>
        <w:t xml:space="preserve">Assuming the docker images of Nodered, Grafana, Influxdb and MQTT are already involved. Let  go ahead with the Influx DB part first.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If Docker images are not installed then we can use the below links to Install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1) Node red - https://nodered.org/docs/getting-started/docker</w:t>
        <w:br w:type="textWrapping"/>
        <w:br w:type="textWrapping"/>
        <w:t xml:space="preserve">2) MQTT - https://hub.docker.com/_/eclipse-mosquitto</w:t>
        <w:br w:type="textWrapping"/>
        <w:br w:type="textWrapping"/>
        <w:t xml:space="preserve">3) Grafana - https://grafana.com/docs/grafana/latest/installation/docker/</w:t>
        <w:br w:type="textWrapping"/>
        <w:br w:type="textWrapping"/>
        <w:t xml:space="preserve">4) InfluxDB - https://hub.docker.com/_/influxdb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Influx DB part</w:t>
        <w:br w:type="textWrapping"/>
        <w:br w:type="textWrapping"/>
        <w:t xml:space="preserve">Step 1 -</w:t>
      </w:r>
      <w:r w:rsidDel="00000000" w:rsidR="00000000" w:rsidRPr="00000000">
        <w:rPr>
          <w:rtl w:val="0"/>
        </w:rPr>
        <w:t xml:space="preserve">We just need to open the Influx DB through CLI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Step2 </w:t>
      </w:r>
      <w:r w:rsidDel="00000000" w:rsidR="00000000" w:rsidRPr="00000000">
        <w:rPr>
          <w:rtl w:val="0"/>
        </w:rPr>
        <w:t xml:space="preserve">- Type influxdb</w:t>
        <w:br w:type="textWrapping"/>
      </w:r>
      <w:r w:rsidDel="00000000" w:rsidR="00000000" w:rsidRPr="00000000">
        <w:rPr>
          <w:b w:val="1"/>
          <w:rtl w:val="0"/>
        </w:rPr>
        <w:t xml:space="preserve">Step 3- </w:t>
      </w:r>
      <w:r w:rsidDel="00000000" w:rsidR="00000000" w:rsidRPr="00000000">
        <w:rPr>
          <w:rtl w:val="0"/>
        </w:rPr>
        <w:t xml:space="preserve">Create Database databasename</w:t>
        <w:br w:type="textWrapping"/>
        <w:br w:type="textWrapping"/>
        <w:t xml:space="preserve">In our case we named the database as </w:t>
      </w:r>
      <w:r w:rsidDel="00000000" w:rsidR="00000000" w:rsidRPr="00000000">
        <w:rPr>
          <w:b w:val="1"/>
          <w:rtl w:val="0"/>
        </w:rPr>
        <w:t xml:space="preserve">Sensors_Realdata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Nodered part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619500" cy="4438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And then select the JSON that we downloaded.</w:t>
        <w:br w:type="textWrapping"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9013" cy="29044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90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can either select JSON of all the flows together or we can select them individually too. Folder Structure is as follows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EntrieFlow.json - </w:t>
      </w:r>
      <w:r w:rsidDel="00000000" w:rsidR="00000000" w:rsidRPr="00000000">
        <w:rPr>
          <w:rtl w:val="0"/>
        </w:rPr>
        <w:t xml:space="preserve">contains al the Json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Single Json flows folder - </w:t>
      </w:r>
      <w:r w:rsidDel="00000000" w:rsidR="00000000" w:rsidRPr="00000000">
        <w:rPr>
          <w:rtl w:val="0"/>
        </w:rPr>
        <w:t xml:space="preserve">contains all JSONs individually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5325" cy="1771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Grafana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adding the Json we need to add the data source in Grafana using the below screenshots</w:t>
        <w:br w:type="textWrapping"/>
        <w:br w:type="textWrapping"/>
        <w:t xml:space="preserve">Step 1 - Click on the Data Source option from the side bar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2 - Choose Influx DB as data source</w:t>
        <w:br w:type="textWrapping"/>
        <w:t xml:space="preserve">Step 3- Enter the HTTP URL as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http://localhost:8086</w:t>
        </w:r>
      </w:hyperlink>
      <w:r w:rsidDel="00000000" w:rsidR="00000000" w:rsidRPr="00000000">
        <w:rPr>
          <w:b w:val="1"/>
          <w:rtl w:val="0"/>
        </w:rPr>
        <w:t xml:space="preserve"> - 8086 is the port where influxdb is installed. If we have installed it in someohter port, then we need to use that particular port.</w:t>
        <w:br w:type="textWrapping"/>
        <w:t xml:space="preserve">Step4- Change the access to Browser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Step5 - Save and Test</w:t>
        <w:br w:type="textWrapping"/>
        <w:t xml:space="preserve">Step 6- The above settings are saved only when we get the below message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Step 7- Click on create dashboard</w:t>
        <w:br w:type="textWrapping"/>
        <w:t xml:space="preserve">Step 8 - click on Import </w:t>
        <w:br w:type="textWrapping"/>
        <w:t xml:space="preserve">Step9 - Copy and paste the JSON file.</w:t>
        <w:br w:type="textWrapping"/>
        <w:br w:type="textWrapping"/>
        <w:br w:type="textWrapping"/>
        <w:br w:type="textWrapping"/>
        <w:t xml:space="preserve">Docker Compose  </w:t>
        <w:br w:type="textWrapping"/>
        <w:br w:type="textWrapping"/>
        <w:t xml:space="preserve">To start - docker-compose up</w:t>
        <w:br w:type="textWrapping"/>
        <w:t xml:space="preserve">To stop - docker-compose down</w:t>
        <w:br w:type="textWrapping"/>
        <w:br w:type="textWrapping"/>
        <w:t xml:space="preserve">Steps that I followed to get the existing data</w:t>
        <w:br w:type="textWrapping"/>
        <w:br w:type="textWrapping"/>
        <w:t xml:space="preserve">1) Copied the docker volume from the existing containers to our local.</w:t>
        <w:br w:type="textWrapping"/>
        <w:t xml:space="preserve">2) Then created Docker volumes for new images</w:t>
        <w:br w:type="textWrapping"/>
        <w:t xml:space="preserve">3)Copied the historical volumes from local to new docker volumes</w:t>
        <w:br w:type="textWrapping"/>
        <w:t xml:space="preserve">4) Created Docker compose yml file</w:t>
        <w:br w:type="textWrapping"/>
        <w:t xml:space="preserve">5) Running the docker compose</w:t>
        <w:br w:type="textWrapping"/>
        <w:br w:type="textWrapping"/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yml file code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"3"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volumes: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node_red_data: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grafana_data: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influxdb_data: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nodered: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"nodered/node-red"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ports: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"1881:1880"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volumes: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node_red_data:/Node_red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grafana: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"grafana/grafana"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ports: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"3001:3000"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volumes: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grafana_data:/data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influxdb: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"influxdb:1.8"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ports: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"8087:8086"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volumes: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influxdb_data:/Influxdb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hyperlink" Target="http://localhost:808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