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28C91" w14:textId="77777777"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01C40CA6" w14:textId="77777777" w:rsidTr="2479F284">
        <w:trPr>
          <w:trHeight w:val="2192"/>
        </w:trPr>
        <w:tc>
          <w:tcPr>
            <w:tcW w:w="0" w:type="auto"/>
          </w:tcPr>
          <w:p w14:paraId="3A275EAF"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3682868"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1DE2E68A" w14:textId="77777777" w:rsidR="002C4FB7" w:rsidRPr="002C4FB7" w:rsidRDefault="002C4FB7" w:rsidP="2479F284">
            <w:pPr>
              <w:rPr>
                <w:rFonts w:eastAsiaTheme="majorEastAsia"/>
                <w:color w:val="767171" w:themeColor="background2" w:themeShade="80"/>
                <w:sz w:val="24"/>
                <w:szCs w:val="24"/>
              </w:rPr>
            </w:pPr>
          </w:p>
          <w:p w14:paraId="24B2FDEC" w14:textId="77777777"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5925DB79" w14:textId="77777777"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68527789"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1C61A061" w14:textId="77777777"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3EC0BBDB" w14:textId="77777777" w:rsidR="002C4FB7" w:rsidRDefault="002C4FB7" w:rsidP="2479F284">
      <w:pPr>
        <w:spacing w:after="0" w:line="360" w:lineRule="auto"/>
        <w:jc w:val="both"/>
        <w:rPr>
          <w:b/>
          <w:bCs/>
          <w:sz w:val="24"/>
          <w:szCs w:val="24"/>
        </w:rPr>
      </w:pPr>
    </w:p>
    <w:p w14:paraId="02F3886B"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4E2CCF34" w14:textId="77777777" w:rsidTr="2479F284">
        <w:trPr>
          <w:trHeight w:val="440"/>
        </w:trPr>
        <w:tc>
          <w:tcPr>
            <w:tcW w:w="10076" w:type="dxa"/>
            <w:vAlign w:val="center"/>
          </w:tcPr>
          <w:p w14:paraId="53C52BC4" w14:textId="77777777"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61EA9527" w14:textId="77777777" w:rsidTr="2479F284">
        <w:trPr>
          <w:trHeight w:val="1663"/>
        </w:trPr>
        <w:tc>
          <w:tcPr>
            <w:tcW w:w="10076" w:type="dxa"/>
            <w:shd w:val="clear" w:color="auto" w:fill="DEEAF6" w:themeFill="accent1" w:themeFillTint="33"/>
            <w:vAlign w:val="center"/>
          </w:tcPr>
          <w:p w14:paraId="2815D5EF" w14:textId="77777777" w:rsidR="00C73CB5" w:rsidRDefault="00C73CB5" w:rsidP="2479F284">
            <w:pPr>
              <w:rPr>
                <w:rFonts w:eastAsiaTheme="majorEastAsia"/>
                <w:color w:val="767171" w:themeColor="background2" w:themeShade="80"/>
                <w:sz w:val="24"/>
                <w:szCs w:val="24"/>
              </w:rPr>
            </w:pPr>
          </w:p>
          <w:p w14:paraId="68BCF5B5" w14:textId="77777777"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5685BB72" w14:textId="77777777" w:rsidR="00885110" w:rsidRDefault="00885110" w:rsidP="2479F284">
            <w:pPr>
              <w:rPr>
                <w:rFonts w:eastAsiaTheme="majorEastAsia"/>
                <w:color w:val="767171" w:themeColor="background2" w:themeShade="80"/>
                <w:sz w:val="24"/>
                <w:szCs w:val="24"/>
              </w:rPr>
            </w:pPr>
          </w:p>
          <w:p w14:paraId="6374E5AB" w14:textId="7777777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28125243" w14:textId="77777777" w:rsidR="00885110" w:rsidRPr="00874D16" w:rsidRDefault="00885110" w:rsidP="2479F284">
            <w:pPr>
              <w:jc w:val="both"/>
              <w:rPr>
                <w:rFonts w:ascii="Calibri" w:hAnsi="Calibri"/>
                <w:b/>
                <w:bCs/>
                <w:color w:val="1F4E79" w:themeColor="accent1" w:themeShade="80"/>
              </w:rPr>
            </w:pPr>
          </w:p>
        </w:tc>
      </w:tr>
      <w:tr w:rsidR="00885110" w14:paraId="65AAFC9A" w14:textId="77777777" w:rsidTr="2479F284">
        <w:trPr>
          <w:trHeight w:val="1663"/>
        </w:trPr>
        <w:tc>
          <w:tcPr>
            <w:tcW w:w="10076" w:type="dxa"/>
            <w:shd w:val="clear" w:color="auto" w:fill="DEEAF6" w:themeFill="accent1" w:themeFillTint="33"/>
            <w:vAlign w:val="center"/>
          </w:tcPr>
          <w:p w14:paraId="7F68D793" w14:textId="77777777" w:rsidR="00D27D8B" w:rsidRDefault="00000000">
            <w:pPr>
              <w:spacing w:after="120"/>
              <w:jc w:val="both"/>
            </w:pPr>
            <w:r>
              <w:rPr>
                <w:rFonts w:ascii="Calibri" w:hAnsi="Calibri"/>
                <w:b/>
              </w:rPr>
              <w:t>Respuesta:</w:t>
            </w:r>
          </w:p>
          <w:p w14:paraId="74231D82" w14:textId="77777777" w:rsidR="00D27D8B" w:rsidRDefault="00000000">
            <w:pPr>
              <w:spacing w:after="120"/>
              <w:jc w:val="both"/>
            </w:pPr>
            <w:r>
              <w:rPr>
                <w:rFonts w:ascii="Calibri" w:hAnsi="Calibri"/>
              </w:rPr>
              <w:t xml:space="preserve">Las asignaturas que más me gustaron fueron las que tienen que ver con entender un proceso de negocio y traducirlo a una solución: ingeniería de requisitos y análisis de sistemas, bases de datos y sus talleres aplicados, el desarrollo </w:t>
            </w:r>
            <w:proofErr w:type="spellStart"/>
            <w:r>
              <w:rPr>
                <w:rFonts w:ascii="Calibri" w:hAnsi="Calibri"/>
              </w:rPr>
              <w:t>backend</w:t>
            </w:r>
            <w:proofErr w:type="spellEnd"/>
            <w:r>
              <w:rPr>
                <w:rFonts w:ascii="Calibri" w:hAnsi="Calibri"/>
              </w:rPr>
              <w:t xml:space="preserve"> y de integraciones, y las asignaturas de arquitectura de soluciones. De ellas lo que más me gustó fue que no se trataba solo de programar, sino de conversar con el usuario, entender por qué hace las cosas de una determinada manera y recién ahí proponer la solución técnica.</w:t>
            </w:r>
          </w:p>
          <w:p w14:paraId="022FEEDB" w14:textId="77777777" w:rsidR="00D27D8B" w:rsidRDefault="00000000">
            <w:pPr>
              <w:spacing w:after="120"/>
              <w:jc w:val="both"/>
              <w:rPr>
                <w:rFonts w:ascii="Calibri" w:hAnsi="Calibri"/>
              </w:rPr>
            </w:pPr>
            <w:r>
              <w:rPr>
                <w:rFonts w:ascii="Calibri" w:hAnsi="Calibri"/>
              </w:rPr>
              <w:t xml:space="preserve">También me marcaron las asignaturas de calidad y seguridad de software, donde trabajé con pruebas automatizadas, análisis estático de código y pruebas de carga sobre un proyecto web real junto a un compañero; y las de datos (ciencia de datos, minería de datos y </w:t>
            </w:r>
            <w:proofErr w:type="spellStart"/>
            <w:r>
              <w:rPr>
                <w:rFonts w:ascii="Calibri" w:hAnsi="Calibri"/>
              </w:rPr>
              <w:t>big</w:t>
            </w:r>
            <w:proofErr w:type="spellEnd"/>
            <w:r>
              <w:rPr>
                <w:rFonts w:ascii="Calibri" w:hAnsi="Calibri"/>
              </w:rPr>
              <w:t xml:space="preserve"> data), donde construí modelos de clasificación y regresión sobre conjuntos de datos reales. Me gustaron porque me mostraron un lado de la informática que no veo en mi trabajo diario y que me obligó a salir de mi zona de confort. Algo parecido me pasó con gestión de riesgos y con las asignaturas de gestión de proyectos, que me dieron un lenguaje formal para algo que hago de manera intuitiva.</w:t>
            </w:r>
          </w:p>
          <w:p w14:paraId="5FE00B4E" w14:textId="77777777" w:rsidR="005A11F4" w:rsidRDefault="005A11F4">
            <w:pPr>
              <w:spacing w:after="120"/>
              <w:jc w:val="both"/>
            </w:pPr>
          </w:p>
          <w:p w14:paraId="7FCE437C" w14:textId="77777777" w:rsidR="005A11F4" w:rsidRDefault="005A11F4">
            <w:pPr>
              <w:spacing w:after="120"/>
              <w:jc w:val="both"/>
            </w:pPr>
          </w:p>
          <w:p w14:paraId="42340F24" w14:textId="77777777" w:rsidR="005A11F4" w:rsidRDefault="005A11F4">
            <w:pPr>
              <w:spacing w:after="120"/>
              <w:jc w:val="both"/>
            </w:pPr>
          </w:p>
          <w:p w14:paraId="3DF218D5" w14:textId="77777777" w:rsidR="005A11F4" w:rsidRDefault="005A11F4">
            <w:pPr>
              <w:spacing w:after="120"/>
              <w:jc w:val="both"/>
            </w:pPr>
          </w:p>
          <w:p w14:paraId="03EAE6F5" w14:textId="77777777" w:rsidR="00D27D8B" w:rsidRDefault="00000000">
            <w:pPr>
              <w:spacing w:after="120"/>
              <w:jc w:val="both"/>
            </w:pPr>
            <w:r>
              <w:rPr>
                <w:rFonts w:ascii="Calibri" w:hAnsi="Calibri"/>
              </w:rPr>
              <w:lastRenderedPageBreak/>
              <w:t>Sobre las certificaciones, sí creo que tienen valor, por dos razones distintas. La primera es que los certificados que entrega la carrera al aprobar cada módulo (análisis y planificación de requerimientos, programación de software, modelos de datos, arquitectura de software, calidad de software, gestión de proyectos e inteligencia de negocios) ordenan el aprendizaje: obligan a cerrar un área completa antes de avanzar y dejan una evidencia concreta de lo aprendido. La segunda es que en el área en la que me desempeño las certificaciones de fabricante son un requisito comercial real: los clientes las piden y las consultoras las usan para presentar a sus consultores. Por eso, en paralelo a la carrera, estoy preparando una certificación oficial en integración de plataformas, y el valor no está solo en el papel, sino en que el proceso de estudio te obliga a cubrir temas que en el trabajo diario nunca alcanzas a mirar con detención.</w:t>
            </w:r>
          </w:p>
        </w:tc>
      </w:tr>
    </w:tbl>
    <w:p w14:paraId="46C8A9E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5A7D00F1" w14:textId="77777777" w:rsidTr="2058C9B9">
        <w:trPr>
          <w:trHeight w:val="440"/>
        </w:trPr>
        <w:tc>
          <w:tcPr>
            <w:tcW w:w="10076" w:type="dxa"/>
            <w:vAlign w:val="center"/>
          </w:tcPr>
          <w:p w14:paraId="1B2AF81C" w14:textId="77777777"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2F214255" w14:textId="77777777" w:rsidTr="2058C9B9">
        <w:trPr>
          <w:trHeight w:val="440"/>
        </w:trPr>
        <w:tc>
          <w:tcPr>
            <w:tcW w:w="10076" w:type="dxa"/>
            <w:shd w:val="clear" w:color="auto" w:fill="DEEAF6" w:themeFill="accent1" w:themeFillTint="33"/>
            <w:vAlign w:val="center"/>
          </w:tcPr>
          <w:p w14:paraId="089A154A" w14:textId="77777777" w:rsidR="00C73CB5" w:rsidRPr="00C73CB5" w:rsidRDefault="00C73CB5" w:rsidP="2479F284">
            <w:pPr>
              <w:jc w:val="both"/>
              <w:rPr>
                <w:rFonts w:eastAsiaTheme="majorEastAsia"/>
                <w:color w:val="767171" w:themeColor="background2" w:themeShade="80"/>
                <w:sz w:val="24"/>
                <w:szCs w:val="24"/>
              </w:rPr>
            </w:pPr>
          </w:p>
          <w:p w14:paraId="1A2F7567"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9B7A8C4" w14:textId="77777777" w:rsidR="002C4FB7" w:rsidRDefault="002C4FB7" w:rsidP="2479F284">
            <w:pPr>
              <w:tabs>
                <w:tab w:val="left" w:pos="454"/>
              </w:tabs>
              <w:jc w:val="both"/>
              <w:rPr>
                <w:rFonts w:eastAsiaTheme="majorEastAsia"/>
                <w:color w:val="767171" w:themeColor="background2" w:themeShade="80"/>
                <w:sz w:val="24"/>
                <w:szCs w:val="24"/>
              </w:rPr>
            </w:pPr>
          </w:p>
          <w:p w14:paraId="2F56C71C" w14:textId="77777777" w:rsidR="00C73CB5" w:rsidRPr="00874D16" w:rsidRDefault="00C73CB5" w:rsidP="2479F284">
            <w:pPr>
              <w:jc w:val="both"/>
              <w:rPr>
                <w:rFonts w:ascii="Calibri" w:hAnsi="Calibri"/>
                <w:b/>
                <w:bCs/>
                <w:color w:val="1F4E79" w:themeColor="accent1" w:themeShade="80"/>
              </w:rPr>
            </w:pPr>
          </w:p>
        </w:tc>
      </w:tr>
      <w:tr w:rsidR="00C73CB5" w14:paraId="09065B4F" w14:textId="77777777" w:rsidTr="2058C9B9">
        <w:trPr>
          <w:trHeight w:val="440"/>
        </w:trPr>
        <w:tc>
          <w:tcPr>
            <w:tcW w:w="10076" w:type="dxa"/>
            <w:shd w:val="clear" w:color="auto" w:fill="DEEAF6" w:themeFill="accent1" w:themeFillTint="33"/>
            <w:vAlign w:val="center"/>
          </w:tcPr>
          <w:p w14:paraId="29FA8375" w14:textId="77777777" w:rsidR="00D27D8B" w:rsidRDefault="00000000">
            <w:pPr>
              <w:spacing w:after="120"/>
              <w:jc w:val="both"/>
            </w:pPr>
            <w:r>
              <w:rPr>
                <w:rFonts w:ascii="Calibri" w:hAnsi="Calibri"/>
                <w:b/>
              </w:rPr>
              <w:t>Respuesta:</w:t>
            </w:r>
          </w:p>
          <w:p w14:paraId="0A91EB69" w14:textId="77777777" w:rsidR="00D27D8B" w:rsidRDefault="00000000">
            <w:pPr>
              <w:spacing w:after="120"/>
              <w:jc w:val="both"/>
            </w:pPr>
            <w:r>
              <w:rPr>
                <w:rFonts w:ascii="Calibri" w:hAnsi="Calibri"/>
              </w:rPr>
              <w:t>Marqué en verde, como fortalezas, las competencias asociadas a construir programas y rutinas de variada complejidad, a programar consultas y manipular información en bases de datos, a implementar soluciones sistémicas integrales para automatizar procesos de negocio y a ofrecer propuestas de solución informática analizando el proceso de forma integral. Son las que aplico todos los días en mi trabajo: levanto el requerimiento con el usuario, defino la solución, la estimo, la construyo y la dejo operativa. También considero fortaleza la comunicación escrita, porque gran parte de mi trabajo es documentar y explicar decisiones técnicas a personas que no son técnicas, y la competencia asociada al desempeño ético, ya que trabajo con información sensible y accesos a ambientes productivos de clientes.</w:t>
            </w:r>
          </w:p>
          <w:p w14:paraId="1B00CEB3" w14:textId="77777777" w:rsidR="00D27D8B" w:rsidRDefault="00000000">
            <w:pPr>
              <w:spacing w:after="120"/>
              <w:jc w:val="both"/>
            </w:pPr>
            <w:r>
              <w:rPr>
                <w:rFonts w:ascii="Calibri" w:hAnsi="Calibri"/>
              </w:rPr>
              <w:t>Marqué en rojo las que requieren ser fortalecidas. La primera es la de pruebas de certificación de productos y procesos: sé usar las herramientas, pero en la práctica mis pruebas suelen ser funcionales y poco formalizadas, sin un plan de pruebas ni criterios de aceptación escritos. La segunda es la de resolver vulnerabilidades sistémicas; manejo lo básico, pero no tengo un método sistemático para detectar y remediar vulnerabilidades. La tercera es la de transformación de grandes volúmenes de datos, que trabajé bien en las asignaturas pero que no ejercito profesionalmente. También marqué la construcción del modelo arquitectónico, porque diseño arquitecturas pero no siempre las formalizo con notaciones y vistas estándar, y la gestión de proyectos, donde me falta el seguimiento formal con indicadores y control de avance. Finalmente, el inglés en su dimensión oral: leo y escribo sin problema, pero me cuesta la conversación en tiempo real.</w:t>
            </w:r>
          </w:p>
        </w:tc>
      </w:tr>
    </w:tbl>
    <w:p w14:paraId="53E9949A" w14:textId="77777777" w:rsidR="00C73CB5" w:rsidRDefault="00C73CB5" w:rsidP="2479F284">
      <w:pPr>
        <w:spacing w:after="0" w:line="360" w:lineRule="auto"/>
        <w:jc w:val="both"/>
        <w:rPr>
          <w:color w:val="595959" w:themeColor="text1" w:themeTint="A6"/>
          <w:sz w:val="24"/>
          <w:szCs w:val="24"/>
          <w:lang w:eastAsia="ja-JP"/>
        </w:rPr>
      </w:pPr>
    </w:p>
    <w:p w14:paraId="42F6CCE9" w14:textId="77777777" w:rsidR="00885110" w:rsidRDefault="00885110" w:rsidP="2479F284"/>
    <w:p w14:paraId="111FCEE1" w14:textId="77777777" w:rsidR="00885110" w:rsidRDefault="00885110" w:rsidP="2479F284"/>
    <w:p w14:paraId="0C50451D" w14:textId="77777777" w:rsidR="00885110" w:rsidRDefault="00885110" w:rsidP="2479F284"/>
    <w:p w14:paraId="7E7825ED" w14:textId="77777777" w:rsidR="00C73CB5" w:rsidRDefault="00C73CB5" w:rsidP="2479F284">
      <w:pPr>
        <w:spacing w:after="0" w:line="360" w:lineRule="auto"/>
        <w:jc w:val="both"/>
        <w:rPr>
          <w:b/>
          <w:bCs/>
          <w:sz w:val="24"/>
          <w:szCs w:val="24"/>
        </w:rPr>
      </w:pPr>
    </w:p>
    <w:p w14:paraId="6253DE5F" w14:textId="77777777" w:rsidR="2479F284" w:rsidRDefault="2479F284"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6F772F77" w14:textId="77777777" w:rsidTr="2479F284">
        <w:trPr>
          <w:trHeight w:val="440"/>
        </w:trPr>
        <w:tc>
          <w:tcPr>
            <w:tcW w:w="10076" w:type="dxa"/>
            <w:vAlign w:val="center"/>
          </w:tcPr>
          <w:p w14:paraId="629B00B6" w14:textId="77777777"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3FDEC8C6" w14:textId="77777777" w:rsidTr="2479F284">
        <w:trPr>
          <w:trHeight w:val="440"/>
        </w:trPr>
        <w:tc>
          <w:tcPr>
            <w:tcW w:w="10076" w:type="dxa"/>
            <w:shd w:val="clear" w:color="auto" w:fill="DEEAF6" w:themeFill="accent1" w:themeFillTint="33"/>
            <w:vAlign w:val="center"/>
          </w:tcPr>
          <w:p w14:paraId="4A64D0E8" w14:textId="77777777" w:rsidR="00C73CB5" w:rsidRDefault="00C73CB5" w:rsidP="2479F284">
            <w:pPr>
              <w:rPr>
                <w:rFonts w:eastAsiaTheme="majorEastAsia"/>
                <w:color w:val="767171" w:themeColor="background2" w:themeShade="80"/>
                <w:sz w:val="24"/>
                <w:szCs w:val="24"/>
              </w:rPr>
            </w:pPr>
          </w:p>
          <w:p w14:paraId="18AF24AF" w14:textId="77777777"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21EFD3B" w14:textId="77777777" w:rsidR="06340B72" w:rsidRDefault="06340B72" w:rsidP="2479F284">
            <w:pPr>
              <w:tabs>
                <w:tab w:val="left" w:pos="454"/>
              </w:tabs>
              <w:jc w:val="both"/>
              <w:rPr>
                <w:rFonts w:eastAsiaTheme="majorEastAsia"/>
                <w:color w:val="767171" w:themeColor="background2" w:themeShade="80"/>
                <w:sz w:val="24"/>
                <w:szCs w:val="24"/>
              </w:rPr>
            </w:pPr>
          </w:p>
          <w:p w14:paraId="0F31B345"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FF5AAE5" w14:textId="77777777" w:rsidR="06340B72" w:rsidRDefault="06340B72" w:rsidP="2479F284">
            <w:pPr>
              <w:tabs>
                <w:tab w:val="left" w:pos="454"/>
              </w:tabs>
              <w:jc w:val="both"/>
              <w:rPr>
                <w:rFonts w:eastAsiaTheme="majorEastAsia"/>
                <w:color w:val="767171" w:themeColor="background2" w:themeShade="80"/>
                <w:sz w:val="24"/>
                <w:szCs w:val="24"/>
              </w:rPr>
            </w:pPr>
          </w:p>
          <w:p w14:paraId="4EA9F738" w14:textId="77777777"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B1D58A7" w14:textId="77777777" w:rsidR="00C73CB5" w:rsidRPr="00874D16" w:rsidRDefault="00C73CB5" w:rsidP="2479F284">
            <w:pPr>
              <w:jc w:val="both"/>
              <w:rPr>
                <w:rFonts w:ascii="Calibri" w:hAnsi="Calibri"/>
                <w:b/>
                <w:bCs/>
                <w:color w:val="1F4E79" w:themeColor="accent1" w:themeShade="80"/>
              </w:rPr>
            </w:pPr>
          </w:p>
        </w:tc>
      </w:tr>
      <w:tr w:rsidR="00C73CB5" w14:paraId="6C22FB00" w14:textId="77777777" w:rsidTr="2479F284">
        <w:trPr>
          <w:trHeight w:val="440"/>
        </w:trPr>
        <w:tc>
          <w:tcPr>
            <w:tcW w:w="10076" w:type="dxa"/>
            <w:shd w:val="clear" w:color="auto" w:fill="DEEAF6" w:themeFill="accent1" w:themeFillTint="33"/>
            <w:vAlign w:val="center"/>
          </w:tcPr>
          <w:p w14:paraId="60C9200E" w14:textId="77777777" w:rsidR="00D27D8B" w:rsidRDefault="00000000">
            <w:pPr>
              <w:spacing w:after="120"/>
              <w:jc w:val="both"/>
            </w:pPr>
            <w:r>
              <w:rPr>
                <w:rFonts w:ascii="Calibri" w:hAnsi="Calibri"/>
                <w:b/>
              </w:rPr>
              <w:t>Respuesta:</w:t>
            </w:r>
          </w:p>
          <w:p w14:paraId="1EDFA7E8" w14:textId="77777777" w:rsidR="00D27D8B" w:rsidRDefault="00000000">
            <w:pPr>
              <w:spacing w:after="120"/>
              <w:jc w:val="both"/>
            </w:pPr>
            <w:r>
              <w:rPr>
                <w:rFonts w:ascii="Calibri" w:hAnsi="Calibri"/>
              </w:rPr>
              <w:t>Mi principal interés profesional es la integración de sistemas y la arquitectura de soluciones empresariales: conectar plataformas que no fueron pensadas para hablar entre sí y automatizar procesos de negocio que hoy se resuelven con planillas, correos y trabajo manual. Dentro de eso me interesa especialmente el trabajo sobre plataformas de integración en la nube, el diseño de servicios e interfaces y el cumplimiento de normativas que obligan a intercambiar información con organismos externos. El área de desempeño que más me atrae es la de arquitecto de soluciones e integración, más que la de desarrollo puro.</w:t>
            </w:r>
          </w:p>
          <w:p w14:paraId="05393B90" w14:textId="77777777" w:rsidR="00D27D8B" w:rsidRDefault="00000000">
            <w:pPr>
              <w:spacing w:after="120"/>
              <w:jc w:val="both"/>
            </w:pPr>
            <w:r>
              <w:rPr>
                <w:rFonts w:ascii="Calibri" w:hAnsi="Calibri"/>
              </w:rPr>
              <w:t>Las competencias del perfil de egreso que se relacionan directamente con ese interés son: implementar soluciones sistémicas integrales para automatizar u optimizar procesos de negocio; construir el modelo arquitectónico de una solución sistémica; ofrecer propuestas de solución informática analizando de forma integral los procesos; gestionar proyectos informáticos; y resolver vulnerabilidades sistémicas. De todas ellas, las que siento que necesito fortalecer especialmente son la de arquitectura —porque necesito formalizar y justificar mis diseños con criterios de calidad y no solo con experiencia— y la de seguridad, que en soluciones de integración es crítica porque se transporta información sensible entre organizaciones. En segundo lugar, la gestión formal del proyecto y el aseguramiento de la calidad mediante pruebas.</w:t>
            </w:r>
          </w:p>
          <w:p w14:paraId="7FAEB357" w14:textId="77777777" w:rsidR="00D27D8B" w:rsidRDefault="00000000">
            <w:pPr>
              <w:spacing w:after="120"/>
              <w:jc w:val="both"/>
            </w:pPr>
            <w:r>
              <w:rPr>
                <w:rFonts w:ascii="Calibri" w:hAnsi="Calibri"/>
              </w:rPr>
              <w:t>En cinco años me gustaría estar trabajando como arquitecto de soluciones de integración, liderando el diseño técnico de proyectos completos y no solo su construcción, con un equipo a cargo al que pueda formar. Me gustaría consolidar mi trabajo independiente en una estructura más formal, con clientes recurrentes y servicios definidos, y mantener la especialización con certificaciones vigentes. También me interesa que parte de mi tiempo esté dedicado a transferir conocimiento, ya sea documentando, capacitando equipos o haciendo docencia, porque es la forma en que mejor termino de aprender lo que hago.</w:t>
            </w:r>
          </w:p>
        </w:tc>
      </w:tr>
    </w:tbl>
    <w:p w14:paraId="15042C82" w14:textId="77777777" w:rsidR="00C73CB5" w:rsidRDefault="00C73CB5" w:rsidP="2479F284">
      <w:pPr>
        <w:spacing w:after="0" w:line="360" w:lineRule="auto"/>
        <w:jc w:val="both"/>
        <w:rPr>
          <w:color w:val="595959" w:themeColor="text1" w:themeTint="A6"/>
          <w:sz w:val="24"/>
          <w:szCs w:val="24"/>
          <w:lang w:eastAsia="ja-JP"/>
        </w:rPr>
      </w:pPr>
    </w:p>
    <w:p w14:paraId="5C2C344B" w14:textId="77777777" w:rsidR="00C73CB5" w:rsidRDefault="00C73CB5" w:rsidP="2479F284">
      <w:pPr>
        <w:spacing w:after="0" w:line="360" w:lineRule="auto"/>
        <w:jc w:val="both"/>
        <w:rPr>
          <w:b/>
          <w:bCs/>
          <w:sz w:val="24"/>
          <w:szCs w:val="24"/>
        </w:rPr>
      </w:pPr>
    </w:p>
    <w:p w14:paraId="26DEFC83" w14:textId="77777777" w:rsidR="002C4FB7" w:rsidRDefault="002C4FB7" w:rsidP="2479F284">
      <w:pPr>
        <w:spacing w:after="0" w:line="360" w:lineRule="auto"/>
        <w:jc w:val="both"/>
        <w:rPr>
          <w:b/>
          <w:bCs/>
          <w:sz w:val="24"/>
          <w:szCs w:val="24"/>
        </w:rPr>
      </w:pPr>
    </w:p>
    <w:p w14:paraId="5389EA35" w14:textId="77777777" w:rsidR="002C4FB7" w:rsidRDefault="002C4FB7" w:rsidP="2479F284">
      <w:pPr>
        <w:spacing w:after="0" w:line="360" w:lineRule="auto"/>
        <w:jc w:val="both"/>
        <w:rPr>
          <w:b/>
          <w:bCs/>
          <w:sz w:val="24"/>
          <w:szCs w:val="24"/>
        </w:rPr>
      </w:pPr>
    </w:p>
    <w:p w14:paraId="65BA06A5" w14:textId="77777777" w:rsidR="005A11F4" w:rsidRDefault="005A11F4" w:rsidP="2479F284">
      <w:pPr>
        <w:spacing w:after="0" w:line="360" w:lineRule="auto"/>
        <w:jc w:val="both"/>
        <w:rPr>
          <w:b/>
          <w:bCs/>
          <w:sz w:val="24"/>
          <w:szCs w:val="24"/>
        </w:rPr>
      </w:pPr>
    </w:p>
    <w:p w14:paraId="6CEACB11" w14:textId="77777777" w:rsidR="002C4FB7" w:rsidRDefault="002C4FB7" w:rsidP="2479F284">
      <w:pPr>
        <w:spacing w:after="0" w:line="360" w:lineRule="auto"/>
        <w:jc w:val="both"/>
        <w:rPr>
          <w:b/>
          <w:bCs/>
          <w:sz w:val="24"/>
          <w:szCs w:val="24"/>
        </w:rPr>
      </w:pPr>
    </w:p>
    <w:p w14:paraId="067D46E3"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38BC6777" w14:textId="77777777" w:rsidTr="2479F284">
        <w:trPr>
          <w:trHeight w:val="440"/>
        </w:trPr>
        <w:tc>
          <w:tcPr>
            <w:tcW w:w="10076" w:type="dxa"/>
            <w:vAlign w:val="center"/>
          </w:tcPr>
          <w:p w14:paraId="0F1521BF" w14:textId="77777777"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071E1152" w14:textId="77777777" w:rsidTr="2479F284">
        <w:trPr>
          <w:trHeight w:val="440"/>
        </w:trPr>
        <w:tc>
          <w:tcPr>
            <w:tcW w:w="10076" w:type="dxa"/>
            <w:shd w:val="clear" w:color="auto" w:fill="DEEAF6" w:themeFill="accent1" w:themeFillTint="33"/>
            <w:vAlign w:val="center"/>
          </w:tcPr>
          <w:p w14:paraId="2EDA1A39" w14:textId="77777777" w:rsidR="00C73CB5" w:rsidRDefault="00C73CB5" w:rsidP="2479F284">
            <w:pPr>
              <w:rPr>
                <w:rFonts w:eastAsiaTheme="majorEastAsia"/>
                <w:color w:val="767171" w:themeColor="background2" w:themeShade="80"/>
                <w:sz w:val="24"/>
                <w:szCs w:val="24"/>
              </w:rPr>
            </w:pPr>
          </w:p>
          <w:p w14:paraId="002CB5F5"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072CC4B"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3F1431A9"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04C20720"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22980B3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0487785" w14:textId="77777777" w:rsidR="00C73CB5" w:rsidRPr="00874D16" w:rsidRDefault="00C73CB5" w:rsidP="2479F284">
            <w:pPr>
              <w:jc w:val="both"/>
              <w:rPr>
                <w:rFonts w:ascii="Calibri" w:hAnsi="Calibri"/>
                <w:b/>
                <w:bCs/>
                <w:color w:val="1F4E79" w:themeColor="accent1" w:themeShade="80"/>
              </w:rPr>
            </w:pPr>
          </w:p>
        </w:tc>
      </w:tr>
      <w:tr w:rsidR="00C73CB5" w14:paraId="18F27228" w14:textId="77777777" w:rsidTr="2479F284">
        <w:trPr>
          <w:trHeight w:val="440"/>
        </w:trPr>
        <w:tc>
          <w:tcPr>
            <w:tcW w:w="10076" w:type="dxa"/>
            <w:shd w:val="clear" w:color="auto" w:fill="DEEAF6" w:themeFill="accent1" w:themeFillTint="33"/>
            <w:vAlign w:val="center"/>
          </w:tcPr>
          <w:p w14:paraId="278B2EC3" w14:textId="77777777" w:rsidR="00D27D8B" w:rsidRDefault="00000000">
            <w:pPr>
              <w:spacing w:after="120"/>
              <w:jc w:val="both"/>
            </w:pPr>
            <w:r>
              <w:rPr>
                <w:rFonts w:ascii="Calibri" w:hAnsi="Calibri"/>
                <w:b/>
              </w:rPr>
              <w:t>Respuesta:</w:t>
            </w:r>
          </w:p>
          <w:p w14:paraId="218DBC9E" w14:textId="77777777" w:rsidR="00D27D8B" w:rsidRDefault="00000000">
            <w:pPr>
              <w:spacing w:after="120"/>
              <w:jc w:val="both"/>
            </w:pPr>
            <w:r>
              <w:rPr>
                <w:rFonts w:ascii="Calibri" w:hAnsi="Calibri"/>
              </w:rPr>
              <w:t>En el curso anterior había esbozado dos ideas de proyecto. La primera era una aplicación web para eventos sociales, donde los asistentes suben una fotografía con un mensaje y ésta se despliega en una pantalla en el lugar. La segunda era una plataforma web de gestión logística y de flota de camiones, con módulos de pedidos, rutas, mantenimiento, facturación y gestión documental.</w:t>
            </w:r>
          </w:p>
          <w:p w14:paraId="5589C1B4" w14:textId="77777777" w:rsidR="00D27D8B" w:rsidRDefault="00000000">
            <w:pPr>
              <w:spacing w:after="120"/>
              <w:jc w:val="both"/>
            </w:pPr>
            <w:r>
              <w:rPr>
                <w:rFonts w:ascii="Calibri" w:hAnsi="Calibri"/>
              </w:rPr>
              <w:t xml:space="preserve">Revisándolas a la luz de mis proyecciones profesionales, la que más se relaciona es la plataforma de gestión logística. La aplicación para eventos es atractiva y entretenida, pero es fundamentalmente un desarrollo </w:t>
            </w:r>
            <w:proofErr w:type="spellStart"/>
            <w:r>
              <w:rPr>
                <w:rFonts w:ascii="Calibri" w:hAnsi="Calibri"/>
              </w:rPr>
              <w:t>frontend</w:t>
            </w:r>
            <w:proofErr w:type="spellEnd"/>
            <w:r>
              <w:rPr>
                <w:rFonts w:ascii="Calibri" w:hAnsi="Calibri"/>
              </w:rPr>
              <w:t xml:space="preserve"> con almacenamiento de imágenes; no me exige levantar un proceso de negocio complejo, ni diseñar una arquitectura, ni integrar sistemas, que es justamente donde quiero proyectarme. La plataforma logística, en cambio, sí involucra procesos reales de una organización, integración con sistemas y servicios externos, definición de una arquitectura y manejo de información sensible.</w:t>
            </w:r>
          </w:p>
          <w:p w14:paraId="20D8FB19" w14:textId="77777777" w:rsidR="00D27D8B" w:rsidRDefault="00000000">
            <w:pPr>
              <w:spacing w:after="120"/>
              <w:jc w:val="both"/>
            </w:pPr>
            <w:r>
              <w:rPr>
                <w:rFonts w:ascii="Calibri" w:hAnsi="Calibri"/>
              </w:rPr>
              <w:t>De todas formas requiere ajustes. Tal como estaba planteada era muy amplia: intentaba cubrir demasiados módulos y corría el riesgo de quedarse en un conjunto de mantenedores sin profundidad técnica. El ajuste que propongo es acotar el alcance funcional (por ejemplo, el proceso desde el pedido hasta el cierre del viaje y su facturación) y usar el espacio que se libera para abordar con seriedad las competencias que necesito fortalecer: diseñar y documentar formalmente la arquitectura de la solución, resolver la integración con al menos un sistema o servicio externo, incorporar un plan de pruebas con criterios de aceptación y aplicar controles de seguridad sobre el manejo de datos, todo bajo una gestión de proyecto con hitos y seguimiento.</w:t>
            </w:r>
          </w:p>
          <w:p w14:paraId="3F25A65B" w14:textId="77777777" w:rsidR="00D27D8B" w:rsidRDefault="00000000">
            <w:pPr>
              <w:spacing w:after="120"/>
              <w:jc w:val="both"/>
            </w:pPr>
            <w:r>
              <w:rPr>
                <w:rFonts w:ascii="Calibri" w:hAnsi="Calibri"/>
              </w:rPr>
              <w:t xml:space="preserve">En cuanto a las áreas de desempeño, el proyecto debería abordar principalmente el análisis del proceso y la propuesta de solución, la arquitectura e integración de sistemas, el desarrollo </w:t>
            </w:r>
            <w:proofErr w:type="spellStart"/>
            <w:r>
              <w:rPr>
                <w:rFonts w:ascii="Calibri" w:hAnsi="Calibri"/>
              </w:rPr>
              <w:t>backend</w:t>
            </w:r>
            <w:proofErr w:type="spellEnd"/>
            <w:r>
              <w:rPr>
                <w:rFonts w:ascii="Calibri" w:hAnsi="Calibri"/>
              </w:rPr>
              <w:t xml:space="preserve"> con su modelo de datos, y de manera transversal la seguridad, la calidad del software y la gestión del proyecto. El tipo de proyecto que más me ayudaría en mi desarrollo profesional es uno de automatización e integración de un proceso de negocio existente, no una aplicación creada desde cero sin contraparte, porque me obliga a trabajar con restricciones reales.</w:t>
            </w:r>
          </w:p>
          <w:p w14:paraId="226BB459" w14:textId="77777777" w:rsidR="00D27D8B" w:rsidRDefault="00000000">
            <w:pPr>
              <w:spacing w:after="120"/>
              <w:jc w:val="both"/>
            </w:pPr>
            <w:r>
              <w:rPr>
                <w:rFonts w:ascii="Calibri" w:hAnsi="Calibri"/>
              </w:rPr>
              <w:t>Respecto del contexto, el proyecto debería situarse en una empresa pequeña o mediana del rubro transporte y logística en Chile, que hoy gestione sus operaciones con planillas y documentos dispersos. Es un contexto realista, con un proceso que puedo levantar con una contraparte concreta, con exigencias de documentación tributaria y de trazabilidad, y con un beneficio medible en tiempo y errores, lo que permite evaluar el aporte de la solución y no solo su construcción.</w:t>
            </w:r>
          </w:p>
        </w:tc>
      </w:tr>
    </w:tbl>
    <w:p w14:paraId="2812285F" w14:textId="77777777" w:rsidR="00C73CB5" w:rsidRDefault="00C73CB5" w:rsidP="2479F284">
      <w:pPr>
        <w:spacing w:after="0" w:line="360" w:lineRule="auto"/>
        <w:jc w:val="both"/>
        <w:rPr>
          <w:color w:val="595959" w:themeColor="text1" w:themeTint="A6"/>
          <w:sz w:val="24"/>
          <w:szCs w:val="24"/>
          <w:lang w:eastAsia="ja-JP"/>
        </w:rPr>
      </w:pPr>
    </w:p>
    <w:p w14:paraId="5BA3950F" w14:textId="7777777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BC45A" w14:textId="77777777" w:rsidR="00983811" w:rsidRDefault="00983811" w:rsidP="00DF38AE">
      <w:pPr>
        <w:spacing w:after="0" w:line="240" w:lineRule="auto"/>
      </w:pPr>
      <w:r>
        <w:separator/>
      </w:r>
    </w:p>
  </w:endnote>
  <w:endnote w:type="continuationSeparator" w:id="0">
    <w:p w14:paraId="29ADC81E" w14:textId="77777777" w:rsidR="00983811" w:rsidRDefault="0098381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53CC5690"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CCB15"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86C43" w14:textId="77777777" w:rsidR="00983811" w:rsidRDefault="00983811" w:rsidP="00DF38AE">
      <w:pPr>
        <w:spacing w:after="0" w:line="240" w:lineRule="auto"/>
      </w:pPr>
      <w:r>
        <w:separator/>
      </w:r>
    </w:p>
  </w:footnote>
  <w:footnote w:type="continuationSeparator" w:id="0">
    <w:p w14:paraId="3D2C2FFD" w14:textId="77777777" w:rsidR="00983811" w:rsidRDefault="0098381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598BABEC" w14:textId="77777777" w:rsidTr="00FB2FD5">
      <w:trPr>
        <w:trHeight w:val="697"/>
      </w:trPr>
      <w:tc>
        <w:tcPr>
          <w:tcW w:w="5707" w:type="dxa"/>
          <w:tcBorders>
            <w:top w:val="nil"/>
            <w:left w:val="nil"/>
            <w:bottom w:val="nil"/>
            <w:right w:val="nil"/>
          </w:tcBorders>
        </w:tcPr>
        <w:p w14:paraId="0A6E1183"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A2873C" w14:textId="77777777"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652AEEEC"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1CC3AE" w14:textId="77777777"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E4F6209" w14:textId="77777777"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4538812" w14:textId="77777777" w:rsidTr="005659F3">
      <w:trPr>
        <w:trHeight w:val="1091"/>
      </w:trPr>
      <w:tc>
        <w:tcPr>
          <w:tcW w:w="675" w:type="dxa"/>
          <w:tcBorders>
            <w:top w:val="nil"/>
            <w:left w:val="nil"/>
            <w:bottom w:val="nil"/>
            <w:right w:val="nil"/>
          </w:tcBorders>
        </w:tcPr>
        <w:p w14:paraId="64EFD92A"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06B0BC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5AFC43D"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4307FDB3"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249C95F1"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2631173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5397E923"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4111374">
    <w:abstractNumId w:val="3"/>
  </w:num>
  <w:num w:numId="2" w16cid:durableId="1134101615">
    <w:abstractNumId w:val="8"/>
  </w:num>
  <w:num w:numId="3" w16cid:durableId="185414654">
    <w:abstractNumId w:val="12"/>
  </w:num>
  <w:num w:numId="4" w16cid:durableId="195122260">
    <w:abstractNumId w:val="28"/>
  </w:num>
  <w:num w:numId="5" w16cid:durableId="651371606">
    <w:abstractNumId w:val="30"/>
  </w:num>
  <w:num w:numId="6" w16cid:durableId="716317821">
    <w:abstractNumId w:val="4"/>
  </w:num>
  <w:num w:numId="7" w16cid:durableId="1391923386">
    <w:abstractNumId w:val="11"/>
  </w:num>
  <w:num w:numId="8" w16cid:durableId="1079986037">
    <w:abstractNumId w:val="19"/>
  </w:num>
  <w:num w:numId="9" w16cid:durableId="1419446806">
    <w:abstractNumId w:val="15"/>
  </w:num>
  <w:num w:numId="10" w16cid:durableId="13652164">
    <w:abstractNumId w:val="9"/>
  </w:num>
  <w:num w:numId="11" w16cid:durableId="413741563">
    <w:abstractNumId w:val="24"/>
  </w:num>
  <w:num w:numId="12" w16cid:durableId="2004775830">
    <w:abstractNumId w:val="35"/>
  </w:num>
  <w:num w:numId="13" w16cid:durableId="1186945929">
    <w:abstractNumId w:val="29"/>
  </w:num>
  <w:num w:numId="14" w16cid:durableId="1208025762">
    <w:abstractNumId w:val="1"/>
  </w:num>
  <w:num w:numId="15" w16cid:durableId="1017583174">
    <w:abstractNumId w:val="36"/>
  </w:num>
  <w:num w:numId="16" w16cid:durableId="1012295965">
    <w:abstractNumId w:val="21"/>
  </w:num>
  <w:num w:numId="17" w16cid:durableId="276135619">
    <w:abstractNumId w:val="17"/>
  </w:num>
  <w:num w:numId="18" w16cid:durableId="232474460">
    <w:abstractNumId w:val="31"/>
  </w:num>
  <w:num w:numId="19" w16cid:durableId="682317956">
    <w:abstractNumId w:val="10"/>
  </w:num>
  <w:num w:numId="20" w16cid:durableId="222569909">
    <w:abstractNumId w:val="39"/>
  </w:num>
  <w:num w:numId="21" w16cid:durableId="95638954">
    <w:abstractNumId w:val="34"/>
  </w:num>
  <w:num w:numId="22" w16cid:durableId="385224701">
    <w:abstractNumId w:val="13"/>
  </w:num>
  <w:num w:numId="23" w16cid:durableId="237983883">
    <w:abstractNumId w:val="14"/>
  </w:num>
  <w:num w:numId="24" w16cid:durableId="1759985582">
    <w:abstractNumId w:val="5"/>
  </w:num>
  <w:num w:numId="25" w16cid:durableId="2007702454">
    <w:abstractNumId w:val="16"/>
  </w:num>
  <w:num w:numId="26" w16cid:durableId="873809527">
    <w:abstractNumId w:val="20"/>
  </w:num>
  <w:num w:numId="27" w16cid:durableId="1954634047">
    <w:abstractNumId w:val="23"/>
  </w:num>
  <w:num w:numId="28" w16cid:durableId="56051918">
    <w:abstractNumId w:val="0"/>
  </w:num>
  <w:num w:numId="29" w16cid:durableId="1879707777">
    <w:abstractNumId w:val="18"/>
  </w:num>
  <w:num w:numId="30" w16cid:durableId="1271015143">
    <w:abstractNumId w:val="22"/>
  </w:num>
  <w:num w:numId="31" w16cid:durableId="332531722">
    <w:abstractNumId w:val="2"/>
  </w:num>
  <w:num w:numId="32" w16cid:durableId="708342022">
    <w:abstractNumId w:val="7"/>
  </w:num>
  <w:num w:numId="33" w16cid:durableId="31997562">
    <w:abstractNumId w:val="32"/>
  </w:num>
  <w:num w:numId="34" w16cid:durableId="101843548">
    <w:abstractNumId w:val="38"/>
  </w:num>
  <w:num w:numId="35" w16cid:durableId="1051002176">
    <w:abstractNumId w:val="6"/>
  </w:num>
  <w:num w:numId="36" w16cid:durableId="154297221">
    <w:abstractNumId w:val="25"/>
  </w:num>
  <w:num w:numId="37" w16cid:durableId="246353380">
    <w:abstractNumId w:val="37"/>
  </w:num>
  <w:num w:numId="38" w16cid:durableId="397362048">
    <w:abstractNumId w:val="27"/>
  </w:num>
  <w:num w:numId="39" w16cid:durableId="1622102562">
    <w:abstractNumId w:val="26"/>
  </w:num>
  <w:num w:numId="40" w16cid:durableId="695380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11F4"/>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811"/>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27D8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4EF4"/>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1D5E5"/>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1757</Words>
  <Characters>9666</Characters>
  <Application>Microsoft Office Word</Application>
  <DocSecurity>0</DocSecurity>
  <Lines>80</Lines>
  <Paragraphs>22</Paragraphs>
  <ScaleCrop>false</ScaleCrop>
  <Company>Wal-Mart Stores, Inc.</Company>
  <LinksUpToDate>false</LinksUpToDate>
  <CharactersWithSpaces>11401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Morales Elgueta, Javier Alexander</cp:lastModifiedBy>
  <cp:revision>41</cp:revision>
  <cp:lastPrinted>2019-12-16T20:10:00Z</cp:lastPrinted>
  <dcterms:created xsi:type="dcterms:W3CDTF">2021-12-31T12:50:00Z</dcterms:created>
  <dcterms:modified xsi:type="dcterms:W3CDTF">2026-08-22T14:39:00Z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