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0E75" w14:textId="77777777" w:rsidR="000D4084" w:rsidRPr="00B77DD6" w:rsidRDefault="00000000">
      <w:pPr>
        <w:pStyle w:val="Title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Acta de constitución del proyecto</w:t>
      </w:r>
    </w:p>
    <w:p w14:paraId="51AD561A" w14:textId="13FE4D61" w:rsidR="000D4084" w:rsidRPr="00B77DD6" w:rsidRDefault="00000000">
      <w:pPr>
        <w:pStyle w:val="Subtitle"/>
        <w:rPr>
          <w:rFonts w:ascii="Arial" w:hAnsi="Arial" w:cs="Arial"/>
          <w:i w:val="0"/>
          <w:iCs w:val="0"/>
          <w:lang w:val="es-MX"/>
        </w:rPr>
      </w:pPr>
      <w:r w:rsidRPr="00B77DD6">
        <w:rPr>
          <w:rFonts w:ascii="Arial" w:hAnsi="Arial" w:cs="Arial"/>
          <w:i w:val="0"/>
          <w:iCs w:val="0"/>
          <w:lang w:val="es-MX"/>
        </w:rPr>
        <w:t>Proyecto VialNex</w:t>
      </w:r>
      <w:r w:rsidR="00B77DD6">
        <w:rPr>
          <w:rFonts w:ascii="Arial" w:hAnsi="Arial" w:cs="Arial"/>
          <w:i w:val="0"/>
          <w:iCs w:val="0"/>
          <w:lang w:val="es-MX"/>
        </w:rPr>
        <w:t xml:space="preserve"> - </w:t>
      </w:r>
      <w:r w:rsidRPr="00B77DD6">
        <w:rPr>
          <w:rFonts w:ascii="Arial" w:hAnsi="Arial" w:cs="Arial"/>
          <w:i w:val="0"/>
          <w:iCs w:val="0"/>
          <w:lang w:val="es-MX"/>
        </w:rPr>
        <w:t xml:space="preserve"> Inicio, alcance, entregables y criterios de éxito</w:t>
      </w:r>
    </w:p>
    <w:p w14:paraId="01CCF4BF" w14:textId="77777777" w:rsidR="000D4084" w:rsidRPr="00B77DD6" w:rsidRDefault="00000000">
      <w:pPr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VialNex | Proyecto académico · Ingeniería en Informática · Duoc UC Plaza Norte</w:t>
      </w:r>
    </w:p>
    <w:p w14:paraId="2ED5F9F0" w14:textId="6497F238" w:rsidR="000D4084" w:rsidRPr="00B77DD6" w:rsidRDefault="00000000">
      <w:pPr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Versión de trabajo: 19 de octubre de 2026. Elaborado a partir de antecedentes compartidos del proyecto. Las secciones marcadas Por validar necesitan confirmación del equipo o de la pauta docente.</w:t>
      </w:r>
    </w:p>
    <w:p w14:paraId="61E228A8" w14:textId="77777777" w:rsidR="000D4084" w:rsidRPr="00B77DD6" w:rsidRDefault="00000000">
      <w:pPr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Estado del documento: borrador académico sujeto a validación y aprobación.</w:t>
      </w:r>
    </w:p>
    <w:p w14:paraId="3C3E95EA" w14:textId="77777777" w:rsidR="000D4084" w:rsidRPr="00B77DD6" w:rsidRDefault="00000000">
      <w:pPr>
        <w:pStyle w:val="Heading1"/>
        <w:rPr>
          <w:rFonts w:ascii="Arial" w:hAnsi="Arial" w:cs="Arial"/>
        </w:rPr>
      </w:pPr>
      <w:r w:rsidRPr="00B77DD6">
        <w:rPr>
          <w:rFonts w:ascii="Arial" w:hAnsi="Arial" w:cs="Arial"/>
        </w:rPr>
        <w:t>Información general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0D4084" w:rsidRPr="00B77DD6" w14:paraId="4ED6B104" w14:textId="77777777">
        <w:trPr>
          <w:jc w:val="center"/>
        </w:trPr>
        <w:tc>
          <w:tcPr>
            <w:tcW w:w="4896" w:type="dxa"/>
            <w:shd w:val="clear" w:color="auto" w:fill="17324D"/>
          </w:tcPr>
          <w:p w14:paraId="480A0687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  <w:color w:val="FFFFFF"/>
              </w:rPr>
              <w:t>Campo</w:t>
            </w:r>
          </w:p>
        </w:tc>
        <w:tc>
          <w:tcPr>
            <w:tcW w:w="4896" w:type="dxa"/>
            <w:shd w:val="clear" w:color="auto" w:fill="17324D"/>
          </w:tcPr>
          <w:p w14:paraId="43A93EB0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  <w:color w:val="FFFFFF"/>
              </w:rPr>
              <w:t>Definición</w:t>
            </w:r>
          </w:p>
        </w:tc>
      </w:tr>
      <w:tr w:rsidR="000D4084" w:rsidRPr="00B77DD6" w14:paraId="017DBA8C" w14:textId="77777777">
        <w:trPr>
          <w:jc w:val="center"/>
        </w:trPr>
        <w:tc>
          <w:tcPr>
            <w:tcW w:w="4896" w:type="dxa"/>
          </w:tcPr>
          <w:p w14:paraId="1D51C072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Nombre</w:t>
            </w:r>
          </w:p>
        </w:tc>
        <w:tc>
          <w:tcPr>
            <w:tcW w:w="4896" w:type="dxa"/>
          </w:tcPr>
          <w:p w14:paraId="64508EA8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VialNex</w:t>
            </w:r>
          </w:p>
        </w:tc>
      </w:tr>
      <w:tr w:rsidR="000D4084" w:rsidRPr="00B77DD6" w14:paraId="5A089FB7" w14:textId="77777777">
        <w:trPr>
          <w:jc w:val="center"/>
        </w:trPr>
        <w:tc>
          <w:tcPr>
            <w:tcW w:w="4896" w:type="dxa"/>
          </w:tcPr>
          <w:p w14:paraId="4F6A3578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Tipo</w:t>
            </w:r>
          </w:p>
        </w:tc>
        <w:tc>
          <w:tcPr>
            <w:tcW w:w="4896" w:type="dxa"/>
          </w:tcPr>
          <w:p w14:paraId="389227AB" w14:textId="77777777" w:rsidR="000D4084" w:rsidRPr="00B77DD6" w:rsidRDefault="00000000">
            <w:pPr>
              <w:rPr>
                <w:rFonts w:ascii="Arial" w:hAnsi="Arial" w:cs="Arial"/>
                <w:lang w:val="es-MX"/>
              </w:rPr>
            </w:pPr>
            <w:r w:rsidRPr="00B77DD6">
              <w:rPr>
                <w:rFonts w:ascii="Arial" w:hAnsi="Arial" w:cs="Arial"/>
                <w:lang w:val="es-MX"/>
              </w:rPr>
              <w:t>Proyecto académico de Ingeniería en Informática</w:t>
            </w:r>
          </w:p>
        </w:tc>
      </w:tr>
      <w:tr w:rsidR="000D4084" w:rsidRPr="00B77DD6" w14:paraId="711CB635" w14:textId="77777777">
        <w:trPr>
          <w:jc w:val="center"/>
        </w:trPr>
        <w:tc>
          <w:tcPr>
            <w:tcW w:w="4896" w:type="dxa"/>
          </w:tcPr>
          <w:p w14:paraId="17E40C18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Institución</w:t>
            </w:r>
          </w:p>
        </w:tc>
        <w:tc>
          <w:tcPr>
            <w:tcW w:w="4896" w:type="dxa"/>
          </w:tcPr>
          <w:p w14:paraId="22B0BBAE" w14:textId="77777777" w:rsidR="000D4084" w:rsidRPr="00B77DD6" w:rsidRDefault="00000000">
            <w:pPr>
              <w:rPr>
                <w:rFonts w:ascii="Arial" w:hAnsi="Arial" w:cs="Arial"/>
                <w:lang w:val="es-MX"/>
              </w:rPr>
            </w:pPr>
            <w:r w:rsidRPr="00B77DD6">
              <w:rPr>
                <w:rFonts w:ascii="Arial" w:hAnsi="Arial" w:cs="Arial"/>
                <w:lang w:val="es-MX"/>
              </w:rPr>
              <w:t>Duoc UC, sede Plaza Norte</w:t>
            </w:r>
          </w:p>
        </w:tc>
      </w:tr>
      <w:tr w:rsidR="000D4084" w:rsidRPr="00B77DD6" w14:paraId="10D75968" w14:textId="77777777">
        <w:trPr>
          <w:jc w:val="center"/>
        </w:trPr>
        <w:tc>
          <w:tcPr>
            <w:tcW w:w="4896" w:type="dxa"/>
          </w:tcPr>
          <w:p w14:paraId="758711B3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Equipo</w:t>
            </w:r>
          </w:p>
        </w:tc>
        <w:tc>
          <w:tcPr>
            <w:tcW w:w="4896" w:type="dxa"/>
          </w:tcPr>
          <w:p w14:paraId="59BF095F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Bernardo Rojas, Cristóbal Peña, Javier Morales</w:t>
            </w:r>
          </w:p>
        </w:tc>
      </w:tr>
      <w:tr w:rsidR="000D4084" w:rsidRPr="00B77DD6" w14:paraId="172E2F17" w14:textId="77777777">
        <w:trPr>
          <w:jc w:val="center"/>
        </w:trPr>
        <w:tc>
          <w:tcPr>
            <w:tcW w:w="4896" w:type="dxa"/>
          </w:tcPr>
          <w:p w14:paraId="308DA0BB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Enfoque</w:t>
            </w:r>
          </w:p>
        </w:tc>
        <w:tc>
          <w:tcPr>
            <w:tcW w:w="4896" w:type="dxa"/>
          </w:tcPr>
          <w:p w14:paraId="445BF761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Iterativo e incremental con Scrum</w:t>
            </w:r>
          </w:p>
        </w:tc>
      </w:tr>
      <w:tr w:rsidR="000D4084" w:rsidRPr="00B77DD6" w14:paraId="78BA9004" w14:textId="77777777">
        <w:trPr>
          <w:jc w:val="center"/>
        </w:trPr>
        <w:tc>
          <w:tcPr>
            <w:tcW w:w="4896" w:type="dxa"/>
          </w:tcPr>
          <w:p w14:paraId="61D13994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Fecha de planificación inicial</w:t>
            </w:r>
          </w:p>
        </w:tc>
        <w:tc>
          <w:tcPr>
            <w:tcW w:w="4896" w:type="dxa"/>
          </w:tcPr>
          <w:p w14:paraId="329AD3C2" w14:textId="77777777" w:rsidR="000D4084" w:rsidRPr="00B77DD6" w:rsidRDefault="00000000">
            <w:pPr>
              <w:rPr>
                <w:rFonts w:ascii="Arial" w:hAnsi="Arial" w:cs="Arial"/>
                <w:lang w:val="pt-BR"/>
              </w:rPr>
            </w:pPr>
            <w:r w:rsidRPr="00B77DD6">
              <w:rPr>
                <w:rFonts w:ascii="Arial" w:hAnsi="Arial" w:cs="Arial"/>
                <w:lang w:val="pt-BR"/>
              </w:rPr>
              <w:t>15 de agosto de 2026 (cronograma simulado/documentado)</w:t>
            </w:r>
          </w:p>
        </w:tc>
      </w:tr>
      <w:tr w:rsidR="000D4084" w:rsidRPr="00B77DD6" w14:paraId="1B945B01" w14:textId="77777777">
        <w:trPr>
          <w:jc w:val="center"/>
        </w:trPr>
        <w:tc>
          <w:tcPr>
            <w:tcW w:w="4896" w:type="dxa"/>
          </w:tcPr>
          <w:p w14:paraId="2833E1CA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Patrocinador y mandante</w:t>
            </w:r>
          </w:p>
        </w:tc>
        <w:tc>
          <w:tcPr>
            <w:tcW w:w="4896" w:type="dxa"/>
          </w:tcPr>
          <w:p w14:paraId="6969D16E" w14:textId="77777777" w:rsidR="000D4084" w:rsidRPr="00B77DD6" w:rsidRDefault="00000000">
            <w:pPr>
              <w:rPr>
                <w:rFonts w:ascii="Arial" w:hAnsi="Arial" w:cs="Arial"/>
                <w:lang w:val="es-MX"/>
              </w:rPr>
            </w:pPr>
            <w:r w:rsidRPr="00B77DD6">
              <w:rPr>
                <w:rFonts w:ascii="Arial" w:hAnsi="Arial" w:cs="Arial"/>
                <w:lang w:val="es-MX"/>
              </w:rPr>
              <w:t>Por validar con la asignatura</w:t>
            </w:r>
          </w:p>
        </w:tc>
      </w:tr>
    </w:tbl>
    <w:p w14:paraId="2573FA60" w14:textId="77777777" w:rsidR="000D4084" w:rsidRPr="00B77DD6" w:rsidRDefault="000D4084">
      <w:pPr>
        <w:rPr>
          <w:rFonts w:ascii="Arial" w:hAnsi="Arial" w:cs="Arial"/>
          <w:lang w:val="es-MX"/>
        </w:rPr>
      </w:pPr>
    </w:p>
    <w:p w14:paraId="6D58F383" w14:textId="77777777" w:rsidR="000D4084" w:rsidRPr="00B77DD6" w:rsidRDefault="00000000">
      <w:pPr>
        <w:pStyle w:val="Heading1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Justificación</w:t>
      </w:r>
    </w:p>
    <w:p w14:paraId="0882E31A" w14:textId="77777777" w:rsidR="000D4084" w:rsidRPr="00B77DD6" w:rsidRDefault="00000000">
      <w:pPr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Centralizar procesos logísticos de ventas, órdenes de transporte, carga de bodega, rutas, monitoreo y mantención operativa mediante una solución integrada web, móvil, API y base de datos. Reducir registros fragmentados y mejorar trazabilidad de movimientos, excepciones y despachos.</w:t>
      </w:r>
    </w:p>
    <w:p w14:paraId="204F0F53" w14:textId="77777777" w:rsidR="000D4084" w:rsidRPr="00B77DD6" w:rsidRDefault="00000000">
      <w:pPr>
        <w:pStyle w:val="Heading1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Objetivo general</w:t>
      </w:r>
    </w:p>
    <w:p w14:paraId="140BA372" w14:textId="77777777" w:rsidR="000D4084" w:rsidRPr="00B77DD6" w:rsidRDefault="00000000">
      <w:pPr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Diseñar, desarrollar y validar un sistema de gestión logística accesible desde web y aplicación móvil, con trazabilidad de ventas, órdenes, bultos y estados de despacho, administrado mediante servicios desplegados en Ubuntu.</w:t>
      </w:r>
    </w:p>
    <w:p w14:paraId="1D89FA0C" w14:textId="77777777" w:rsidR="000D4084" w:rsidRPr="00B77DD6" w:rsidRDefault="00000000">
      <w:pPr>
        <w:pStyle w:val="Heading1"/>
        <w:rPr>
          <w:rFonts w:ascii="Arial" w:hAnsi="Arial" w:cs="Arial"/>
        </w:rPr>
      </w:pPr>
      <w:r w:rsidRPr="00B77DD6">
        <w:rPr>
          <w:rFonts w:ascii="Arial" w:hAnsi="Arial" w:cs="Arial"/>
        </w:rPr>
        <w:t>Objetivos específicos</w:t>
      </w:r>
    </w:p>
    <w:p w14:paraId="514A6996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Diseñar modelo de datos PostgreSQL y API para usuarios, roles, ventas, órdenes, bultos, carga y monitoreo.</w:t>
      </w:r>
    </w:p>
    <w:p w14:paraId="2EC1876B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Implementar plataforma web con acceso por perfiles y módulos de venta, órdenes, bodega y monitoreo.</w:t>
      </w:r>
    </w:p>
    <w:p w14:paraId="5174EB3D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Implementar aplicación móvil orientada a personal de bodega y conductores.</w:t>
      </w:r>
    </w:p>
    <w:p w14:paraId="0D71550F" w14:textId="77777777" w:rsidR="000D4084" w:rsidRPr="00B77DD6" w:rsidRDefault="00000000">
      <w:pPr>
        <w:pStyle w:val="ListBullet"/>
        <w:rPr>
          <w:rFonts w:ascii="Arial" w:hAnsi="Arial" w:cs="Arial"/>
        </w:rPr>
      </w:pPr>
      <w:r w:rsidRPr="00B77DD6">
        <w:rPr>
          <w:rFonts w:ascii="Arial" w:hAnsi="Arial" w:cs="Arial"/>
        </w:rPr>
        <w:t>Publicar componentes mediante Ubuntu, Nginx y Cloudflare Tunnel.</w:t>
      </w:r>
    </w:p>
    <w:p w14:paraId="4FD8E861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Validar reglas de tarifa, integridad, carga parcial y evidencia fotográfica de daños.</w:t>
      </w:r>
    </w:p>
    <w:p w14:paraId="4F57B977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Documentar seguimiento Scrum en Trello con HU y criterios de aceptación.</w:t>
      </w:r>
    </w:p>
    <w:p w14:paraId="7372D71B" w14:textId="77777777" w:rsidR="000D4084" w:rsidRPr="00B77DD6" w:rsidRDefault="00000000">
      <w:pPr>
        <w:pStyle w:val="Heading1"/>
        <w:rPr>
          <w:rFonts w:ascii="Arial" w:hAnsi="Arial" w:cs="Arial"/>
        </w:rPr>
      </w:pPr>
      <w:r w:rsidRPr="00B77DD6">
        <w:rPr>
          <w:rFonts w:ascii="Arial" w:hAnsi="Arial" w:cs="Arial"/>
        </w:rPr>
        <w:t>Alcance</w:t>
      </w:r>
    </w:p>
    <w:p w14:paraId="17B30E96" w14:textId="77777777" w:rsidR="000D4084" w:rsidRPr="00B77DD6" w:rsidRDefault="00000000">
      <w:pPr>
        <w:pStyle w:val="Heading2"/>
        <w:rPr>
          <w:rFonts w:ascii="Arial" w:hAnsi="Arial" w:cs="Arial"/>
        </w:rPr>
      </w:pPr>
      <w:r w:rsidRPr="00B77DD6">
        <w:rPr>
          <w:rFonts w:ascii="Arial" w:hAnsi="Arial" w:cs="Arial"/>
        </w:rPr>
        <w:t>Incluye</w:t>
      </w:r>
    </w:p>
    <w:p w14:paraId="4B4359FF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Autenticación y perfiles; web/app y roles bodega/conductor.</w:t>
      </w:r>
    </w:p>
    <w:p w14:paraId="71E06CBE" w14:textId="77777777" w:rsidR="000D4084" w:rsidRPr="00B77DD6" w:rsidRDefault="00000000">
      <w:pPr>
        <w:pStyle w:val="ListBullet"/>
        <w:rPr>
          <w:rFonts w:ascii="Arial" w:hAnsi="Arial" w:cs="Arial"/>
        </w:rPr>
      </w:pPr>
      <w:r w:rsidRPr="00B77DD6">
        <w:rPr>
          <w:rFonts w:ascii="Arial" w:hAnsi="Arial" w:cs="Arial"/>
        </w:rPr>
        <w:lastRenderedPageBreak/>
        <w:t>Venta multítem; tarifa por tramo, zona y recargos; órdenes de transporte.</w:t>
      </w:r>
    </w:p>
    <w:p w14:paraId="49B89E73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Preparación de bultos, escaneo, exclusiones sin stock/dañadas y carga parcial.</w:t>
      </w:r>
    </w:p>
    <w:p w14:paraId="4AA36B22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Rutas, monitoreo y mantenedores según avance disponible.</w:t>
      </w:r>
    </w:p>
    <w:p w14:paraId="7A51CA85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Backend/API, PostgreSQL y despliegue de servicios.</w:t>
      </w:r>
    </w:p>
    <w:p w14:paraId="2ED341FC" w14:textId="77777777" w:rsidR="000D4084" w:rsidRPr="00B77DD6" w:rsidRDefault="00000000">
      <w:pPr>
        <w:pStyle w:val="ListBullet"/>
        <w:rPr>
          <w:rFonts w:ascii="Arial" w:hAnsi="Arial" w:cs="Arial"/>
        </w:rPr>
      </w:pPr>
      <w:r w:rsidRPr="00B77DD6">
        <w:rPr>
          <w:rFonts w:ascii="Arial" w:hAnsi="Arial" w:cs="Arial"/>
        </w:rPr>
        <w:t>Correo corporativo interno mediante Mailcow como subsistema de soporte.</w:t>
      </w:r>
    </w:p>
    <w:p w14:paraId="79972926" w14:textId="77777777" w:rsidR="000D4084" w:rsidRPr="00B77DD6" w:rsidRDefault="00000000">
      <w:pPr>
        <w:pStyle w:val="Heading2"/>
        <w:rPr>
          <w:rFonts w:ascii="Arial" w:hAnsi="Arial" w:cs="Arial"/>
        </w:rPr>
      </w:pPr>
      <w:r w:rsidRPr="00B77DD6">
        <w:rPr>
          <w:rFonts w:ascii="Arial" w:hAnsi="Arial" w:cs="Arial"/>
        </w:rPr>
        <w:t>Fuera del alcance confirmado</w:t>
      </w:r>
    </w:p>
    <w:p w14:paraId="37129762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Garantizar integración con proveedores externos de datos vehiculares sin contrato API.</w:t>
      </w:r>
    </w:p>
    <w:p w14:paraId="5F4658C0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Operación comercial productiva de correo SMTP/IMAP externo sin gateway de recepción/salida.</w:t>
      </w:r>
    </w:p>
    <w:p w14:paraId="28C7A8E6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Funciones no implementadas o no probadas: flota, mantenimiento, costos, dashboard y geolocalización real completa.</w:t>
      </w:r>
    </w:p>
    <w:p w14:paraId="0EA74FA8" w14:textId="77777777" w:rsidR="000D4084" w:rsidRPr="00B77DD6" w:rsidRDefault="00000000">
      <w:pPr>
        <w:pStyle w:val="Heading1"/>
        <w:rPr>
          <w:rFonts w:ascii="Arial" w:hAnsi="Arial" w:cs="Arial"/>
        </w:rPr>
      </w:pPr>
      <w:r w:rsidRPr="00B77DD6">
        <w:rPr>
          <w:rFonts w:ascii="Arial" w:hAnsi="Arial" w:cs="Arial"/>
        </w:rPr>
        <w:t>Restricciones y supuestos</w:t>
      </w:r>
    </w:p>
    <w:p w14:paraId="43A79A2D" w14:textId="77777777" w:rsidR="000D4084" w:rsidRPr="00B77DD6" w:rsidRDefault="00000000">
      <w:pPr>
        <w:pStyle w:val="ListBullet"/>
        <w:rPr>
          <w:rFonts w:ascii="Arial" w:hAnsi="Arial" w:cs="Arial"/>
        </w:rPr>
      </w:pPr>
      <w:r w:rsidRPr="00B77DD6">
        <w:rPr>
          <w:rFonts w:ascii="Arial" w:hAnsi="Arial" w:cs="Arial"/>
        </w:rPr>
        <w:t>Equipo de tres integrantes; iteraciones de dos semanas.</w:t>
      </w:r>
    </w:p>
    <w:p w14:paraId="0FD28864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Servidor Ubuntu doméstico bajo conexión GTD sin apertura de puertos entrantes.</w:t>
      </w:r>
    </w:p>
    <w:p w14:paraId="1AC72837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Publicación web mediante Cloudflare Tunnel; uso de servicios gratuitos en la etapa académica.</w:t>
      </w:r>
    </w:p>
    <w:p w14:paraId="655E8F2F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La disponibilidad de funcionalidades se confirma mediante pruebas, no por etiquetas Trello.</w:t>
      </w:r>
    </w:p>
    <w:p w14:paraId="77A7E9AB" w14:textId="77777777" w:rsidR="000D4084" w:rsidRPr="00B77DD6" w:rsidRDefault="00000000">
      <w:pPr>
        <w:pStyle w:val="Heading1"/>
        <w:rPr>
          <w:rFonts w:ascii="Arial" w:hAnsi="Arial" w:cs="Arial"/>
        </w:rPr>
      </w:pPr>
      <w:r w:rsidRPr="00B77DD6">
        <w:rPr>
          <w:rFonts w:ascii="Arial" w:hAnsi="Arial" w:cs="Arial"/>
        </w:rPr>
        <w:t>Criterios de éxito</w:t>
      </w:r>
    </w:p>
    <w:p w14:paraId="7FBC3F07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Usuarios acceden según permisos y no visualizan opciones ajenas a su perfil.</w:t>
      </w:r>
    </w:p>
    <w:p w14:paraId="73CADDC2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Una venta válida produce totales consistentes y una OT con posiciones.</w:t>
      </w:r>
    </w:p>
    <w:p w14:paraId="48AA632C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Bodega registra posiciones, faltantes y daños con evidencia cuando corresponde.</w:t>
      </w:r>
    </w:p>
    <w:p w14:paraId="4BAB6706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Despliegue reproducible, respaldo definido y pruebas funcionales documentadas.</w:t>
      </w:r>
    </w:p>
    <w:p w14:paraId="099C3B6F" w14:textId="77777777" w:rsidR="000D4084" w:rsidRPr="00B77DD6" w:rsidRDefault="00000000">
      <w:pPr>
        <w:pStyle w:val="ListBullet"/>
        <w:rPr>
          <w:rFonts w:ascii="Arial" w:hAnsi="Arial" w:cs="Arial"/>
          <w:lang w:val="es-MX"/>
        </w:rPr>
      </w:pPr>
      <w:r w:rsidRPr="00B77DD6">
        <w:rPr>
          <w:rFonts w:ascii="Arial" w:hAnsi="Arial" w:cs="Arial"/>
          <w:lang w:val="es-MX"/>
        </w:rPr>
        <w:t>Entregables académicos y demostración de incrementos por sprint disponibles.</w:t>
      </w:r>
    </w:p>
    <w:p w14:paraId="49A0B42A" w14:textId="77777777" w:rsidR="000D4084" w:rsidRPr="00B77DD6" w:rsidRDefault="00000000">
      <w:pPr>
        <w:pStyle w:val="Heading1"/>
        <w:rPr>
          <w:rFonts w:ascii="Arial" w:hAnsi="Arial" w:cs="Arial"/>
        </w:rPr>
      </w:pPr>
      <w:r w:rsidRPr="00B77DD6">
        <w:rPr>
          <w:rFonts w:ascii="Arial" w:hAnsi="Arial" w:cs="Arial"/>
        </w:rPr>
        <w:t>Aprobación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D4084" w:rsidRPr="00B77DD6" w14:paraId="6468B124" w14:textId="77777777">
        <w:trPr>
          <w:jc w:val="center"/>
        </w:trPr>
        <w:tc>
          <w:tcPr>
            <w:tcW w:w="3264" w:type="dxa"/>
            <w:shd w:val="clear" w:color="auto" w:fill="17324D"/>
          </w:tcPr>
          <w:p w14:paraId="352C9ADB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  <w:color w:val="FFFFFF"/>
              </w:rPr>
              <w:t>Rol</w:t>
            </w:r>
          </w:p>
        </w:tc>
        <w:tc>
          <w:tcPr>
            <w:tcW w:w="3264" w:type="dxa"/>
            <w:shd w:val="clear" w:color="auto" w:fill="17324D"/>
          </w:tcPr>
          <w:p w14:paraId="0B3D971B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  <w:color w:val="FFFFFF"/>
              </w:rPr>
              <w:t>Nombre</w:t>
            </w:r>
          </w:p>
        </w:tc>
        <w:tc>
          <w:tcPr>
            <w:tcW w:w="3264" w:type="dxa"/>
            <w:shd w:val="clear" w:color="auto" w:fill="17324D"/>
          </w:tcPr>
          <w:p w14:paraId="54DAAE97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  <w:color w:val="FFFFFF"/>
              </w:rPr>
              <w:t>Firma/fecha</w:t>
            </w:r>
          </w:p>
        </w:tc>
      </w:tr>
      <w:tr w:rsidR="000D4084" w:rsidRPr="00B77DD6" w14:paraId="7FE93A3B" w14:textId="77777777">
        <w:trPr>
          <w:jc w:val="center"/>
        </w:trPr>
        <w:tc>
          <w:tcPr>
            <w:tcW w:w="3264" w:type="dxa"/>
          </w:tcPr>
          <w:p w14:paraId="1F60AD90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Responsable backend</w:t>
            </w:r>
          </w:p>
        </w:tc>
        <w:tc>
          <w:tcPr>
            <w:tcW w:w="3264" w:type="dxa"/>
          </w:tcPr>
          <w:p w14:paraId="5AEF2DF9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Bernardo Rojas</w:t>
            </w:r>
          </w:p>
        </w:tc>
        <w:tc>
          <w:tcPr>
            <w:tcW w:w="3264" w:type="dxa"/>
          </w:tcPr>
          <w:p w14:paraId="24C3A04C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Pendiente</w:t>
            </w:r>
          </w:p>
        </w:tc>
      </w:tr>
      <w:tr w:rsidR="000D4084" w:rsidRPr="00B77DD6" w14:paraId="77077727" w14:textId="77777777">
        <w:trPr>
          <w:jc w:val="center"/>
        </w:trPr>
        <w:tc>
          <w:tcPr>
            <w:tcW w:w="3264" w:type="dxa"/>
          </w:tcPr>
          <w:p w14:paraId="316BD33C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Responsable web</w:t>
            </w:r>
          </w:p>
        </w:tc>
        <w:tc>
          <w:tcPr>
            <w:tcW w:w="3264" w:type="dxa"/>
          </w:tcPr>
          <w:p w14:paraId="10936A8F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Cristóbal Peña</w:t>
            </w:r>
          </w:p>
        </w:tc>
        <w:tc>
          <w:tcPr>
            <w:tcW w:w="3264" w:type="dxa"/>
          </w:tcPr>
          <w:p w14:paraId="026BA78D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Pendiente</w:t>
            </w:r>
          </w:p>
        </w:tc>
      </w:tr>
      <w:tr w:rsidR="000D4084" w:rsidRPr="00B77DD6" w14:paraId="22CEF30A" w14:textId="77777777">
        <w:trPr>
          <w:jc w:val="center"/>
        </w:trPr>
        <w:tc>
          <w:tcPr>
            <w:tcW w:w="3264" w:type="dxa"/>
          </w:tcPr>
          <w:p w14:paraId="74731671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Responsable móvil</w:t>
            </w:r>
          </w:p>
        </w:tc>
        <w:tc>
          <w:tcPr>
            <w:tcW w:w="3264" w:type="dxa"/>
          </w:tcPr>
          <w:p w14:paraId="7E30E6F5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Javier Morales</w:t>
            </w:r>
          </w:p>
        </w:tc>
        <w:tc>
          <w:tcPr>
            <w:tcW w:w="3264" w:type="dxa"/>
          </w:tcPr>
          <w:p w14:paraId="35193339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Pendiente</w:t>
            </w:r>
          </w:p>
        </w:tc>
      </w:tr>
      <w:tr w:rsidR="000D4084" w:rsidRPr="00B77DD6" w14:paraId="3A5EF0D7" w14:textId="77777777">
        <w:trPr>
          <w:jc w:val="center"/>
        </w:trPr>
        <w:tc>
          <w:tcPr>
            <w:tcW w:w="3264" w:type="dxa"/>
          </w:tcPr>
          <w:p w14:paraId="784E9E98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Docente/mandante</w:t>
            </w:r>
          </w:p>
        </w:tc>
        <w:tc>
          <w:tcPr>
            <w:tcW w:w="3264" w:type="dxa"/>
          </w:tcPr>
          <w:p w14:paraId="7B2736DC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Por validar</w:t>
            </w:r>
          </w:p>
        </w:tc>
        <w:tc>
          <w:tcPr>
            <w:tcW w:w="3264" w:type="dxa"/>
          </w:tcPr>
          <w:p w14:paraId="2A7089B0" w14:textId="77777777" w:rsidR="000D4084" w:rsidRPr="00B77DD6" w:rsidRDefault="00000000">
            <w:pPr>
              <w:rPr>
                <w:rFonts w:ascii="Arial" w:hAnsi="Arial" w:cs="Arial"/>
              </w:rPr>
            </w:pPr>
            <w:r w:rsidRPr="00B77DD6">
              <w:rPr>
                <w:rFonts w:ascii="Arial" w:hAnsi="Arial" w:cs="Arial"/>
              </w:rPr>
              <w:t>Pendiente</w:t>
            </w:r>
          </w:p>
        </w:tc>
      </w:tr>
    </w:tbl>
    <w:p w14:paraId="674A4204" w14:textId="77777777" w:rsidR="000D4084" w:rsidRPr="00B77DD6" w:rsidRDefault="000D4084">
      <w:pPr>
        <w:rPr>
          <w:rFonts w:ascii="Arial" w:hAnsi="Arial" w:cs="Arial"/>
        </w:rPr>
      </w:pPr>
    </w:p>
    <w:sectPr w:rsidR="000D4084" w:rsidRPr="00B77DD6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11AC2" w14:textId="77777777" w:rsidR="00B807F7" w:rsidRDefault="00B807F7">
      <w:pPr>
        <w:spacing w:after="0" w:line="240" w:lineRule="auto"/>
      </w:pPr>
      <w:r>
        <w:separator/>
      </w:r>
    </w:p>
  </w:endnote>
  <w:endnote w:type="continuationSeparator" w:id="0">
    <w:p w14:paraId="2E8649B6" w14:textId="77777777" w:rsidR="00B807F7" w:rsidRDefault="00B80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10D8E" w14:textId="69F89511" w:rsidR="000D4084" w:rsidRDefault="000D408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5454A" w14:textId="77777777" w:rsidR="00B807F7" w:rsidRDefault="00B807F7">
      <w:pPr>
        <w:spacing w:after="0" w:line="240" w:lineRule="auto"/>
      </w:pPr>
      <w:r>
        <w:separator/>
      </w:r>
    </w:p>
  </w:footnote>
  <w:footnote w:type="continuationSeparator" w:id="0">
    <w:p w14:paraId="71849D37" w14:textId="77777777" w:rsidR="00B807F7" w:rsidRDefault="00B80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607097">
    <w:abstractNumId w:val="8"/>
  </w:num>
  <w:num w:numId="2" w16cid:durableId="1965229554">
    <w:abstractNumId w:val="6"/>
  </w:num>
  <w:num w:numId="3" w16cid:durableId="531069614">
    <w:abstractNumId w:val="5"/>
  </w:num>
  <w:num w:numId="4" w16cid:durableId="281882745">
    <w:abstractNumId w:val="4"/>
  </w:num>
  <w:num w:numId="5" w16cid:durableId="477109008">
    <w:abstractNumId w:val="7"/>
  </w:num>
  <w:num w:numId="6" w16cid:durableId="521938547">
    <w:abstractNumId w:val="3"/>
  </w:num>
  <w:num w:numId="7" w16cid:durableId="494299907">
    <w:abstractNumId w:val="2"/>
  </w:num>
  <w:num w:numId="8" w16cid:durableId="737704001">
    <w:abstractNumId w:val="1"/>
  </w:num>
  <w:num w:numId="9" w16cid:durableId="194557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084"/>
    <w:rsid w:val="0015074B"/>
    <w:rsid w:val="0029639D"/>
    <w:rsid w:val="00326F90"/>
    <w:rsid w:val="0059233E"/>
    <w:rsid w:val="00AA1D8D"/>
    <w:rsid w:val="00B47730"/>
    <w:rsid w:val="00B77DD6"/>
    <w:rsid w:val="00B807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828D0"/>
  <w14:defaultImageDpi w14:val="300"/>
  <w15:docId w15:val="{F0BBE453-80E7-49F2-872B-F9967ADD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Cristobal Peña</cp:lastModifiedBy>
  <cp:revision>2</cp:revision>
  <dcterms:created xsi:type="dcterms:W3CDTF">2013-12-23T23:15:00Z</dcterms:created>
  <dcterms:modified xsi:type="dcterms:W3CDTF">2026-10-19T19:07:00Z</dcterms:modified>
  <cp:category/>
</cp:coreProperties>
</file>