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attributes: {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"dataSource.category": "security",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"dataSource.name": "Abnormal Security",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"dataSource.vendor": "Abnormal",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"metadata.product.name": "Abnormal Security",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"metadata.product.vendor_name": "Abnormal",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"metadata.version": "1.0.0"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},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formats: [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{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format: "${parse=gron}$",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// discardAttributes: ["message"],   // uncomment to drop the raw message after parsing it (recommended)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repeat: true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],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"mappings": {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"version": 1,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"mappings": [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{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"transformations": [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{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"rename_tree": {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"from": "abx_body",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"to": ""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}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}, {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"rename_tree": {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"from": "abx_metadata",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"to": ""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}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}, {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"copy": {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"from": "timestamp",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"to": "event.time"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}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},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]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}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]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}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