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attributes: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"dataSource.category": "security",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"dataSource.name": "SecureLink",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"dataSource.vendor": "Imprivata",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"metadata.product.name": "SecureLink",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"metadata.product.vendor_name": "Imprivata",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"metadata.version": "1.0.0"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patterns: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tzPattern: "(\\w{3} \\d{1,2} \\d{2}:\\d{2}:\\d{2})",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ipPattern: "((\\d+\\.){3}\\d+|[a-zA-Z0-9:]+)", // Extract IPv4 or IPv6 addresses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formats: [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format: "$timestamp=tzPattern$ $device_ip=ipPattern$ $metadata.product.name$ - - - $log_type$ ",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id: "audit_msg_format",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format: ".*AUDIT $Text$",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id: "key_value_pair_format",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format: ".*$_=identifier$: $_$(,|$$)",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repeat: true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id: "key_value_pair_format2",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format: ".*\\[$_=identifier$:$_$\\]",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repeat: true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"mappings":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"version": 1,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"mappings": [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"transformations": [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"copy":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"from": "timestamp",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"to": "event.time"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