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AB48" w14:textId="0241E26C" w:rsidR="00CF71B7" w:rsidRDefault="008F2BA1">
      <w:r>
        <w:t>Medical</w:t>
      </w:r>
    </w:p>
    <w:p w14:paraId="102F2EFD" w14:textId="7D2A5F25" w:rsidR="00D063C8" w:rsidRDefault="00D063C8"/>
    <w:p w14:paraId="1FEF0B4A" w14:textId="199F9942" w:rsidR="00390D15" w:rsidRDefault="00390D15">
      <w:r>
        <w:t xml:space="preserve">The </w:t>
      </w:r>
      <w:r w:rsidR="008F2BA1">
        <w:t>Medical</w:t>
      </w:r>
      <w:r>
        <w:t xml:space="preserve"> applet d</w:t>
      </w:r>
      <w:r w:rsidR="00ED4020">
        <w:t xml:space="preserve">isplays </w:t>
      </w:r>
      <w:r w:rsidR="008F2BA1">
        <w:t>a sample display that could be used in a hospital room.</w:t>
      </w:r>
    </w:p>
    <w:p w14:paraId="3970E0FF" w14:textId="427E5A81" w:rsidR="00390D15" w:rsidRDefault="00390D15">
      <w:r>
        <w:t xml:space="preserve">There </w:t>
      </w:r>
      <w:r w:rsidR="008F2BA1">
        <w:t>are many controls and displays that are used.  This demo is busy – lots of things to show</w:t>
      </w:r>
      <w:r>
        <w:t>.</w:t>
      </w:r>
    </w:p>
    <w:p w14:paraId="0462DD1C" w14:textId="64A0BFBC" w:rsidR="008F2BA1" w:rsidRDefault="001409AD">
      <w:r>
        <w:t>The main philosophy of this applet is that the data comes from the serial connection and, therefore, does not do a lot of calculations or logic on its own.</w:t>
      </w:r>
    </w:p>
    <w:p w14:paraId="05E88623" w14:textId="446EA356" w:rsidR="001409AD" w:rsidRDefault="001409AD"/>
    <w:p w14:paraId="637D040A" w14:textId="1E436EE0" w:rsidR="001409AD" w:rsidRDefault="001409AD">
      <w:r>
        <w:t xml:space="preserve">The display is comprised of </w:t>
      </w:r>
      <w:r w:rsidR="007C5BC7">
        <w:t>several areas.</w:t>
      </w:r>
      <w:r w:rsidR="006A16BF">
        <w:rPr>
          <w:noProof/>
        </w:rPr>
        <w:drawing>
          <wp:inline distT="0" distB="0" distL="0" distR="0" wp14:anchorId="73147F9C" wp14:editId="785C35F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0373" w14:textId="04858A53" w:rsidR="008F2BA1" w:rsidRDefault="007C5BC7">
      <w:r>
        <w:t xml:space="preserve">The boxes in red are showing functional areas including patient information, </w:t>
      </w:r>
      <w:proofErr w:type="spellStart"/>
      <w:r>
        <w:t>paitient</w:t>
      </w:r>
      <w:proofErr w:type="spellEnd"/>
      <w:r>
        <w:t xml:space="preserve"> vital signs, medication controls, control data, and, on the far right, user buttons.</w:t>
      </w:r>
    </w:p>
    <w:p w14:paraId="121835AC" w14:textId="089BE511" w:rsidR="007C5BC7" w:rsidRDefault="007C5BC7">
      <w:r>
        <w:t>The medication sliders are actuated by swiping and the output value is sent to the serial port upon release.</w:t>
      </w:r>
    </w:p>
    <w:p w14:paraId="5FAF657C" w14:textId="2D8287C5" w:rsidR="007C5BC7" w:rsidRDefault="007C5BC7">
      <w:r>
        <w:t>The user button states are also sent to the serial port.</w:t>
      </w:r>
    </w:p>
    <w:p w14:paraId="039F4FB3" w14:textId="4924BD3B" w:rsidR="007C5BC7" w:rsidRDefault="007C5BC7">
      <w:r>
        <w:lastRenderedPageBreak/>
        <w:t xml:space="preserve">The other information is controlled by sending values to the serial port.  Sample text files show how to set these controls.  These files </w:t>
      </w:r>
      <w:proofErr w:type="gramStart"/>
      <w:r>
        <w:t>are located in</w:t>
      </w:r>
      <w:proofErr w:type="gramEnd"/>
      <w:r>
        <w:t xml:space="preserve"> the medical/Scripts folder.</w:t>
      </w:r>
    </w:p>
    <w:p w14:paraId="217C5B53" w14:textId="77777777" w:rsidR="007C5BC7" w:rsidRDefault="007C5BC7"/>
    <w:p w14:paraId="4DD3FA92" w14:textId="77777777" w:rsidR="007C5BC7" w:rsidRDefault="007C5BC7"/>
    <w:p w14:paraId="3F329179" w14:textId="77777777" w:rsidR="00390D15" w:rsidRDefault="00390D15"/>
    <w:sectPr w:rsidR="0039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16E"/>
    <w:multiLevelType w:val="hybridMultilevel"/>
    <w:tmpl w:val="1D221E06"/>
    <w:lvl w:ilvl="0" w:tplc="05BAF8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AF"/>
    <w:multiLevelType w:val="hybridMultilevel"/>
    <w:tmpl w:val="7A1034A6"/>
    <w:lvl w:ilvl="0" w:tplc="19E272D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C23BB"/>
    <w:multiLevelType w:val="hybridMultilevel"/>
    <w:tmpl w:val="6FFC9EC4"/>
    <w:lvl w:ilvl="0" w:tplc="690444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DBB"/>
    <w:multiLevelType w:val="multilevel"/>
    <w:tmpl w:val="69CC2C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C8"/>
    <w:rsid w:val="001409AD"/>
    <w:rsid w:val="00390D15"/>
    <w:rsid w:val="0055798F"/>
    <w:rsid w:val="006A16BF"/>
    <w:rsid w:val="007C5BC7"/>
    <w:rsid w:val="008F2BA1"/>
    <w:rsid w:val="00CF71B7"/>
    <w:rsid w:val="00D063C8"/>
    <w:rsid w:val="00E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30D"/>
  <w15:chartTrackingRefBased/>
  <w15:docId w15:val="{4D3BCB71-2243-4539-B9D3-4BCB70D4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uiPriority w:val="9"/>
    <w:qFormat/>
    <w:rsid w:val="0055798F"/>
    <w:pPr>
      <w:keepNext/>
      <w:pageBreakBefore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5798F"/>
    <w:pPr>
      <w:keepNext w:val="0"/>
      <w:pageBreakBefore w:val="0"/>
      <w:widowControl w:val="0"/>
      <w:numPr>
        <w:numId w:val="0"/>
      </w:numPr>
      <w:tabs>
        <w:tab w:val="num" w:pos="720"/>
      </w:tabs>
      <w:spacing w:before="0" w:after="120" w:line="240" w:lineRule="auto"/>
      <w:ind w:left="1080" w:hanging="72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55798F"/>
    <w:pPr>
      <w:keepNext/>
      <w:keepLines/>
      <w:spacing w:after="60"/>
      <w:ind w:left="0" w:firstLine="0"/>
      <w:outlineLvl w:val="2"/>
    </w:pPr>
    <w:rPr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98F"/>
  </w:style>
  <w:style w:type="character" w:customStyle="1" w:styleId="Heading2Char">
    <w:name w:val="Heading 2 Char"/>
    <w:basedOn w:val="DefaultParagraphFont"/>
    <w:link w:val="Heading2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98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Wagoner, Mark</dc:creator>
  <cp:keywords/>
  <dc:description/>
  <cp:lastModifiedBy>Van Wagoner, Mark</cp:lastModifiedBy>
  <cp:revision>3</cp:revision>
  <dcterms:created xsi:type="dcterms:W3CDTF">2021-02-02T17:58:00Z</dcterms:created>
  <dcterms:modified xsi:type="dcterms:W3CDTF">2021-02-02T18:35:00Z</dcterms:modified>
</cp:coreProperties>
</file>