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4695825</wp:posOffset>
            </wp:positionH>
            <wp:positionV relativeFrom="paragraph">
              <wp:posOffset>209550</wp:posOffset>
            </wp:positionV>
            <wp:extent cx="1714500" cy="7239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-938212</wp:posOffset>
                </wp:positionH>
                <wp:positionV relativeFrom="paragraph">
                  <wp:posOffset>209550</wp:posOffset>
                </wp:positionV>
                <wp:extent cx="7662863" cy="723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-158500" y="951050"/>
                          <a:ext cx="12350700" cy="1713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34F5C"/>
                            </a:gs>
                            <a:gs pos="27000">
                              <a:srgbClr val="2B5862"/>
                            </a:gs>
                            <a:gs pos="64000">
                              <a:srgbClr val="436168"/>
                            </a:gs>
                            <a:gs pos="100000">
                              <a:srgbClr val="737373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-938212</wp:posOffset>
                </wp:positionH>
                <wp:positionV relativeFrom="paragraph">
                  <wp:posOffset>209550</wp:posOffset>
                </wp:positionV>
                <wp:extent cx="7662863" cy="7239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2863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b w:val="1"/>
          <w:color w:val="134f5c"/>
          <w:sz w:val="46"/>
          <w:szCs w:val="46"/>
          <w:rtl w:val="0"/>
        </w:rPr>
        <w:t xml:space="preserve">QA Engineering Challenge</w:t>
      </w:r>
    </w:p>
    <w:p w:rsidR="00000000" w:rsidDel="00000000" w:rsidP="00000000" w:rsidRDefault="00000000" w:rsidRPr="00000000" w14:paraId="00000009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b w:val="1"/>
          <w:color w:val="134f5c"/>
          <w:sz w:val="46"/>
          <w:szCs w:val="46"/>
          <w:rtl w:val="0"/>
        </w:rPr>
        <w:t xml:space="preserve">Test Scenarios</w:t>
      </w:r>
    </w:p>
    <w:p w:rsidR="00000000" w:rsidDel="00000000" w:rsidP="00000000" w:rsidRDefault="00000000" w:rsidRPr="00000000" w14:paraId="0000000A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34f5c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Author:  July Moreno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May 20th, 2024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Version</w:t>
      </w:r>
      <w:r w:rsidDel="00000000" w:rsidR="00000000" w:rsidRPr="00000000">
        <w:rPr>
          <w:b w:val="1"/>
          <w:sz w:val="26"/>
          <w:szCs w:val="26"/>
          <w:rtl w:val="0"/>
        </w:rPr>
        <w:t xml:space="preserve">: 1.0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 QA-01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-209549</wp:posOffset>
                </wp:positionH>
                <wp:positionV relativeFrom="paragraph">
                  <wp:posOffset>1128788</wp:posOffset>
                </wp:positionV>
                <wp:extent cx="6129655" cy="7602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5935" y="3749520"/>
                          <a:ext cx="6120130" cy="60960"/>
                        </a:xfrm>
                        <a:prstGeom prst="rect">
                          <a:avLst/>
                        </a:prstGeom>
                        <a:solidFill>
                          <a:srgbClr val="45818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-209549</wp:posOffset>
                </wp:positionH>
                <wp:positionV relativeFrom="paragraph">
                  <wp:posOffset>1128788</wp:posOffset>
                </wp:positionV>
                <wp:extent cx="6129655" cy="76027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655" cy="760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https://github.com/jmorenoj/storiCard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TEST SCENARIOS</w:t>
      </w:r>
    </w:p>
    <w:p w:rsidR="00000000" w:rsidDel="00000000" w:rsidP="00000000" w:rsidRDefault="00000000" w:rsidRPr="00000000" w14:paraId="00000021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wcv2b57g69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User 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owcodidv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testing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1jyrc3p8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testing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d0q090dj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testing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6kliig0jh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Usability testing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evgvuke02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registration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6z2luwrq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testing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rd3t2nmd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testing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75b24o8c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testing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zdt4n3t4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Usability testing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ind w:left="720" w:firstLine="0"/>
        <w:jc w:val="center"/>
        <w:rPr/>
      </w:pPr>
      <w:bookmarkStart w:colFirst="0" w:colLast="0" w:name="_yxw2ayjw3br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bookmarkStart w:colFirst="0" w:colLast="0" w:name="_ywcv2b57g69s" w:id="1"/>
      <w:bookmarkEnd w:id="1"/>
      <w:r w:rsidDel="00000000" w:rsidR="00000000" w:rsidRPr="00000000">
        <w:rPr>
          <w:b w:val="1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240" w:lineRule="auto"/>
        <w:rPr/>
      </w:pPr>
      <w:bookmarkStart w:colFirst="0" w:colLast="0" w:name="_fkowcodidvmp" w:id="2"/>
      <w:bookmarkEnd w:id="2"/>
      <w:r w:rsidDel="00000000" w:rsidR="00000000" w:rsidRPr="00000000">
        <w:rPr>
          <w:b w:val="1"/>
          <w:rtl w:val="0"/>
        </w:rPr>
        <w:t xml:space="preserve">Functional testing 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865"/>
        <w:gridCol w:w="5085"/>
        <w:tblGridChange w:id="0">
          <w:tblGrid>
            <w:gridCol w:w="1035"/>
            <w:gridCol w:w="2865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134f5c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134f5c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page 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login page is accessible when opening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fields presence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if all the necessary fields (like email, and password) are present on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user login with correct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 log in to the account enter valid credentials and is redirected to the intended page after successful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user login with biometric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 log in to the account through biometric e.g., (Face ID, or fingerprint) and is redirected to the intended page after successful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Remember Me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Having the "Remember Me" feature enabled, validates the user is still logged into the account after closing the app and re-entering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user login with empty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log in to the account when required empty fields and an error message is displayed indicating data needs to be filled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user login with incorrect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login to the account due to incorrect  credentials and an error message is displayed indicating incorrect 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user login with biometric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log in to the account through biometrics (e.g., Face ID, or fingerprint) and an error message is displayed indicating the user cannot log in to biometric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login when pending email 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log into the account before the email confirmation and an error message is displayed indicating the confirmation is pending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Forgot Password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Validate if the user received the reset instructions after entering the registered email in the forget password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 log out from the app after a successful login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4o1jyrc3p8hn" w:id="3"/>
      <w:bookmarkEnd w:id="3"/>
      <w:r w:rsidDel="00000000" w:rsidR="00000000" w:rsidRPr="00000000">
        <w:rPr>
          <w:b w:val="1"/>
          <w:rtl w:val="0"/>
        </w:rPr>
        <w:t xml:space="preserve">Security testing 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655"/>
        <w:gridCol w:w="5295"/>
        <w:tblGridChange w:id="0">
          <w:tblGrid>
            <w:gridCol w:w="1035"/>
            <w:gridCol w:w="265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if the user's password is stored securely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 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if the user's session ends after a period of inactivity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 Termination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if the user's session ends after logging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Lockout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log in after multiple failed attempts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if the user can recover the account after it's locked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obd0q090djen" w:id="4"/>
      <w:bookmarkEnd w:id="4"/>
      <w:r w:rsidDel="00000000" w:rsidR="00000000" w:rsidRPr="00000000">
        <w:rPr>
          <w:b w:val="1"/>
          <w:rtl w:val="0"/>
        </w:rPr>
        <w:t xml:space="preserve">Performance testing </w:t>
      </w: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655"/>
        <w:gridCol w:w="5295"/>
        <w:tblGridChange w:id="0">
          <w:tblGrid>
            <w:gridCol w:w="1035"/>
            <w:gridCol w:w="265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load time of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response time when the user tries to log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Heavy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app behavior under heavy load (many users are trying to log in at the same time)</w:t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696kliig0jhv" w:id="5"/>
      <w:bookmarkEnd w:id="5"/>
      <w:r w:rsidDel="00000000" w:rsidR="00000000" w:rsidRPr="00000000">
        <w:rPr>
          <w:b w:val="1"/>
          <w:rtl w:val="0"/>
        </w:rPr>
        <w:t xml:space="preserve">Usability testing </w:t>
      </w: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625"/>
        <w:gridCol w:w="5325"/>
        <w:tblGridChange w:id="0">
          <w:tblGrid>
            <w:gridCol w:w="1035"/>
            <w:gridCol w:w="262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if the user can easily navigate to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if the user receives clear error messages when login fails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if the user can easily understand and follow the login process</w:t>
            </w:r>
          </w:p>
        </w:tc>
      </w:tr>
    </w:tbl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39evgvuke02i" w:id="6"/>
      <w:bookmarkEnd w:id="6"/>
      <w:r w:rsidDel="00000000" w:rsidR="00000000" w:rsidRPr="00000000">
        <w:rPr>
          <w:b w:val="1"/>
          <w:rtl w:val="0"/>
        </w:rPr>
        <w:t xml:space="preserve">User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line="240" w:lineRule="auto"/>
        <w:rPr/>
      </w:pPr>
      <w:bookmarkStart w:colFirst="0" w:colLast="0" w:name="_zd6z2luwrqyh" w:id="7"/>
      <w:bookmarkEnd w:id="7"/>
      <w:r w:rsidDel="00000000" w:rsidR="00000000" w:rsidRPr="00000000">
        <w:rPr>
          <w:b w:val="1"/>
          <w:rtl w:val="0"/>
        </w:rPr>
        <w:t xml:space="preserve">Functional testing </w:t>
      </w: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790"/>
        <w:gridCol w:w="5160"/>
        <w:tblGridChange w:id="0">
          <w:tblGrid>
            <w:gridCol w:w="1035"/>
            <w:gridCol w:w="2790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134f5c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134f5c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page accessibility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registration page is accessible when tapping the registration option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fields presence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if all the necessary fields (like first name, last name, email, password, confirmation password, etc) are present on the registration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 register to create an account using valid data and is redirected to the intended page after successful 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email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if the user receives a confirmation email after successful 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Failed user registration due to an invalid email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register and an error message is displayed indicating an invalid email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Failed user registration due to password and confirm password not matching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register and an error message is displayed indicating the password and confirmation password do not match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Failed user registration due to a weak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register and an error message is displayed indicating the password is not meeting the password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Failed user registration due to a duplicated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register and an error message is displayed indicating the email was already used to create a 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Failed user registration due to not agreeing to the terms and conditions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register and an error message is displayed indicating the terms and conditions are not agreed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registration due to empty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cannot register when any or all required fields are empty and an error message is displayed indicating data needs to be filled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 to log in after a successful registration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the user can log in right after a successful login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uwrd3t2nmdxf" w:id="8"/>
      <w:bookmarkEnd w:id="8"/>
      <w:r w:rsidDel="00000000" w:rsidR="00000000" w:rsidRPr="00000000">
        <w:rPr>
          <w:b w:val="1"/>
          <w:rtl w:val="0"/>
        </w:rPr>
        <w:t xml:space="preserve">Security testing </w:t>
      </w: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655"/>
        <w:gridCol w:w="5295"/>
        <w:tblGridChange w:id="0">
          <w:tblGrid>
            <w:gridCol w:w="1035"/>
            <w:gridCol w:w="265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Verify if the user's information is stored and managed securely</w:t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oz75b24o8cd4" w:id="9"/>
      <w:bookmarkEnd w:id="9"/>
      <w:r w:rsidDel="00000000" w:rsidR="00000000" w:rsidRPr="00000000">
        <w:rPr>
          <w:b w:val="1"/>
          <w:rtl w:val="0"/>
        </w:rPr>
        <w:t xml:space="preserve">Performance testing </w:t>
      </w: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655"/>
        <w:gridCol w:w="5295"/>
        <w:tblGridChange w:id="0">
          <w:tblGrid>
            <w:gridCol w:w="1035"/>
            <w:gridCol w:w="265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load time of the registration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response time when the user tries to register.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Heavy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app behavior under heavy load (many users are trying to register at the same time)</w:t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ubzdt4n3t4y5" w:id="10"/>
      <w:bookmarkEnd w:id="10"/>
      <w:r w:rsidDel="00000000" w:rsidR="00000000" w:rsidRPr="00000000">
        <w:rPr>
          <w:b w:val="1"/>
          <w:rtl w:val="0"/>
        </w:rPr>
        <w:t xml:space="preserve">Usability testing </w:t>
      </w:r>
      <w:r w:rsidDel="00000000" w:rsidR="00000000" w:rsidRPr="00000000">
        <w:rPr>
          <w:rtl w:val="0"/>
        </w:rPr>
      </w:r>
    </w:p>
    <w:tbl>
      <w:tblPr>
        <w:tblStyle w:val="Table8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625"/>
        <w:gridCol w:w="5325"/>
        <w:tblGridChange w:id="0">
          <w:tblGrid>
            <w:gridCol w:w="1035"/>
            <w:gridCol w:w="2625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134f5c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if the user can easily navigate to the registration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if the user receives clear error messages when registration fails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TS-040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if the user can easily understand and follow the registration process</w:t>
            </w:r>
          </w:p>
        </w:tc>
      </w:tr>
    </w:tbl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>
        <w:b w:val="1"/>
        <w:color w:val="134f5c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rPr>
        <w:b w:val="1"/>
        <w:color w:val="134f5c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rPr>
        <w:b w:val="1"/>
        <w:color w:val="134f5c"/>
        <w:sz w:val="24"/>
        <w:szCs w:val="24"/>
      </w:rPr>
    </w:pPr>
    <w:r w:rsidDel="00000000" w:rsidR="00000000" w:rsidRPr="00000000">
      <w:rPr>
        <w:b w:val="1"/>
        <w:color w:val="134f5c"/>
        <w:sz w:val="24"/>
        <w:szCs w:val="24"/>
        <w:rtl w:val="0"/>
      </w:rPr>
      <w:t xml:space="preserve">QA Engineering Challenge</w:t>
      <w:tab/>
      <w:tab/>
      <w:tab/>
      <w:tab/>
      <w:tab/>
      <w:tab/>
      <w:tab/>
      <w:tab/>
    </w:r>
    <w:r w:rsidDel="00000000" w:rsidR="00000000" w:rsidRPr="00000000">
      <w:rPr>
        <w:b w:val="1"/>
        <w:color w:val="134f5c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spacing w:line="240" w:lineRule="auto"/>
      <w:jc w:val="right"/>
      <w:rPr>
        <w:b w:val="1"/>
        <w:color w:val="134f5c"/>
        <w:sz w:val="26"/>
        <w:szCs w:val="26"/>
      </w:rPr>
    </w:pPr>
    <w:r w:rsidDel="00000000" w:rsidR="00000000" w:rsidRPr="00000000">
      <w:rPr>
        <w:b w:val="1"/>
        <w:color w:val="134f5c"/>
        <w:sz w:val="26"/>
        <w:szCs w:val="26"/>
      </w:rPr>
      <w:pict>
        <v:shape id="WordPictureWatermark2" style="position:absolute;width:376.875pt;height:422.57578903654485pt;rotation:0;z-index:-503316481;mso-position-horizontal-relative:margin;mso-position-horizontal:absolute;margin-left:37.01279527559058pt;mso-position-vertical-relative:margin;mso-position-vertical:absolute;margin-top:218.22487014314277pt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b w:val="1"/>
        <w:color w:val="134f5c"/>
        <w:sz w:val="26"/>
        <w:szCs w:val="26"/>
        <w:rtl w:val="0"/>
      </w:rPr>
      <w:t xml:space="preserve">StoriCard</w:t>
    </w:r>
  </w:p>
  <w:p w:rsidR="00000000" w:rsidDel="00000000" w:rsidP="00000000" w:rsidRDefault="00000000" w:rsidRPr="00000000" w14:paraId="000000EE">
    <w:pPr>
      <w:spacing w:line="240" w:lineRule="auto"/>
      <w:jc w:val="right"/>
      <w:rPr>
        <w:b w:val="1"/>
        <w:color w:val="134f5c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jc w:val="right"/>
      <w:rPr>
        <w:b w:val="1"/>
        <w:color w:val="134f5c"/>
        <w:sz w:val="26"/>
        <w:szCs w:val="2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/>
      <w:pict>
        <v:shape id="WordPictureWatermark1" style="position:absolute;width:451.27559055118115pt;height:506.2468381254043pt;rotation:0;z-index:-503316481;mso-position-horizontal-relative:margin;mso-position-horizontal:absolute;margin-left:15.0pt;mso-position-vertical-relative:margin;mso-position-vertical:absolute;margin-top:102.592529296875pt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morenoj/storiCar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