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E5152" w14:textId="56EC5E2C" w:rsidR="005E7FCF" w:rsidRPr="000470E9" w:rsidRDefault="000470E9" w:rsidP="000470E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Interpretability</w:t>
      </w:r>
      <w:r w:rsidR="00D31700" w:rsidRPr="000470E9">
        <w:rPr>
          <w:rFonts w:ascii="Times New Roman" w:hAnsi="Times New Roman" w:cs="Times New Roman"/>
          <w:b/>
          <w:bCs/>
          <w:sz w:val="24"/>
          <w:szCs w:val="24"/>
        </w:rPr>
        <w:t xml:space="preserve"> with SHAP</w:t>
      </w:r>
    </w:p>
    <w:p w14:paraId="3790B21F" w14:textId="19ADE685" w:rsidR="00D31700" w:rsidRPr="00D31700" w:rsidRDefault="00D31700" w:rsidP="000470E9">
      <w:pPr>
        <w:spacing w:line="480" w:lineRule="auto"/>
        <w:jc w:val="center"/>
        <w:rPr>
          <w:rFonts w:ascii="Times New Roman" w:hAnsi="Times New Roman" w:cs="Times New Roman"/>
          <w:sz w:val="24"/>
          <w:szCs w:val="24"/>
        </w:rPr>
      </w:pPr>
      <w:r>
        <w:rPr>
          <w:rFonts w:ascii="Times New Roman" w:hAnsi="Times New Roman" w:cs="Times New Roman"/>
          <w:sz w:val="24"/>
          <w:szCs w:val="24"/>
        </w:rPr>
        <w:t>Deep Learning - 677</w:t>
      </w:r>
    </w:p>
    <w:p w14:paraId="470C31E0" w14:textId="16ECEF67" w:rsidR="00D31700" w:rsidRDefault="00D31700" w:rsidP="000470E9">
      <w:pPr>
        <w:spacing w:line="480" w:lineRule="auto"/>
        <w:jc w:val="center"/>
        <w:rPr>
          <w:rFonts w:ascii="Times New Roman" w:hAnsi="Times New Roman" w:cs="Times New Roman"/>
          <w:sz w:val="24"/>
          <w:szCs w:val="24"/>
        </w:rPr>
      </w:pPr>
      <w:r w:rsidRPr="00D31700">
        <w:rPr>
          <w:rFonts w:ascii="Times New Roman" w:hAnsi="Times New Roman" w:cs="Times New Roman"/>
          <w:sz w:val="24"/>
          <w:szCs w:val="24"/>
        </w:rPr>
        <w:t>John Morrison</w:t>
      </w:r>
    </w:p>
    <w:p w14:paraId="1AA90E9F" w14:textId="09819E27" w:rsidR="00D31700" w:rsidRDefault="00D31700" w:rsidP="00363403">
      <w:pPr>
        <w:spacing w:line="480" w:lineRule="auto"/>
        <w:rPr>
          <w:rFonts w:ascii="Times New Roman" w:hAnsi="Times New Roman" w:cs="Times New Roman"/>
          <w:sz w:val="24"/>
          <w:szCs w:val="24"/>
        </w:rPr>
      </w:pPr>
    </w:p>
    <w:p w14:paraId="4C9CE308" w14:textId="49C02DA1" w:rsidR="00D31700" w:rsidRPr="00363403" w:rsidRDefault="00D31700" w:rsidP="00363403">
      <w:pPr>
        <w:spacing w:line="480" w:lineRule="auto"/>
        <w:rPr>
          <w:rFonts w:ascii="Times New Roman" w:hAnsi="Times New Roman" w:cs="Times New Roman"/>
          <w:b/>
          <w:bCs/>
          <w:sz w:val="24"/>
          <w:szCs w:val="24"/>
        </w:rPr>
      </w:pPr>
      <w:r w:rsidRPr="00363403">
        <w:rPr>
          <w:rFonts w:ascii="Times New Roman" w:hAnsi="Times New Roman" w:cs="Times New Roman"/>
          <w:b/>
          <w:bCs/>
          <w:sz w:val="24"/>
          <w:szCs w:val="24"/>
        </w:rPr>
        <w:t>Introduction</w:t>
      </w:r>
    </w:p>
    <w:p w14:paraId="6CA34863" w14:textId="70A7A138" w:rsidR="00D31700" w:rsidRDefault="00D31700" w:rsidP="00363403">
      <w:pPr>
        <w:spacing w:line="480" w:lineRule="auto"/>
        <w:rPr>
          <w:rFonts w:ascii="Times New Roman" w:hAnsi="Times New Roman" w:cs="Times New Roman"/>
          <w:sz w:val="24"/>
          <w:szCs w:val="24"/>
        </w:rPr>
      </w:pPr>
      <w:r>
        <w:rPr>
          <w:rFonts w:ascii="Times New Roman" w:hAnsi="Times New Roman" w:cs="Times New Roman"/>
          <w:sz w:val="24"/>
          <w:szCs w:val="24"/>
        </w:rPr>
        <w:t xml:space="preserve">Many times, models will sacrifice accuracy for interpretability. For instance, a linear model is much easier to explain how </w:t>
      </w:r>
      <w:r w:rsidR="000470E9">
        <w:rPr>
          <w:rFonts w:ascii="Times New Roman" w:hAnsi="Times New Roman" w:cs="Times New Roman"/>
          <w:sz w:val="24"/>
          <w:szCs w:val="24"/>
        </w:rPr>
        <w:t>features lead to predictions</w:t>
      </w:r>
      <w:r>
        <w:rPr>
          <w:rFonts w:ascii="Times New Roman" w:hAnsi="Times New Roman" w:cs="Times New Roman"/>
          <w:sz w:val="24"/>
          <w:szCs w:val="24"/>
        </w:rPr>
        <w:t xml:space="preserve"> compared to a more complex one like a deep neural network. </w:t>
      </w:r>
      <w:r w:rsidR="008903EC">
        <w:rPr>
          <w:rFonts w:ascii="Times New Roman" w:hAnsi="Times New Roman" w:cs="Times New Roman"/>
          <w:sz w:val="24"/>
          <w:szCs w:val="24"/>
        </w:rPr>
        <w:t>On the other hand,</w:t>
      </w:r>
      <w:r>
        <w:rPr>
          <w:rFonts w:ascii="Times New Roman" w:hAnsi="Times New Roman" w:cs="Times New Roman"/>
          <w:sz w:val="24"/>
          <w:szCs w:val="24"/>
        </w:rPr>
        <w:t xml:space="preserve"> more complex models like NN’s and ensemble tree methods have very strong predictive capabilities. These models fall short in regard to interpretability due to the complexity – that is why many refer to these as black box models. Information is entered and a prediction is spit out, and its somewhat a mystery on how the different features influence the prediction. This fact subsequently prevents the use of these complex models in domains where the stakes are very high </w:t>
      </w:r>
      <w:r w:rsidR="00D44BC7">
        <w:rPr>
          <w:rFonts w:ascii="Times New Roman" w:hAnsi="Times New Roman" w:cs="Times New Roman"/>
          <w:sz w:val="24"/>
          <w:szCs w:val="24"/>
        </w:rPr>
        <w:t xml:space="preserve">(i.e. </w:t>
      </w:r>
      <w:r>
        <w:rPr>
          <w:rFonts w:ascii="Times New Roman" w:hAnsi="Times New Roman" w:cs="Times New Roman"/>
          <w:sz w:val="24"/>
          <w:szCs w:val="24"/>
        </w:rPr>
        <w:t>finance, medicine, regulatory systems, etc.</w:t>
      </w:r>
      <w:r w:rsidR="00D44BC7">
        <w:rPr>
          <w:rFonts w:ascii="Times New Roman" w:hAnsi="Times New Roman" w:cs="Times New Roman"/>
          <w:sz w:val="24"/>
          <w:szCs w:val="24"/>
        </w:rPr>
        <w:t xml:space="preserve">). Luckily, ancillary models which are much simpler can be applied at a local level to help explain </w:t>
      </w:r>
      <w:r w:rsidR="008903EC">
        <w:rPr>
          <w:rFonts w:ascii="Times New Roman" w:hAnsi="Times New Roman" w:cs="Times New Roman"/>
          <w:sz w:val="24"/>
          <w:szCs w:val="24"/>
        </w:rPr>
        <w:t>what is</w:t>
      </w:r>
      <w:r w:rsidR="00D44BC7">
        <w:rPr>
          <w:rFonts w:ascii="Times New Roman" w:hAnsi="Times New Roman" w:cs="Times New Roman"/>
          <w:sz w:val="24"/>
          <w:szCs w:val="24"/>
        </w:rPr>
        <w:t xml:space="preserve"> really going on under the hood. Two predominate approaches in the interpretability toolkit are LIME (Local </w:t>
      </w:r>
      <w:r w:rsidR="000A2D7D">
        <w:rPr>
          <w:rFonts w:ascii="Times New Roman" w:hAnsi="Times New Roman" w:cs="Times New Roman"/>
          <w:sz w:val="24"/>
          <w:szCs w:val="24"/>
        </w:rPr>
        <w:t xml:space="preserve">Interpretable Model-Agnostic Explanations) </w:t>
      </w:r>
      <w:r w:rsidR="00D44BC7">
        <w:rPr>
          <w:rFonts w:ascii="Times New Roman" w:hAnsi="Times New Roman" w:cs="Times New Roman"/>
          <w:sz w:val="24"/>
          <w:szCs w:val="24"/>
        </w:rPr>
        <w:t>and SHAP</w:t>
      </w:r>
      <w:r w:rsidR="000A2D7D">
        <w:rPr>
          <w:rFonts w:ascii="Times New Roman" w:hAnsi="Times New Roman" w:cs="Times New Roman"/>
          <w:sz w:val="24"/>
          <w:szCs w:val="24"/>
        </w:rPr>
        <w:t xml:space="preserve"> (Shapley Additive exPlanations)</w:t>
      </w:r>
      <w:r w:rsidR="00D44BC7">
        <w:rPr>
          <w:rFonts w:ascii="Times New Roman" w:hAnsi="Times New Roman" w:cs="Times New Roman"/>
          <w:sz w:val="24"/>
          <w:szCs w:val="24"/>
        </w:rPr>
        <w:t xml:space="preserve">. </w:t>
      </w:r>
      <w:r w:rsidR="000A2D7D">
        <w:rPr>
          <w:rFonts w:ascii="Times New Roman" w:hAnsi="Times New Roman" w:cs="Times New Roman"/>
          <w:sz w:val="24"/>
          <w:szCs w:val="24"/>
        </w:rPr>
        <w:t>LIME</w:t>
      </w:r>
      <w:r w:rsidR="00D44BC7">
        <w:rPr>
          <w:rFonts w:ascii="Times New Roman" w:hAnsi="Times New Roman" w:cs="Times New Roman"/>
          <w:sz w:val="24"/>
          <w:szCs w:val="24"/>
        </w:rPr>
        <w:t xml:space="preserve"> </w:t>
      </w:r>
      <w:r w:rsidR="000A2D7D">
        <w:rPr>
          <w:rFonts w:ascii="Times New Roman" w:hAnsi="Times New Roman" w:cs="Times New Roman"/>
          <w:sz w:val="24"/>
          <w:szCs w:val="24"/>
        </w:rPr>
        <w:t>uses linear regressions while SHAP uses game theory methods. SHAP will be the focus of this paper.</w:t>
      </w:r>
    </w:p>
    <w:p w14:paraId="1AD475CE" w14:textId="3AD07AF1" w:rsidR="000A2D7D" w:rsidRPr="00363403" w:rsidRDefault="000A2D7D" w:rsidP="00363403">
      <w:pPr>
        <w:spacing w:line="480" w:lineRule="auto"/>
        <w:rPr>
          <w:rFonts w:ascii="Times New Roman" w:hAnsi="Times New Roman" w:cs="Times New Roman"/>
          <w:b/>
          <w:bCs/>
          <w:sz w:val="24"/>
          <w:szCs w:val="24"/>
        </w:rPr>
      </w:pPr>
      <w:r w:rsidRPr="00363403">
        <w:rPr>
          <w:rFonts w:ascii="Times New Roman" w:hAnsi="Times New Roman" w:cs="Times New Roman"/>
          <w:b/>
          <w:bCs/>
          <w:sz w:val="24"/>
          <w:szCs w:val="24"/>
        </w:rPr>
        <w:t>Background</w:t>
      </w:r>
    </w:p>
    <w:p w14:paraId="3A9186A4" w14:textId="655970D5" w:rsidR="009A4991" w:rsidRDefault="000A2D7D" w:rsidP="00363403">
      <w:pPr>
        <w:spacing w:line="480" w:lineRule="auto"/>
        <w:rPr>
          <w:rFonts w:ascii="Times New Roman" w:hAnsi="Times New Roman" w:cs="Times New Roman"/>
          <w:sz w:val="24"/>
          <w:szCs w:val="24"/>
        </w:rPr>
      </w:pPr>
      <w:r>
        <w:rPr>
          <w:rFonts w:ascii="Times New Roman" w:hAnsi="Times New Roman" w:cs="Times New Roman"/>
          <w:sz w:val="24"/>
          <w:szCs w:val="24"/>
        </w:rPr>
        <w:t xml:space="preserve">Lloyd Shapley proposed the original idea in 1953 and has since been honored for his findings with a Nobel Prize. I always wondered how game theory related to machine learning and its clear </w:t>
      </w:r>
      <w:r>
        <w:rPr>
          <w:rFonts w:ascii="Times New Roman" w:hAnsi="Times New Roman" w:cs="Times New Roman"/>
          <w:sz w:val="24"/>
          <w:szCs w:val="24"/>
        </w:rPr>
        <w:lastRenderedPageBreak/>
        <w:t xml:space="preserve">now </w:t>
      </w:r>
      <w:r w:rsidR="00363403">
        <w:rPr>
          <w:rFonts w:ascii="Times New Roman" w:hAnsi="Times New Roman" w:cs="Times New Roman"/>
          <w:sz w:val="24"/>
          <w:szCs w:val="24"/>
        </w:rPr>
        <w:t>it’s</w:t>
      </w:r>
      <w:r>
        <w:rPr>
          <w:rFonts w:ascii="Times New Roman" w:hAnsi="Times New Roman" w:cs="Times New Roman"/>
          <w:sz w:val="24"/>
          <w:szCs w:val="24"/>
        </w:rPr>
        <w:t xml:space="preserve"> </w:t>
      </w:r>
      <w:r w:rsidR="008903EC">
        <w:rPr>
          <w:rFonts w:ascii="Times New Roman" w:hAnsi="Times New Roman" w:cs="Times New Roman"/>
          <w:sz w:val="24"/>
          <w:szCs w:val="24"/>
        </w:rPr>
        <w:t xml:space="preserve">used </w:t>
      </w:r>
      <w:r>
        <w:rPr>
          <w:rFonts w:ascii="Times New Roman" w:hAnsi="Times New Roman" w:cs="Times New Roman"/>
          <w:sz w:val="24"/>
          <w:szCs w:val="24"/>
        </w:rPr>
        <w:t xml:space="preserve">for explainability! The game theory is used to test combinations of features and see how they affect predictions. One example to help explain is the following – say your company wants to examine profitability based on adding certain employees to a project. </w:t>
      </w:r>
      <w:r w:rsidR="009A4991">
        <w:rPr>
          <w:rFonts w:ascii="Times New Roman" w:hAnsi="Times New Roman" w:cs="Times New Roman"/>
          <w:sz w:val="24"/>
          <w:szCs w:val="24"/>
        </w:rPr>
        <w:t>It’s easy to intuit that certain combinations of personnel could lead to greater profits. Maybe Lisa is very technical while Tom is more creative – this combination might be more valuable th</w:t>
      </w:r>
      <w:r w:rsidR="008903EC">
        <w:rPr>
          <w:rFonts w:ascii="Times New Roman" w:hAnsi="Times New Roman" w:cs="Times New Roman"/>
          <w:sz w:val="24"/>
          <w:szCs w:val="24"/>
        </w:rPr>
        <w:t>a</w:t>
      </w:r>
      <w:r w:rsidR="009A4991">
        <w:rPr>
          <w:rFonts w:ascii="Times New Roman" w:hAnsi="Times New Roman" w:cs="Times New Roman"/>
          <w:sz w:val="24"/>
          <w:szCs w:val="24"/>
        </w:rPr>
        <w:t>n say two technical folks. This thought experiment can be mapped to a machine learning problem. Instead we would swap the employees for features</w:t>
      </w:r>
      <w:r w:rsidR="008903EC">
        <w:rPr>
          <w:rFonts w:ascii="Times New Roman" w:hAnsi="Times New Roman" w:cs="Times New Roman"/>
          <w:sz w:val="24"/>
          <w:szCs w:val="24"/>
        </w:rPr>
        <w:t xml:space="preserve"> of a dataset</w:t>
      </w:r>
      <w:r w:rsidR="009A4991">
        <w:rPr>
          <w:rFonts w:ascii="Times New Roman" w:hAnsi="Times New Roman" w:cs="Times New Roman"/>
          <w:sz w:val="24"/>
          <w:szCs w:val="24"/>
        </w:rPr>
        <w:t xml:space="preserve"> and instead of profitability it would be </w:t>
      </w:r>
      <w:r w:rsidR="008903EC">
        <w:rPr>
          <w:rFonts w:ascii="Times New Roman" w:hAnsi="Times New Roman" w:cs="Times New Roman"/>
          <w:sz w:val="24"/>
          <w:szCs w:val="24"/>
        </w:rPr>
        <w:t>predicted outcomes</w:t>
      </w:r>
      <w:r w:rsidR="009A4991">
        <w:rPr>
          <w:rFonts w:ascii="Times New Roman" w:hAnsi="Times New Roman" w:cs="Times New Roman"/>
          <w:sz w:val="24"/>
          <w:szCs w:val="24"/>
        </w:rPr>
        <w:t xml:space="preserve">. </w:t>
      </w:r>
    </w:p>
    <w:p w14:paraId="32862D60" w14:textId="105CDF43" w:rsidR="000A2D7D" w:rsidRDefault="009A4991" w:rsidP="00363403">
      <w:pPr>
        <w:spacing w:line="480" w:lineRule="auto"/>
        <w:rPr>
          <w:rFonts w:ascii="Times New Roman" w:hAnsi="Times New Roman" w:cs="Times New Roman"/>
          <w:sz w:val="24"/>
          <w:szCs w:val="24"/>
        </w:rPr>
      </w:pPr>
      <w:r>
        <w:rPr>
          <w:rFonts w:ascii="Times New Roman" w:hAnsi="Times New Roman" w:cs="Times New Roman"/>
          <w:sz w:val="24"/>
          <w:szCs w:val="24"/>
        </w:rPr>
        <w:t xml:space="preserve">Okay so now that we have a high level understanding of the approach now it might be worth describing some other components to this framework. Two main pieces are </w:t>
      </w:r>
      <w:r w:rsidRPr="009A4991">
        <w:rPr>
          <w:rFonts w:ascii="Times New Roman" w:hAnsi="Times New Roman" w:cs="Times New Roman"/>
          <w:i/>
          <w:iCs/>
          <w:sz w:val="24"/>
          <w:szCs w:val="24"/>
        </w:rPr>
        <w:t>baselines</w:t>
      </w:r>
      <w:r>
        <w:rPr>
          <w:rFonts w:ascii="Times New Roman" w:hAnsi="Times New Roman" w:cs="Times New Roman"/>
          <w:sz w:val="24"/>
          <w:szCs w:val="24"/>
        </w:rPr>
        <w:t xml:space="preserve"> and </w:t>
      </w:r>
      <w:r w:rsidRPr="009A4991">
        <w:rPr>
          <w:rFonts w:ascii="Times New Roman" w:hAnsi="Times New Roman" w:cs="Times New Roman"/>
          <w:i/>
          <w:iCs/>
          <w:sz w:val="24"/>
          <w:szCs w:val="24"/>
        </w:rPr>
        <w:t>counterfactuals</w:t>
      </w:r>
      <w:r>
        <w:rPr>
          <w:rFonts w:ascii="Times New Roman" w:hAnsi="Times New Roman" w:cs="Times New Roman"/>
          <w:sz w:val="24"/>
          <w:szCs w:val="24"/>
        </w:rPr>
        <w:t xml:space="preserve">. Both of these components help produce </w:t>
      </w:r>
      <w:r w:rsidRPr="009A4991">
        <w:rPr>
          <w:rFonts w:ascii="Times New Roman" w:hAnsi="Times New Roman" w:cs="Times New Roman"/>
          <w:i/>
          <w:iCs/>
          <w:sz w:val="24"/>
          <w:szCs w:val="24"/>
        </w:rPr>
        <w:t>shapley values</w:t>
      </w:r>
      <w:r>
        <w:rPr>
          <w:rFonts w:ascii="Times New Roman" w:hAnsi="Times New Roman" w:cs="Times New Roman"/>
          <w:sz w:val="24"/>
          <w:szCs w:val="24"/>
        </w:rPr>
        <w:t xml:space="preserve">. The baseline might be the expected value of an outcome or average case. The counterfactuals are the different combinations of features. The baseline can </w:t>
      </w:r>
      <w:r w:rsidR="003C5094">
        <w:rPr>
          <w:rFonts w:ascii="Times New Roman" w:hAnsi="Times New Roman" w:cs="Times New Roman"/>
          <w:sz w:val="24"/>
          <w:szCs w:val="24"/>
        </w:rPr>
        <w:t>compare</w:t>
      </w:r>
      <w:r>
        <w:rPr>
          <w:rFonts w:ascii="Times New Roman" w:hAnsi="Times New Roman" w:cs="Times New Roman"/>
          <w:sz w:val="24"/>
          <w:szCs w:val="24"/>
        </w:rPr>
        <w:t xml:space="preserve"> to the effect of the counterfactuals</w:t>
      </w:r>
      <w:r w:rsidR="003C5094">
        <w:rPr>
          <w:rFonts w:ascii="Times New Roman" w:hAnsi="Times New Roman" w:cs="Times New Roman"/>
          <w:sz w:val="24"/>
          <w:szCs w:val="24"/>
        </w:rPr>
        <w:t xml:space="preserve">. The counterfactuals might uncover interaction effects within the data. The shapley can then be calculated. The values are not so much a statistical value they are more of a score – the values can be compared against each other to examine the features. The SHAP approach is very reliable because its additive and exhaustive – every combination is evaluated. </w:t>
      </w:r>
    </w:p>
    <w:p w14:paraId="55EDD69E" w14:textId="1C839709" w:rsidR="003C5094" w:rsidRPr="00363403" w:rsidRDefault="003C5094" w:rsidP="00363403">
      <w:pPr>
        <w:spacing w:line="480" w:lineRule="auto"/>
        <w:rPr>
          <w:rFonts w:ascii="Times New Roman" w:hAnsi="Times New Roman" w:cs="Times New Roman"/>
          <w:b/>
          <w:bCs/>
          <w:sz w:val="24"/>
          <w:szCs w:val="24"/>
        </w:rPr>
      </w:pPr>
      <w:r w:rsidRPr="00363403">
        <w:rPr>
          <w:rFonts w:ascii="Times New Roman" w:hAnsi="Times New Roman" w:cs="Times New Roman"/>
          <w:b/>
          <w:bCs/>
          <w:sz w:val="24"/>
          <w:szCs w:val="24"/>
        </w:rPr>
        <w:t>Caveats</w:t>
      </w:r>
    </w:p>
    <w:p w14:paraId="7F460138" w14:textId="4040EAE7" w:rsidR="003C5094" w:rsidRDefault="003C5094" w:rsidP="00363403">
      <w:pPr>
        <w:spacing w:line="480" w:lineRule="auto"/>
        <w:rPr>
          <w:rFonts w:ascii="Times New Roman" w:hAnsi="Times New Roman" w:cs="Times New Roman"/>
          <w:sz w:val="24"/>
          <w:szCs w:val="24"/>
        </w:rPr>
      </w:pPr>
      <w:r>
        <w:rPr>
          <w:rFonts w:ascii="Times New Roman" w:hAnsi="Times New Roman" w:cs="Times New Roman"/>
          <w:sz w:val="24"/>
          <w:szCs w:val="24"/>
        </w:rPr>
        <w:t xml:space="preserve">Generating these shapley values can be computationally expensive. The approach uses additive feature attribution methods which is a similar approach to LIME however rather than using linear regressions it uses linear combinations of features and game theory. This could lead to millions of operations. Also, it might be worth mentioning that this approach is model </w:t>
      </w:r>
      <w:r w:rsidR="00AE185B">
        <w:rPr>
          <w:rFonts w:ascii="Times New Roman" w:hAnsi="Times New Roman" w:cs="Times New Roman"/>
          <w:sz w:val="24"/>
          <w:szCs w:val="24"/>
        </w:rPr>
        <w:t xml:space="preserve">agnostic however there are different optimizations for different types of models. The best optimized model really </w:t>
      </w:r>
      <w:r w:rsidR="005A7E5B">
        <w:rPr>
          <w:rFonts w:ascii="Times New Roman" w:hAnsi="Times New Roman" w:cs="Times New Roman"/>
          <w:sz w:val="24"/>
          <w:szCs w:val="24"/>
        </w:rPr>
        <w:lastRenderedPageBreak/>
        <w:t>caters</w:t>
      </w:r>
      <w:r w:rsidR="00AE185B">
        <w:rPr>
          <w:rFonts w:ascii="Times New Roman" w:hAnsi="Times New Roman" w:cs="Times New Roman"/>
          <w:sz w:val="24"/>
          <w:szCs w:val="24"/>
        </w:rPr>
        <w:t xml:space="preserve"> to </w:t>
      </w:r>
      <w:r w:rsidR="00363403">
        <w:rPr>
          <w:rFonts w:ascii="Times New Roman" w:hAnsi="Times New Roman" w:cs="Times New Roman"/>
          <w:sz w:val="24"/>
          <w:szCs w:val="24"/>
        </w:rPr>
        <w:t>tree-based</w:t>
      </w:r>
      <w:r w:rsidR="00AE185B">
        <w:rPr>
          <w:rFonts w:ascii="Times New Roman" w:hAnsi="Times New Roman" w:cs="Times New Roman"/>
          <w:sz w:val="24"/>
          <w:szCs w:val="24"/>
        </w:rPr>
        <w:t xml:space="preserve"> models, but there are also solutions for neural networks and deep frameworks. </w:t>
      </w:r>
    </w:p>
    <w:p w14:paraId="5FC82297" w14:textId="6FB2DA93" w:rsidR="00AE185B" w:rsidRDefault="00AE185B" w:rsidP="00363403">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limitation which might go hand in hand with explainers more generally is the fact that </w:t>
      </w:r>
      <w:r w:rsidR="005A7E5B">
        <w:rPr>
          <w:rFonts w:ascii="Times New Roman" w:hAnsi="Times New Roman" w:cs="Times New Roman"/>
          <w:sz w:val="24"/>
          <w:szCs w:val="24"/>
        </w:rPr>
        <w:t>you will</w:t>
      </w:r>
      <w:r>
        <w:rPr>
          <w:rFonts w:ascii="Times New Roman" w:hAnsi="Times New Roman" w:cs="Times New Roman"/>
          <w:sz w:val="24"/>
          <w:szCs w:val="24"/>
        </w:rPr>
        <w:t xml:space="preserve"> sometimes need an expert opinion. If your data is showing a feature to be very important you might want to verify that that makes sense in the real world. In the case of X-Ray </w:t>
      </w:r>
      <w:r w:rsidR="005A7E5B">
        <w:rPr>
          <w:rFonts w:ascii="Times New Roman" w:hAnsi="Times New Roman" w:cs="Times New Roman"/>
          <w:sz w:val="24"/>
          <w:szCs w:val="24"/>
        </w:rPr>
        <w:t>analysis,</w:t>
      </w:r>
      <w:r>
        <w:rPr>
          <w:rFonts w:ascii="Times New Roman" w:hAnsi="Times New Roman" w:cs="Times New Roman"/>
          <w:sz w:val="24"/>
          <w:szCs w:val="24"/>
        </w:rPr>
        <w:t xml:space="preserve"> a specialized technician or doctor could be brought in to confirm if the predicted areas in the lungs are actually healthy or compromised. </w:t>
      </w:r>
      <w:r w:rsidR="005A7E5B">
        <w:rPr>
          <w:rFonts w:ascii="Times New Roman" w:hAnsi="Times New Roman" w:cs="Times New Roman"/>
          <w:sz w:val="24"/>
          <w:szCs w:val="24"/>
        </w:rPr>
        <w:t>The expert could also uncover biases in the data or maybe discover issues in the data collection process.</w:t>
      </w:r>
    </w:p>
    <w:p w14:paraId="3B781C62" w14:textId="61AF1F20" w:rsidR="005A7E5B" w:rsidRPr="00363403" w:rsidRDefault="005A7E5B" w:rsidP="00363403">
      <w:pPr>
        <w:spacing w:line="480" w:lineRule="auto"/>
        <w:rPr>
          <w:rFonts w:ascii="Times New Roman" w:hAnsi="Times New Roman" w:cs="Times New Roman"/>
          <w:b/>
          <w:bCs/>
          <w:sz w:val="24"/>
          <w:szCs w:val="24"/>
        </w:rPr>
      </w:pPr>
      <w:r w:rsidRPr="00363403">
        <w:rPr>
          <w:rFonts w:ascii="Times New Roman" w:hAnsi="Times New Roman" w:cs="Times New Roman"/>
          <w:b/>
          <w:bCs/>
          <w:sz w:val="24"/>
          <w:szCs w:val="24"/>
        </w:rPr>
        <w:t>Tools</w:t>
      </w:r>
    </w:p>
    <w:p w14:paraId="1649EC37" w14:textId="7DC0E9E6" w:rsidR="005A7E5B" w:rsidRPr="00D31700" w:rsidRDefault="005A7E5B" w:rsidP="0036340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 is referred to as the “explainer” – this would be chosen based on what the complex model type is – in our case we would use a </w:t>
      </w:r>
      <w:r w:rsidRPr="005A7E5B">
        <w:rPr>
          <w:rFonts w:ascii="Times New Roman" w:hAnsi="Times New Roman" w:cs="Times New Roman"/>
          <w:sz w:val="24"/>
          <w:szCs w:val="24"/>
        </w:rPr>
        <w:t>GradientExplainer</w:t>
      </w:r>
      <w:r>
        <w:rPr>
          <w:rFonts w:ascii="Times New Roman" w:hAnsi="Times New Roman" w:cs="Times New Roman"/>
          <w:sz w:val="24"/>
          <w:szCs w:val="24"/>
        </w:rPr>
        <w:t xml:space="preserve"> or a DeepExplainer. After the explainer is </w:t>
      </w:r>
      <w:r w:rsidR="00363403">
        <w:rPr>
          <w:rFonts w:ascii="Times New Roman" w:hAnsi="Times New Roman" w:cs="Times New Roman"/>
          <w:sz w:val="24"/>
          <w:szCs w:val="24"/>
        </w:rPr>
        <w:t>constructed, you’ll</w:t>
      </w:r>
      <w:r>
        <w:rPr>
          <w:rFonts w:ascii="Times New Roman" w:hAnsi="Times New Roman" w:cs="Times New Roman"/>
          <w:sz w:val="24"/>
          <w:szCs w:val="24"/>
        </w:rPr>
        <w:t xml:space="preserve"> pass in your observations or some subset of them. The library to be imported is called “shap” and there are a number of visualization tools that aid in the the analysis. A lot of the visualization tools seem to be better suited for tabular data but there are </w:t>
      </w:r>
      <w:r w:rsidR="00363403">
        <w:rPr>
          <w:rFonts w:ascii="Times New Roman" w:hAnsi="Times New Roman" w:cs="Times New Roman"/>
          <w:sz w:val="24"/>
          <w:szCs w:val="24"/>
        </w:rPr>
        <w:t>image-based</w:t>
      </w:r>
      <w:r>
        <w:rPr>
          <w:rFonts w:ascii="Times New Roman" w:hAnsi="Times New Roman" w:cs="Times New Roman"/>
          <w:sz w:val="24"/>
          <w:szCs w:val="24"/>
        </w:rPr>
        <w:t xml:space="preserve"> ones as well. The “image_plot” method could be used to examine the image features which are essentially parts of the image. The shap</w:t>
      </w:r>
      <w:r w:rsidR="00363403">
        <w:rPr>
          <w:rFonts w:ascii="Times New Roman" w:hAnsi="Times New Roman" w:cs="Times New Roman"/>
          <w:sz w:val="24"/>
          <w:szCs w:val="24"/>
        </w:rPr>
        <w:t>ley</w:t>
      </w:r>
      <w:r>
        <w:rPr>
          <w:rFonts w:ascii="Times New Roman" w:hAnsi="Times New Roman" w:cs="Times New Roman"/>
          <w:sz w:val="24"/>
          <w:szCs w:val="24"/>
        </w:rPr>
        <w:t xml:space="preserve"> values are represented by two different colors </w:t>
      </w:r>
      <w:r w:rsidR="00363403">
        <w:rPr>
          <w:rFonts w:ascii="Times New Roman" w:hAnsi="Times New Roman" w:cs="Times New Roman"/>
          <w:sz w:val="24"/>
          <w:szCs w:val="24"/>
        </w:rPr>
        <w:t>and the more contrast present the more likely the feature is predicting for or against a certain outcome. Another similar tool in deep models is deepLift which is a modified approach to backpropagation that uses multipliers. One interesting experiment that illustrates the power of SHAP is one where they took mnist and asked what are the feature that would contribute to turning the number 8 into a 3. Humans sometimes do this exercise in their own head when they miswrite something and have to correct it. SHAP</w:t>
      </w:r>
      <w:r w:rsidR="00DC5268">
        <w:rPr>
          <w:rFonts w:ascii="Times New Roman" w:hAnsi="Times New Roman" w:cs="Times New Roman"/>
          <w:sz w:val="24"/>
          <w:szCs w:val="24"/>
        </w:rPr>
        <w:t>,</w:t>
      </w:r>
      <w:r w:rsidR="00363403">
        <w:rPr>
          <w:rFonts w:ascii="Times New Roman" w:hAnsi="Times New Roman" w:cs="Times New Roman"/>
          <w:sz w:val="24"/>
          <w:szCs w:val="24"/>
        </w:rPr>
        <w:t xml:space="preserve"> in this experiment</w:t>
      </w:r>
      <w:r w:rsidR="00DC5268">
        <w:rPr>
          <w:rFonts w:ascii="Times New Roman" w:hAnsi="Times New Roman" w:cs="Times New Roman"/>
          <w:sz w:val="24"/>
          <w:szCs w:val="24"/>
        </w:rPr>
        <w:t>,</w:t>
      </w:r>
      <w:r w:rsidR="00363403">
        <w:rPr>
          <w:rFonts w:ascii="Times New Roman" w:hAnsi="Times New Roman" w:cs="Times New Roman"/>
          <w:sz w:val="24"/>
          <w:szCs w:val="24"/>
        </w:rPr>
        <w:t xml:space="preserve"> outperformed the deepLift and LIME. </w:t>
      </w:r>
    </w:p>
    <w:sectPr w:rsidR="005A7E5B" w:rsidRPr="00D3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00"/>
    <w:rsid w:val="000470E9"/>
    <w:rsid w:val="000A2D7D"/>
    <w:rsid w:val="00363403"/>
    <w:rsid w:val="003C5094"/>
    <w:rsid w:val="005A7E5B"/>
    <w:rsid w:val="006C694A"/>
    <w:rsid w:val="00876148"/>
    <w:rsid w:val="008903EC"/>
    <w:rsid w:val="009A4991"/>
    <w:rsid w:val="00A91334"/>
    <w:rsid w:val="00AE185B"/>
    <w:rsid w:val="00D31700"/>
    <w:rsid w:val="00D44BC7"/>
    <w:rsid w:val="00DC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8AC0"/>
  <w15:chartTrackingRefBased/>
  <w15:docId w15:val="{9EA9F6F5-0627-4E5B-ADC8-778F399C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99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Morrison</dc:creator>
  <cp:keywords/>
  <dc:description/>
  <cp:lastModifiedBy>John Morrison</cp:lastModifiedBy>
  <cp:revision>2</cp:revision>
  <dcterms:created xsi:type="dcterms:W3CDTF">2020-11-22T20:10:00Z</dcterms:created>
  <dcterms:modified xsi:type="dcterms:W3CDTF">2020-11-22T21:56:00Z</dcterms:modified>
</cp:coreProperties>
</file>