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EF320" w14:textId="77777777" w:rsidR="00764A92" w:rsidRPr="00237BB0" w:rsidRDefault="00A841CE" w:rsidP="00237BB0">
      <w:pPr>
        <w:pStyle w:val="Heading1"/>
      </w:pPr>
      <w:r>
        <w:t>Target Audience</w:t>
      </w:r>
    </w:p>
    <w:p w14:paraId="3761DDDB" w14:textId="3E173659" w:rsidR="00237BB0" w:rsidRPr="00237BB0" w:rsidRDefault="00237BB0">
      <w:pPr>
        <w:rPr>
          <w:rFonts w:asciiTheme="majorHAnsi" w:hAnsiTheme="majorHAnsi" w:cstheme="majorHAnsi"/>
          <w:sz w:val="28"/>
        </w:rPr>
      </w:pPr>
      <w:r w:rsidRPr="00BF58FC">
        <w:rPr>
          <w:rFonts w:asciiTheme="majorHAnsi" w:hAnsiTheme="majorHAnsi" w:cstheme="majorHAnsi"/>
          <w:b/>
          <w:sz w:val="28"/>
        </w:rPr>
        <w:t>Business or Brand Name:</w:t>
      </w:r>
      <w:r w:rsidR="00BF58FC">
        <w:rPr>
          <w:rFonts w:asciiTheme="majorHAnsi" w:hAnsiTheme="majorHAnsi" w:cstheme="majorHAnsi"/>
          <w:sz w:val="28"/>
        </w:rPr>
        <w:t xml:space="preserve"> </w:t>
      </w:r>
      <w:r w:rsidR="00FE574F">
        <w:rPr>
          <w:rFonts w:asciiTheme="majorHAnsi" w:hAnsiTheme="majorHAnsi" w:cstheme="majorHAnsi"/>
          <w:sz w:val="28"/>
        </w:rPr>
        <w:t>Shooters Indoor Sportsplex (www.shootersindoor.com)</w:t>
      </w:r>
    </w:p>
    <w:p w14:paraId="4088DC1F" w14:textId="1FE52219" w:rsidR="00237BB0" w:rsidRPr="00237BB0" w:rsidRDefault="00237BB0">
      <w:pPr>
        <w:rPr>
          <w:rFonts w:asciiTheme="majorHAnsi" w:hAnsiTheme="majorHAnsi" w:cstheme="majorHAnsi"/>
          <w:sz w:val="28"/>
        </w:rPr>
      </w:pPr>
      <w:r w:rsidRPr="00BF58FC">
        <w:rPr>
          <w:rFonts w:asciiTheme="majorHAnsi" w:hAnsiTheme="majorHAnsi" w:cstheme="majorHAnsi"/>
          <w:b/>
          <w:sz w:val="28"/>
        </w:rPr>
        <w:t>Description:</w:t>
      </w:r>
      <w:r w:rsidR="00BF58FC">
        <w:rPr>
          <w:rFonts w:asciiTheme="majorHAnsi" w:hAnsiTheme="majorHAnsi" w:cstheme="majorHAnsi"/>
          <w:sz w:val="28"/>
        </w:rPr>
        <w:t xml:space="preserve"> </w:t>
      </w:r>
      <w:r w:rsidR="00FE574F">
        <w:rPr>
          <w:rFonts w:asciiTheme="majorHAnsi" w:hAnsiTheme="majorHAnsi" w:cstheme="majorHAnsi"/>
          <w:sz w:val="28"/>
        </w:rPr>
        <w:t>Shooters Indoor Sportsplex is a local family-owned indoor sporting venue that is primarily used for indoor roller hockey. In addition, Shooters Indoor Sportsplex has been used for activities such as indoor field hockey, basketball, roller derby, and box lacrosse. Most business for shooters is repeat customers or spread by word of mouth. Being around for over 20 years, the owners and managers are looking to spread their business online through an updated website and better social media awareness.</w:t>
      </w:r>
    </w:p>
    <w:p w14:paraId="5D7168A0" w14:textId="77777777" w:rsidR="00237BB0" w:rsidRPr="00237BB0" w:rsidRDefault="00A841CE" w:rsidP="00237BB0">
      <w:pPr>
        <w:pStyle w:val="Heading2"/>
      </w:pPr>
      <w:r>
        <w:t>Characteristics</w:t>
      </w:r>
    </w:p>
    <w:p w14:paraId="62C7BA62" w14:textId="1AF1AEA6" w:rsidR="007B320F" w:rsidRDefault="00A841CE" w:rsidP="00A841CE">
      <w:pPr>
        <w:rPr>
          <w:rFonts w:asciiTheme="majorHAnsi" w:hAnsiTheme="majorHAnsi" w:cstheme="majorHAnsi"/>
          <w:sz w:val="28"/>
        </w:rPr>
      </w:pPr>
      <w:r>
        <w:rPr>
          <w:rFonts w:asciiTheme="majorHAnsi" w:hAnsiTheme="majorHAnsi" w:cstheme="majorHAnsi"/>
          <w:sz w:val="28"/>
        </w:rPr>
        <w:t>Average Age/Range:</w:t>
      </w:r>
      <w:r w:rsidR="00FE574F">
        <w:rPr>
          <w:rFonts w:asciiTheme="majorHAnsi" w:hAnsiTheme="majorHAnsi" w:cstheme="majorHAnsi"/>
          <w:sz w:val="28"/>
        </w:rPr>
        <w:t xml:space="preserve"> 14-60</w:t>
      </w:r>
    </w:p>
    <w:p w14:paraId="23462FE6" w14:textId="15FA7C06" w:rsidR="00A841CE" w:rsidRDefault="00A841CE" w:rsidP="00A841CE">
      <w:pPr>
        <w:rPr>
          <w:rFonts w:asciiTheme="majorHAnsi" w:hAnsiTheme="majorHAnsi" w:cstheme="majorHAnsi"/>
          <w:sz w:val="28"/>
        </w:rPr>
      </w:pPr>
      <w:r>
        <w:rPr>
          <w:rFonts w:asciiTheme="majorHAnsi" w:hAnsiTheme="majorHAnsi" w:cstheme="majorHAnsi"/>
          <w:sz w:val="28"/>
        </w:rPr>
        <w:t>Education level:</w:t>
      </w:r>
      <w:r w:rsidR="00FE574F">
        <w:rPr>
          <w:rFonts w:asciiTheme="majorHAnsi" w:hAnsiTheme="majorHAnsi" w:cstheme="majorHAnsi"/>
          <w:sz w:val="28"/>
        </w:rPr>
        <w:t xml:space="preserve"> HS – advanced degree</w:t>
      </w:r>
    </w:p>
    <w:p w14:paraId="56A84C6A" w14:textId="16B5D059" w:rsidR="00A841CE" w:rsidRDefault="00A841CE" w:rsidP="00A841CE">
      <w:pPr>
        <w:rPr>
          <w:rFonts w:asciiTheme="majorHAnsi" w:hAnsiTheme="majorHAnsi" w:cstheme="majorHAnsi"/>
          <w:sz w:val="28"/>
        </w:rPr>
      </w:pPr>
      <w:r>
        <w:rPr>
          <w:rFonts w:asciiTheme="majorHAnsi" w:hAnsiTheme="majorHAnsi" w:cstheme="majorHAnsi"/>
          <w:sz w:val="28"/>
        </w:rPr>
        <w:t>Median income:</w:t>
      </w:r>
      <w:r w:rsidR="00FE574F">
        <w:rPr>
          <w:rFonts w:asciiTheme="majorHAnsi" w:hAnsiTheme="majorHAnsi" w:cstheme="majorHAnsi"/>
          <w:sz w:val="28"/>
        </w:rPr>
        <w:t xml:space="preserve"> 50,000</w:t>
      </w:r>
    </w:p>
    <w:p w14:paraId="118871C0" w14:textId="1BF4A21A" w:rsidR="00A841CE" w:rsidRDefault="00A841CE" w:rsidP="00A841CE">
      <w:pPr>
        <w:rPr>
          <w:rFonts w:asciiTheme="majorHAnsi" w:hAnsiTheme="majorHAnsi" w:cstheme="majorHAnsi"/>
          <w:sz w:val="28"/>
        </w:rPr>
      </w:pPr>
      <w:r>
        <w:rPr>
          <w:rFonts w:asciiTheme="majorHAnsi" w:hAnsiTheme="majorHAnsi" w:cstheme="majorHAnsi"/>
          <w:sz w:val="28"/>
        </w:rPr>
        <w:t>Race:</w:t>
      </w:r>
      <w:r w:rsidR="00FE574F">
        <w:rPr>
          <w:rFonts w:asciiTheme="majorHAnsi" w:hAnsiTheme="majorHAnsi" w:cstheme="majorHAnsi"/>
          <w:sz w:val="28"/>
        </w:rPr>
        <w:t xml:space="preserve"> N/A</w:t>
      </w:r>
    </w:p>
    <w:p w14:paraId="3A80942A" w14:textId="2BD5B503" w:rsidR="00A841CE" w:rsidRDefault="00A841CE" w:rsidP="00A841CE">
      <w:pPr>
        <w:rPr>
          <w:rFonts w:asciiTheme="majorHAnsi" w:hAnsiTheme="majorHAnsi" w:cstheme="majorHAnsi"/>
          <w:sz w:val="28"/>
        </w:rPr>
      </w:pPr>
      <w:r>
        <w:rPr>
          <w:rFonts w:asciiTheme="majorHAnsi" w:hAnsiTheme="majorHAnsi" w:cstheme="majorHAnsi"/>
          <w:sz w:val="28"/>
        </w:rPr>
        <w:t>Ethnicity:</w:t>
      </w:r>
      <w:r w:rsidR="00FE574F">
        <w:rPr>
          <w:rFonts w:asciiTheme="majorHAnsi" w:hAnsiTheme="majorHAnsi" w:cstheme="majorHAnsi"/>
          <w:sz w:val="28"/>
        </w:rPr>
        <w:t xml:space="preserve"> N/A</w:t>
      </w:r>
    </w:p>
    <w:p w14:paraId="71C0D8AF" w14:textId="4AC95277" w:rsidR="00A841CE" w:rsidRDefault="00A841CE" w:rsidP="00A841CE">
      <w:pPr>
        <w:rPr>
          <w:rFonts w:asciiTheme="majorHAnsi" w:hAnsiTheme="majorHAnsi" w:cstheme="majorHAnsi"/>
          <w:sz w:val="28"/>
        </w:rPr>
      </w:pPr>
      <w:r>
        <w:rPr>
          <w:rFonts w:asciiTheme="majorHAnsi" w:hAnsiTheme="majorHAnsi" w:cstheme="majorHAnsi"/>
          <w:sz w:val="28"/>
        </w:rPr>
        <w:t>Gender:</w:t>
      </w:r>
      <w:r w:rsidR="00FE574F">
        <w:rPr>
          <w:rFonts w:asciiTheme="majorHAnsi" w:hAnsiTheme="majorHAnsi" w:cstheme="majorHAnsi"/>
          <w:sz w:val="28"/>
        </w:rPr>
        <w:t xml:space="preserve"> N/A</w:t>
      </w:r>
    </w:p>
    <w:p w14:paraId="0E45B214" w14:textId="5C7405AB" w:rsidR="00A841CE" w:rsidRDefault="00A841CE" w:rsidP="00A841CE">
      <w:pPr>
        <w:rPr>
          <w:rFonts w:asciiTheme="majorHAnsi" w:hAnsiTheme="majorHAnsi" w:cstheme="majorHAnsi"/>
          <w:sz w:val="28"/>
        </w:rPr>
      </w:pPr>
      <w:r>
        <w:rPr>
          <w:rFonts w:asciiTheme="majorHAnsi" w:hAnsiTheme="majorHAnsi" w:cstheme="majorHAnsi"/>
          <w:sz w:val="28"/>
        </w:rPr>
        <w:t>Primary spoken language:</w:t>
      </w:r>
      <w:r w:rsidR="00FE574F">
        <w:rPr>
          <w:rFonts w:asciiTheme="majorHAnsi" w:hAnsiTheme="majorHAnsi" w:cstheme="majorHAnsi"/>
          <w:sz w:val="28"/>
        </w:rPr>
        <w:t xml:space="preserve"> English</w:t>
      </w:r>
    </w:p>
    <w:p w14:paraId="22CD7086" w14:textId="3A56DDEA" w:rsidR="00A841CE" w:rsidRPr="00A841CE" w:rsidRDefault="00A841CE" w:rsidP="00A841CE">
      <w:pPr>
        <w:rPr>
          <w:rFonts w:asciiTheme="majorHAnsi" w:hAnsiTheme="majorHAnsi" w:cstheme="majorHAnsi"/>
          <w:sz w:val="28"/>
        </w:rPr>
      </w:pPr>
      <w:r>
        <w:rPr>
          <w:rFonts w:asciiTheme="majorHAnsi" w:hAnsiTheme="majorHAnsi" w:cstheme="majorHAnsi"/>
          <w:sz w:val="28"/>
        </w:rPr>
        <w:t>Unifying characteristics:</w:t>
      </w:r>
      <w:r w:rsidR="00FE574F">
        <w:rPr>
          <w:rFonts w:asciiTheme="majorHAnsi" w:hAnsiTheme="majorHAnsi" w:cstheme="majorHAnsi"/>
          <w:sz w:val="28"/>
        </w:rPr>
        <w:t xml:space="preserve"> sports (hockey, basketball, lacrosse, field hockey), birthday parties, events, American cuisine</w:t>
      </w:r>
    </w:p>
    <w:sectPr w:rsidR="00A841CE" w:rsidRPr="00A84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l Round Gothic Bold">
    <w:altName w:val="Calibri"/>
    <w:panose1 w:val="00000000000000000000"/>
    <w:charset w:val="00"/>
    <w:family w:val="swiss"/>
    <w:notTrueType/>
    <w:pitch w:val="variable"/>
    <w:sig w:usb0="0000000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704E46"/>
    <w:multiLevelType w:val="hybridMultilevel"/>
    <w:tmpl w:val="FB5C7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4B076D"/>
    <w:multiLevelType w:val="hybridMultilevel"/>
    <w:tmpl w:val="DC903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8239764">
    <w:abstractNumId w:val="0"/>
  </w:num>
  <w:num w:numId="2" w16cid:durableId="346369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B0"/>
    <w:rsid w:val="00116693"/>
    <w:rsid w:val="002336FD"/>
    <w:rsid w:val="00237BB0"/>
    <w:rsid w:val="005C1FDF"/>
    <w:rsid w:val="007B320F"/>
    <w:rsid w:val="00A4796A"/>
    <w:rsid w:val="00A841CE"/>
    <w:rsid w:val="00BF58FC"/>
    <w:rsid w:val="00CF5564"/>
    <w:rsid w:val="00FE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130D8"/>
  <w15:chartTrackingRefBased/>
  <w15:docId w15:val="{70E92D75-C1B1-4816-8A34-42D9CAD48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BB0"/>
    <w:pPr>
      <w:outlineLvl w:val="0"/>
    </w:pPr>
    <w:rPr>
      <w:rFonts w:ascii="All Round Gothic Bold" w:hAnsi="All Round Gothic Bold"/>
      <w:sz w:val="72"/>
    </w:rPr>
  </w:style>
  <w:style w:type="paragraph" w:styleId="Heading2">
    <w:name w:val="heading 2"/>
    <w:basedOn w:val="Normal"/>
    <w:next w:val="Normal"/>
    <w:link w:val="Heading2Char"/>
    <w:uiPriority w:val="9"/>
    <w:unhideWhenUsed/>
    <w:qFormat/>
    <w:rsid w:val="00237BB0"/>
    <w:pPr>
      <w:outlineLvl w:val="1"/>
    </w:pPr>
    <w:rPr>
      <w:rFonts w:ascii="All Round Gothic Bold" w:hAnsi="All Round Gothic Bold" w:cstheme="majorHAnsi"/>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BB0"/>
    <w:pPr>
      <w:ind w:left="720"/>
      <w:contextualSpacing/>
    </w:pPr>
  </w:style>
  <w:style w:type="character" w:styleId="Hyperlink">
    <w:name w:val="Hyperlink"/>
    <w:basedOn w:val="DefaultParagraphFont"/>
    <w:uiPriority w:val="99"/>
    <w:unhideWhenUsed/>
    <w:rsid w:val="00237BB0"/>
    <w:rPr>
      <w:color w:val="0563C1" w:themeColor="hyperlink"/>
      <w:u w:val="single"/>
    </w:rPr>
  </w:style>
  <w:style w:type="character" w:styleId="UnresolvedMention">
    <w:name w:val="Unresolved Mention"/>
    <w:basedOn w:val="DefaultParagraphFont"/>
    <w:uiPriority w:val="99"/>
    <w:semiHidden/>
    <w:unhideWhenUsed/>
    <w:rsid w:val="00237BB0"/>
    <w:rPr>
      <w:color w:val="605E5C"/>
      <w:shd w:val="clear" w:color="auto" w:fill="E1DFDD"/>
    </w:rPr>
  </w:style>
  <w:style w:type="character" w:customStyle="1" w:styleId="Heading1Char">
    <w:name w:val="Heading 1 Char"/>
    <w:basedOn w:val="DefaultParagraphFont"/>
    <w:link w:val="Heading1"/>
    <w:uiPriority w:val="9"/>
    <w:rsid w:val="00237BB0"/>
    <w:rPr>
      <w:rFonts w:ascii="All Round Gothic Bold" w:hAnsi="All Round Gothic Bold"/>
      <w:sz w:val="72"/>
    </w:rPr>
  </w:style>
  <w:style w:type="character" w:customStyle="1" w:styleId="Heading2Char">
    <w:name w:val="Heading 2 Char"/>
    <w:basedOn w:val="DefaultParagraphFont"/>
    <w:link w:val="Heading2"/>
    <w:uiPriority w:val="9"/>
    <w:rsid w:val="00237BB0"/>
    <w:rPr>
      <w:rFonts w:ascii="All Round Gothic Bold" w:hAnsi="All Round Gothic Bold" w:cstheme="majorHAnsi"/>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McLeod, Kenyada</dc:creator>
  <cp:keywords/>
  <dc:description/>
  <cp:lastModifiedBy>Jeremy P</cp:lastModifiedBy>
  <cp:revision>2</cp:revision>
  <dcterms:created xsi:type="dcterms:W3CDTF">2025-01-22T08:38:00Z</dcterms:created>
  <dcterms:modified xsi:type="dcterms:W3CDTF">2025-01-22T08:38:00Z</dcterms:modified>
</cp:coreProperties>
</file>