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" w:hAnsi="Arial" w:eastAsia="Arial"/>
          <w:b/>
          <w:color w:val="1F4E79"/>
          <w:sz w:val="48"/>
        </w:rPr>
        <w:t>Process Design Document</w:t>
      </w:r>
    </w:p>
    <w:p>
      <w:pPr>
        <w:spacing w:after="280"/>
        <w:jc w:val="center"/>
      </w:pPr>
      <w:r>
        <w:rPr>
          <w:rFonts w:ascii="Arial" w:hAnsi="Arial" w:eastAsia="Arial"/>
          <w:b/>
          <w:color w:val="444444"/>
          <w:sz w:val="32"/>
        </w:rPr>
        <w:t>[Process Name]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</w:trPr>
        <w:tc>
          <w:tcPr>
            <w:tcW w:type="dxa" w:w="302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9"/>
              </w:rPr>
              <w:t>Document Field</w:t>
            </w:r>
          </w:p>
        </w:tc>
        <w:tc>
          <w:tcPr>
            <w:tcW w:type="dxa" w:w="763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9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Process Name</w:t>
            </w:r>
          </w:p>
        </w:tc>
        <w:tc>
          <w:tcPr>
            <w:tcW w:type="dxa" w:w="76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[Insert process name]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Document Owner</w:t>
            </w:r>
          </w:p>
        </w:tc>
        <w:tc>
          <w:tcPr>
            <w:tcW w:type="dxa" w:w="76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[Insert document owner / BA / process SME]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Prepared By</w:t>
            </w:r>
          </w:p>
        </w:tc>
        <w:tc>
          <w:tcPr>
            <w:tcW w:type="dxa" w:w="76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[Insert author or agent name]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Version</w:t>
            </w:r>
          </w:p>
        </w:tc>
        <w:tc>
          <w:tcPr>
            <w:tcW w:type="dxa" w:w="76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[Insert version number]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Date</w:t>
            </w:r>
          </w:p>
        </w:tc>
        <w:tc>
          <w:tcPr>
            <w:tcW w:type="dxa" w:w="76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[Insert date]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Status</w:t>
            </w:r>
          </w:p>
        </w:tc>
        <w:tc>
          <w:tcPr>
            <w:tcW w:type="dxa" w:w="76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9"/>
              </w:rPr>
              <w:t>[Draft / Review / Approved]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4E79"/>
                <w:sz w:val="21"/>
              </w:rPr>
              <w:t>Purpose of this document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333333"/>
                <w:sz w:val="19"/>
              </w:rPr>
              <w:t>This template is designed to capture the business process, applications, rules, decision points, detailed steps, and exception handling required to define an automation-ready process.</w:t>
            </w:r>
          </w:p>
        </w:tc>
      </w:tr>
    </w:tbl>
    <w:p>
      <w:pPr>
        <w:spacing w:after="40"/>
      </w:pPr>
    </w:p>
    <w:p>
      <w:pPr>
        <w:pStyle w:val="Heading1"/>
      </w:pPr>
      <w:r>
        <w:t>1. Process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62"/>
        <w:gridCol w:w="5162"/>
      </w:tblGrid>
      <w:tr>
        <w:trPr>
          <w:tblHeader w:val="true"/>
        </w:trPr>
        <w:tc>
          <w:tcPr>
            <w:tcW w:type="dxa" w:w="302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8"/>
              </w:rPr>
              <w:t>Field</w:t>
            </w:r>
          </w:p>
        </w:tc>
        <w:tc>
          <w:tcPr>
            <w:tcW w:type="dxa" w:w="763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Process Name</w:t>
            </w:r>
          </w:p>
        </w:tc>
        <w:tc>
          <w:tcPr>
            <w:tcW w:type="dxa" w:w="76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[Insert process name]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Line of Business</w:t>
            </w:r>
          </w:p>
        </w:tc>
        <w:tc>
          <w:tcPr>
            <w:tcW w:type="dxa" w:w="76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[Insert business area / department / function]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Process Schedule</w:t>
            </w:r>
          </w:p>
        </w:tc>
        <w:tc>
          <w:tcPr>
            <w:tcW w:type="dxa" w:w="76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[Insert frequency, schedule, trigger, or operating window]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Average Volume</w:t>
            </w:r>
          </w:p>
        </w:tc>
        <w:tc>
          <w:tcPr>
            <w:tcW w:type="dxa" w:w="76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[Insert average number of items / cases / transactions processed per day, week, or month]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Average Handling Time</w:t>
            </w:r>
          </w:p>
        </w:tc>
        <w:tc>
          <w:tcPr>
            <w:tcW w:type="dxa" w:w="76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[Insert average manual handling time per item / case / transaction]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Main Inputs</w:t>
            </w:r>
          </w:p>
        </w:tc>
        <w:tc>
          <w:tcPr>
            <w:tcW w:type="dxa" w:w="76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[Insert primary input documents, files, emails, queue items, records, forms, etc.]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Main Outputs</w:t>
            </w:r>
          </w:p>
        </w:tc>
        <w:tc>
          <w:tcPr>
            <w:tcW w:type="dxa" w:w="76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[Insert expected outputs, such as updated systems, generated files, sent emails, completed queue items, reports, etc.]</w:t>
            </w:r>
          </w:p>
        </w:tc>
      </w:tr>
      <w:tr>
        <w:trPr>
          <w:cantSplit/>
        </w:trPr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Automation Objective</w:t>
            </w:r>
          </w:p>
        </w:tc>
        <w:tc>
          <w:tcPr>
            <w:tcW w:type="dxa" w:w="76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[Insert a short, precise statement of what the automation must do from start to finish]</w:t>
            </w:r>
          </w:p>
        </w:tc>
      </w:tr>
    </w:tbl>
    <w:p>
      <w:pPr>
        <w:spacing w:after="40"/>
      </w:pPr>
    </w:p>
    <w:p>
      <w:pPr>
        <w:pStyle w:val="Heading1"/>
      </w:pPr>
      <w:r>
        <w:t>2. Applications and Data Sources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81"/>
        <w:gridCol w:w="2581"/>
        <w:gridCol w:w="2581"/>
        <w:gridCol w:w="2581"/>
      </w:tblGrid>
      <w:tr>
        <w:trPr>
          <w:tblHeader w:val="true"/>
        </w:trPr>
        <w:tc>
          <w:tcPr>
            <w:tcW w:type="dxa" w:w="223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6"/>
              </w:rPr>
              <w:t>Application / Source</w:t>
            </w:r>
          </w:p>
        </w:tc>
        <w:tc>
          <w:tcPr>
            <w:tcW w:type="dxa" w:w="3024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6"/>
              </w:rPr>
              <w:t>Purpose in the Process</w:t>
            </w:r>
          </w:p>
        </w:tc>
        <w:tc>
          <w:tcPr>
            <w:tcW w:type="dxa" w:w="259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6"/>
              </w:rPr>
              <w:t>Interface / Access Method</w:t>
            </w:r>
          </w:p>
        </w:tc>
        <w:tc>
          <w:tcPr>
            <w:tcW w:type="dxa" w:w="280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6"/>
              </w:rPr>
              <w:t>Notes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[Application / source name]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[Explain what this application or source is used for]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[Web / desktop / API / database / email / file system / shared drive / queue / other]</w:t>
            </w:r>
          </w:p>
        </w:tc>
        <w:tc>
          <w:tcPr>
            <w:tcW w:type="dxa" w:w="28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[Relevant access, stability, data, environment, or usage notes]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[Application / source name]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[Explain what this application or source is used for]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[Web / desktop / API / database / email / file system / shared drive / queue / other]</w:t>
            </w:r>
          </w:p>
        </w:tc>
        <w:tc>
          <w:tcPr>
            <w:tcW w:type="dxa" w:w="28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[Relevant access, stability, data, environment, or usage notes]</w:t>
            </w:r>
          </w:p>
        </w:tc>
      </w:tr>
      <w:tr>
        <w:trPr>
          <w:cantSplit/>
        </w:trPr>
        <w:tc>
          <w:tcPr>
            <w:tcW w:type="dxa" w:w="223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[Application / source name]</w:t>
            </w:r>
          </w:p>
        </w:tc>
        <w:tc>
          <w:tcPr>
            <w:tcW w:type="dxa" w:w="3024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[Explain what this application or source is used for]</w:t>
            </w:r>
          </w:p>
        </w:tc>
        <w:tc>
          <w:tcPr>
            <w:tcW w:type="dxa" w:w="25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[Web / desktop / API / database / email / file system / shared drive / queue / other]</w:t>
            </w:r>
          </w:p>
        </w:tc>
        <w:tc>
          <w:tcPr>
            <w:tcW w:type="dxa" w:w="280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  <w:t>[Relevant access, stability, data, environment, or usage notes]</w:t>
            </w:r>
          </w:p>
        </w:tc>
      </w:tr>
    </w:tbl>
    <w:p>
      <w:pPr>
        <w:spacing w:after="40"/>
      </w:pPr>
    </w:p>
    <w:p>
      <w:pPr>
        <w:pStyle w:val="Heading1"/>
      </w:pPr>
      <w:r>
        <w:t>3. High-Level Process Flow</w:t>
      </w:r>
    </w:p>
    <w:p>
      <w:pPr>
        <w:pStyle w:val="PlaceholderText"/>
      </w:pPr>
      <w:r>
        <w:rPr>
          <w:rFonts w:ascii="Arial" w:hAnsi="Arial" w:eastAsia="Arial"/>
          <w:sz w:val="21"/>
        </w:rPr>
        <w:t>Insert the high-level Mermaid process flow below. The flow should show the process start, main stages, key decisions, success path, main exception paths, and end state.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8F8F8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urier New" w:hAnsi="Courier New" w:eastAsia="Courier New"/>
                <w:sz w:val="18"/>
              </w:rPr>
              <w:t>BEGIN MERMAID</w:t>
            </w:r>
            <w:r>
              <w:br/>
            </w:r>
            <w:r>
              <w:rPr>
                <w:rFonts w:ascii="Courier New" w:hAnsi="Courier New" w:eastAsia="Courier New"/>
                <w:sz w:val="18"/>
              </w:rPr>
              <w:t>flowchart TD</w:t>
            </w:r>
            <w: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A[Start] --&gt; B[First major process action]</w:t>
            </w:r>
            <w: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B --&gt; C[Second major process action]</w:t>
            </w:r>
            <w: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C --&gt; D{Decision point?}</w:t>
            </w:r>
            <w: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 --&gt;|Condition 1| E[Outcome / action 1]</w:t>
            </w:r>
            <w: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D --&gt;|Condition 2| F[Outcome / action 2]</w:t>
            </w:r>
            <w: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E --&gt; G[End or next item]</w:t>
            </w:r>
            <w:r>
              <w:br/>
            </w:r>
            <w:r>
              <w:rPr>
                <w:rFonts w:ascii="Courier New" w:hAnsi="Courier New" w:eastAsia="Courier New"/>
                <w:sz w:val="18"/>
              </w:rPr>
              <w:t xml:space="preserve">    F --&gt; G</w:t>
            </w:r>
            <w:r>
              <w:br/>
            </w:r>
            <w:r>
              <w:rPr>
                <w:rFonts w:ascii="Courier New" w:hAnsi="Courier New" w:eastAsia="Courier New"/>
                <w:sz w:val="18"/>
              </w:rPr>
              <w:t>END MERMAID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25"/>
      </w:tblGrid>
      <w:tr>
        <w:trPr>
          <w:tblHeader w:val="true"/>
        </w:trPr>
        <w:tc>
          <w:tcPr>
            <w:tcW w:type="dxa" w:w="10656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8"/>
              </w:rPr>
              <w:t>Flow Explanation</w:t>
            </w:r>
          </w:p>
        </w:tc>
      </w:tr>
      <w:tr>
        <w:trPr>
          <w:cantSplit/>
        </w:trPr>
        <w:tc>
          <w:tcPr>
            <w:tcW w:type="dxa" w:w="1065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8"/>
              </w:rPr>
              <w:t>[Insert a short plain-language explanation of the high-level process flow]</w:t>
            </w:r>
          </w:p>
        </w:tc>
      </w:tr>
    </w:tbl>
    <w:p>
      <w:pPr>
        <w:spacing w:after="40"/>
      </w:pPr>
    </w:p>
    <w:p>
      <w:pPr>
        <w:pStyle w:val="Heading1"/>
      </w:pPr>
      <w:r>
        <w:t>4. Detailed Process Steps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25"/>
      </w:tblGrid>
      <w:tr>
        <w:tc>
          <w:tcPr>
            <w:tcW w:type="dxa" w:w="10325"/>
            <w:shd w:fill="F2F2F2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80"/>
            </w:pPr>
            <w:r>
              <w:rPr>
                <w:rFonts w:ascii="Arial" w:hAnsi="Arial" w:eastAsia="Arial"/>
                <w:b/>
                <w:color w:val="1F4E79"/>
                <w:sz w:val="21"/>
              </w:rPr>
              <w:t>Guidance</w:t>
            </w:r>
          </w:p>
          <w:p>
            <w:pPr>
              <w:spacing w:after="0"/>
            </w:pPr>
            <w:r>
              <w:rPr>
                <w:rFonts w:ascii="Arial" w:hAnsi="Arial" w:eastAsia="Arial"/>
                <w:color w:val="333333"/>
                <w:sz w:val="19"/>
              </w:rPr>
              <w:t>This is the most important section of the PDD. Break the process into clear sequential steps and capture actions, expected results, validations, decision points, business rules, exceptions, and alternative paths.</w:t>
            </w:r>
          </w:p>
        </w:tc>
      </w:tr>
    </w:tbl>
    <w:p>
      <w:pPr>
        <w:spacing w:after="40"/>
      </w:pPr>
    </w:p>
    <w:p>
      <w:pPr>
        <w:pStyle w:val="Heading2"/>
      </w:pPr>
      <w:r>
        <w:t>4.1 [Process Phase Name]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79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Step</w:t>
            </w:r>
          </w:p>
        </w:tc>
        <w:tc>
          <w:tcPr>
            <w:tcW w:type="dxa" w:w="295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Action Description</w:t>
            </w:r>
          </w:p>
        </w:tc>
        <w:tc>
          <w:tcPr>
            <w:tcW w:type="dxa" w:w="208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Screenshot / Evidence</w:t>
            </w:r>
          </w:p>
        </w:tc>
        <w:tc>
          <w:tcPr>
            <w:tcW w:type="dxa" w:w="2376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Expected Result</w:t>
            </w:r>
          </w:p>
        </w:tc>
        <w:tc>
          <w:tcPr>
            <w:tcW w:type="dxa" w:w="244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Remarks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1.1</w:t>
            </w:r>
          </w:p>
        </w:tc>
        <w:tc>
          <w:tcPr>
            <w:tcW w:type="dxa" w:w="29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[Describe the action performed by the user, process, or robot]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[No screenshot available / insert screenshot reference]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[Describe the expected result after this action]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[Add validations, constraints, notes, or exception references]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1.2</w:t>
            </w:r>
          </w:p>
        </w:tc>
        <w:tc>
          <w:tcPr>
            <w:tcW w:type="dxa" w:w="29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[Describe the next action performed by the user, process, or robot]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[No screenshot available / insert screenshot reference]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[Describe the expected result after this action]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[Add validations, constraints, notes, or exception references]</w:t>
            </w:r>
          </w:p>
        </w:tc>
      </w:tr>
    </w:tbl>
    <w:p>
      <w:pPr>
        <w:spacing w:after="40"/>
      </w:pPr>
    </w:p>
    <w:p>
      <w:pPr>
        <w:pStyle w:val="Heading2"/>
      </w:pPr>
      <w:r>
        <w:t>4.2 [Next Process Phase Name]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79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Step</w:t>
            </w:r>
          </w:p>
        </w:tc>
        <w:tc>
          <w:tcPr>
            <w:tcW w:type="dxa" w:w="295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Action Description</w:t>
            </w:r>
          </w:p>
        </w:tc>
        <w:tc>
          <w:tcPr>
            <w:tcW w:type="dxa" w:w="208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Screenshot / Evidence</w:t>
            </w:r>
          </w:p>
        </w:tc>
        <w:tc>
          <w:tcPr>
            <w:tcW w:type="dxa" w:w="2376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Expected Result</w:t>
            </w:r>
          </w:p>
        </w:tc>
        <w:tc>
          <w:tcPr>
            <w:tcW w:type="dxa" w:w="244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Remarks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1.3</w:t>
            </w:r>
          </w:p>
        </w:tc>
        <w:tc>
          <w:tcPr>
            <w:tcW w:type="dxa" w:w="29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[Describe the action performed before the decision point]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[No screenshot available / insert screenshot reference]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[Describe the expected result]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[Mention the upcoming branch or decision]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1.4</w:t>
            </w:r>
          </w:p>
        </w:tc>
        <w:tc>
          <w:tcPr>
            <w:tcW w:type="dxa" w:w="29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[Describe the decision point as a process step]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[No screenshot required]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[Process branches according to the condition]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[Decision is based on: field / value / rule / system result / etc.]</w:t>
            </w:r>
          </w:p>
        </w:tc>
      </w:tr>
    </w:tbl>
    <w:p>
      <w:pPr>
        <w:spacing w:after="40"/>
      </w:pPr>
    </w:p>
    <w:p>
      <w:pPr>
        <w:pStyle w:val="Heading3"/>
      </w:pPr>
      <w:r>
        <w:t>Branch: [Branch Name / Decision Outcome]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151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Step / Branch ID</w:t>
            </w:r>
          </w:p>
        </w:tc>
        <w:tc>
          <w:tcPr>
            <w:tcW w:type="dxa" w:w="2376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Condition</w:t>
            </w:r>
          </w:p>
        </w:tc>
        <w:tc>
          <w:tcPr>
            <w:tcW w:type="dxa" w:w="2376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Required Action</w:t>
            </w:r>
          </w:p>
        </w:tc>
        <w:tc>
          <w:tcPr>
            <w:tcW w:type="dxa" w:w="2376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Final Status / Expected Result</w:t>
            </w:r>
          </w:p>
        </w:tc>
        <w:tc>
          <w:tcPr>
            <w:tcW w:type="dxa" w:w="2015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Comment / Output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BR-001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[Condition that triggers this branch]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[Action required when condition is true]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[Expected status / result]</w:t>
            </w:r>
          </w:p>
        </w:tc>
        <w:tc>
          <w:tcPr>
            <w:tcW w:type="dxa" w:w="20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[Comment, message, output, or next step]</w:t>
            </w:r>
          </w:p>
        </w:tc>
      </w:tr>
      <w:tr>
        <w:trPr>
          <w:cantSplit/>
        </w:trPr>
        <w:tc>
          <w:tcPr>
            <w:tcW w:type="dxa" w:w="15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BR-002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[Alternative condition]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[Action required when condition is true]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[Expected status / result]</w:t>
            </w:r>
          </w:p>
        </w:tc>
        <w:tc>
          <w:tcPr>
            <w:tcW w:type="dxa" w:w="2015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[Comment, message, output, or next step]</w:t>
            </w:r>
          </w:p>
        </w:tc>
      </w:tr>
    </w:tbl>
    <w:p>
      <w:pPr>
        <w:spacing w:after="40"/>
      </w:pPr>
    </w:p>
    <w:p>
      <w:pPr>
        <w:pStyle w:val="Heading2"/>
      </w:pPr>
      <w:r>
        <w:t>4.3 [Post-Decision / Continuation Phase]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5"/>
        <w:gridCol w:w="2065"/>
        <w:gridCol w:w="2065"/>
        <w:gridCol w:w="2065"/>
        <w:gridCol w:w="2065"/>
      </w:tblGrid>
      <w:tr>
        <w:trPr>
          <w:tblHeader w:val="true"/>
        </w:trPr>
        <w:tc>
          <w:tcPr>
            <w:tcW w:type="dxa" w:w="79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Step</w:t>
            </w:r>
          </w:p>
        </w:tc>
        <w:tc>
          <w:tcPr>
            <w:tcW w:type="dxa" w:w="2951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Action Description</w:t>
            </w:r>
          </w:p>
        </w:tc>
        <w:tc>
          <w:tcPr>
            <w:tcW w:type="dxa" w:w="208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Screenshot / Evidence</w:t>
            </w:r>
          </w:p>
        </w:tc>
        <w:tc>
          <w:tcPr>
            <w:tcW w:type="dxa" w:w="2376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Expected Result</w:t>
            </w:r>
          </w:p>
        </w:tc>
        <w:tc>
          <w:tcPr>
            <w:tcW w:type="dxa" w:w="244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5"/>
              </w:rPr>
              <w:t>Remarks</w:t>
            </w:r>
          </w:p>
        </w:tc>
      </w:tr>
      <w:tr>
        <w:trPr>
          <w:cantSplit/>
        </w:trPr>
        <w:tc>
          <w:tcPr>
            <w:tcW w:type="dxa" w:w="79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1.5</w:t>
            </w:r>
          </w:p>
        </w:tc>
        <w:tc>
          <w:tcPr>
            <w:tcW w:type="dxa" w:w="2951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[Describe the next action after the branch completes]</w:t>
            </w:r>
          </w:p>
        </w:tc>
        <w:tc>
          <w:tcPr>
            <w:tcW w:type="dxa" w:w="208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[No screenshot available / insert screenshot reference]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[Describe expected result]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5"/>
              </w:rPr>
              <w:t>[Clarify whether the process loops, ends, or continues to the next item]</w:t>
            </w:r>
          </w:p>
        </w:tc>
      </w:tr>
    </w:tbl>
    <w:p>
      <w:pPr>
        <w:spacing w:after="40"/>
      </w:pPr>
    </w:p>
    <w:p>
      <w:pPr>
        <w:pStyle w:val="Heading1"/>
      </w:pPr>
      <w:r>
        <w:t>5. Exception and Error Handling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1"/>
        <w:gridCol w:w="1721"/>
        <w:gridCol w:w="1721"/>
        <w:gridCol w:w="1721"/>
        <w:gridCol w:w="1721"/>
        <w:gridCol w:w="1721"/>
      </w:tblGrid>
      <w:tr>
        <w:trPr>
          <w:tblHeader w:val="true"/>
        </w:trPr>
        <w:tc>
          <w:tcPr>
            <w:tcW w:type="dxa" w:w="979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4"/>
              </w:rPr>
              <w:t>ID</w:t>
            </w:r>
          </w:p>
        </w:tc>
        <w:tc>
          <w:tcPr>
            <w:tcW w:type="dxa" w:w="1612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4"/>
              </w:rPr>
              <w:t>Type</w:t>
            </w:r>
          </w:p>
        </w:tc>
        <w:tc>
          <w:tcPr>
            <w:tcW w:type="dxa" w:w="108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4"/>
              </w:rPr>
              <w:t>Step</w:t>
            </w:r>
          </w:p>
        </w:tc>
        <w:tc>
          <w:tcPr>
            <w:tcW w:type="dxa" w:w="2376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4"/>
              </w:rPr>
              <w:t>Scenario</w:t>
            </w:r>
          </w:p>
        </w:tc>
        <w:tc>
          <w:tcPr>
            <w:tcW w:type="dxa" w:w="2160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4"/>
              </w:rPr>
              <w:t>Condition / Parameter</w:t>
            </w:r>
          </w:p>
        </w:tc>
        <w:tc>
          <w:tcPr>
            <w:tcW w:type="dxa" w:w="2448"/>
            <w:shd w:fill="D9EAF7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b/>
                <w:color w:val="1F1F1F"/>
                <w:sz w:val="14"/>
              </w:rPr>
              <w:t>Expected Handling</w:t>
            </w:r>
          </w:p>
        </w:tc>
      </w:tr>
      <w:tr>
        <w:trPr>
          <w:cantSplit/>
        </w:trPr>
        <w:tc>
          <w:tcPr>
            <w:tcW w:type="dxa" w:w="97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EX-001</w:t>
            </w:r>
          </w:p>
        </w:tc>
        <w:tc>
          <w:tcPr>
            <w:tcW w:type="dxa" w:w="16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Business exception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[Step ID]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[Known business scenario that prevents normal processing]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[Condition that identifies the exception]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[Reject / skip / route to manual review / send notification / record in report / etc.]</w:t>
            </w:r>
          </w:p>
        </w:tc>
      </w:tr>
      <w:tr>
        <w:trPr>
          <w:cantSplit/>
        </w:trPr>
        <w:tc>
          <w:tcPr>
            <w:tcW w:type="dxa" w:w="97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EX-002</w:t>
            </w:r>
          </w:p>
        </w:tc>
        <w:tc>
          <w:tcPr>
            <w:tcW w:type="dxa" w:w="16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System exception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[Step ID]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[Application unavailable, page not loading, login failure, timeout, etc.]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[Condition that identifies the error]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[Retry / close application / restart process / notify support / capture screenshot / etc.]</w:t>
            </w:r>
          </w:p>
        </w:tc>
      </w:tr>
      <w:tr>
        <w:trPr>
          <w:cantSplit/>
        </w:trPr>
        <w:tc>
          <w:tcPr>
            <w:tcW w:type="dxa" w:w="97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EX-003</w:t>
            </w:r>
          </w:p>
        </w:tc>
        <w:tc>
          <w:tcPr>
            <w:tcW w:type="dxa" w:w="16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Validation exception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[Step ID]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[Missing, invalid, duplicate, inconsistent, or unexpected data]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[Validation rule that fails]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[Reject / correct if possible / request clarification / send to manual review / etc.]</w:t>
            </w:r>
          </w:p>
        </w:tc>
      </w:tr>
      <w:tr>
        <w:trPr>
          <w:cantSplit/>
        </w:trPr>
        <w:tc>
          <w:tcPr>
            <w:tcW w:type="dxa" w:w="979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EX-004</w:t>
            </w:r>
          </w:p>
        </w:tc>
        <w:tc>
          <w:tcPr>
            <w:tcW w:type="dxa" w:w="1612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Unknown exception</w:t>
            </w:r>
          </w:p>
        </w:tc>
        <w:tc>
          <w:tcPr>
            <w:tcW w:type="dxa" w:w="108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Any step</w:t>
            </w:r>
          </w:p>
        </w:tc>
        <w:tc>
          <w:tcPr>
            <w:tcW w:type="dxa" w:w="2376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[Unanticipated error not mapped elsewhere]</w:t>
            </w:r>
          </w:p>
        </w:tc>
        <w:tc>
          <w:tcPr>
            <w:tcW w:type="dxa" w:w="2160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[Unexpected error message, crash, undefined state, or unhandled scenario]</w:t>
            </w:r>
          </w:p>
        </w:tc>
        <w:tc>
          <w:tcPr>
            <w:tcW w:type="dxa" w:w="2448"/>
            <w:tcMar>
              <w:top w:w="70" w:type="dxa"/>
              <w:start w:w="70" w:type="dxa"/>
              <w:bottom w:w="70" w:type="dxa"/>
              <w:end w:w="7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eastAsia="Arial"/>
                <w:sz w:val="14"/>
              </w:rPr>
              <w:t>[Capture screenshot and logs, stop safely or continue according to agreed strategy, notify support / business owner]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64" w:right="792" w:bottom="864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666666"/>
        <w:sz w:val="17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666666"/>
        <w:sz w:val="17"/>
      </w:rPr>
      <w:t>Process Design Document Template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laceholderText">
    <w:name w:val="Placeholder Text"/>
    <w:rPr>
      <w:rFonts w:ascii="Arial" w:hAnsi="Arial" w:eastAsia="Arial"/>
      <w:i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Design Document Template</dc:title>
  <dc:subject>PDD Word template for process documentation</dc:subject>
  <dc:creator/>
  <cp:keywords>PDD, process documentation, automation</cp:keywords>
  <dc:description>Generated from the uploaded PDD template.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