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Alberino, Nicholas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20270100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$3,000</w:t>
            </w:r>
          </w:p>
        </w:tc>
      </w:tr>
      <w:tr>
        <w:tc>
          <w:tcPr>
            <w:tcW w:type="dxa" w:w="4320"/>
          </w:tcPr>
          <w:p>
            <w:r>
              <w:rPr>
                <w:b/>
              </w:rPr>
              <w:t>Moreau Academic Scholarship</w:t>
            </w:r>
          </w:p>
        </w:tc>
        <w:tc>
          <w:tcPr>
            <w:tcW w:type="dxa" w:w="4320"/>
          </w:tcPr>
          <w:p>
            <w:r>
              <w:t>$1,500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$5,500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$13,450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