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DBF" w:rsidRDefault="00C45DBF"/>
    <w:p w:rsidR="001000B7" w:rsidRDefault="001000B7" w:rsidP="001000B7">
      <w:pPr>
        <w:pStyle w:val="Prrafodelista"/>
        <w:numPr>
          <w:ilvl w:val="0"/>
          <w:numId w:val="1"/>
        </w:numPr>
      </w:pPr>
      <w:r>
        <w:t>Dado el documento XML</w:t>
      </w:r>
      <w:r w:rsidR="00F16928">
        <w:t xml:space="preserve"> 01OPTejemplo.xml y </w:t>
      </w:r>
      <w:r w:rsidR="00AB06BD">
        <w:t>0</w:t>
      </w:r>
      <w:r w:rsidR="00F16928">
        <w:t>1OPTejemplo.dtd modificar l</w:t>
      </w:r>
      <w:r w:rsidR="00DA65B4">
        <w:t xml:space="preserve">a </w:t>
      </w:r>
      <w:r w:rsidR="00F16928">
        <w:t>estructura de datos para que recojan las siguientes mejoras:</w:t>
      </w:r>
    </w:p>
    <w:p w:rsidR="00AD6C78" w:rsidRDefault="00AD6C78" w:rsidP="00AD6C78">
      <w:pPr>
        <w:pStyle w:val="Prrafodelista"/>
        <w:numPr>
          <w:ilvl w:val="1"/>
          <w:numId w:val="1"/>
        </w:numPr>
      </w:pPr>
      <w:r>
        <w:t>Permitir que un libro pueda tener varios autores.</w:t>
      </w:r>
      <w:r w:rsidR="004B06D9">
        <w:t xml:space="preserve"> </w:t>
      </w:r>
    </w:p>
    <w:p w:rsidR="00AD6C78" w:rsidRDefault="00AD6C78" w:rsidP="0055304D">
      <w:pPr>
        <w:pStyle w:val="Prrafodelista"/>
        <w:numPr>
          <w:ilvl w:val="1"/>
          <w:numId w:val="1"/>
        </w:numPr>
      </w:pPr>
      <w:r>
        <w:t>Sólo podrán incluirse</w:t>
      </w:r>
      <w:r w:rsidRPr="00AD6C78">
        <w:t xml:space="preserve"> una lista enumerada de posibles códigos de autores</w:t>
      </w:r>
      <w:r>
        <w:t>.</w:t>
      </w:r>
      <w:r w:rsidR="004B06D9">
        <w:t xml:space="preserve"> Por ejemplo, sólo podrán usarse como código de autor dentro de un libro, los códigos A1 y A3</w:t>
      </w:r>
    </w:p>
    <w:p w:rsidR="00E00D77" w:rsidRDefault="00E00D77" w:rsidP="00E00D77">
      <w:pPr>
        <w:ind w:left="1080"/>
      </w:pPr>
      <w:r>
        <w:t>-------------------------------------------------------------</w:t>
      </w:r>
    </w:p>
    <w:p w:rsidR="00AB06BD" w:rsidRDefault="00AB06BD" w:rsidP="00AB06BD">
      <w:pPr>
        <w:pStyle w:val="Prrafodelista"/>
        <w:numPr>
          <w:ilvl w:val="0"/>
          <w:numId w:val="1"/>
        </w:numPr>
      </w:pPr>
      <w:r>
        <w:t>Dado el documento XML 02ejemplo.xml y 02ejemplo.dtd modificar la estructu</w:t>
      </w:r>
      <w:r w:rsidR="00F45EDE">
        <w:t>ra de datos para que recojan la</w:t>
      </w:r>
      <w:r>
        <w:t xml:space="preserve"> sigu</w:t>
      </w:r>
      <w:r w:rsidR="00F45EDE">
        <w:t>iente mejora</w:t>
      </w:r>
      <w:r>
        <w:t>:</w:t>
      </w:r>
    </w:p>
    <w:p w:rsidR="00A65E6B" w:rsidRDefault="00AB06BD" w:rsidP="001002EB">
      <w:pPr>
        <w:pStyle w:val="Prrafodelista"/>
        <w:numPr>
          <w:ilvl w:val="1"/>
          <w:numId w:val="1"/>
        </w:numPr>
      </w:pPr>
      <w:r>
        <w:t xml:space="preserve">El código de cliente sea la letra C seguido de tres </w:t>
      </w:r>
      <w:r w:rsidR="00977191">
        <w:t>dígitos</w:t>
      </w:r>
      <w:r>
        <w:t>.</w:t>
      </w:r>
    </w:p>
    <w:p w:rsidR="00EA4151" w:rsidRDefault="00EA4151" w:rsidP="001002EB">
      <w:pPr>
        <w:pStyle w:val="Prrafodelista"/>
        <w:numPr>
          <w:ilvl w:val="1"/>
          <w:numId w:val="1"/>
        </w:numPr>
      </w:pPr>
      <w:r>
        <w:t>El número de unidades debe estar entre 1 y 3 (inclusive).</w:t>
      </w:r>
    </w:p>
    <w:p w:rsidR="00E00D77" w:rsidRDefault="00E00D77" w:rsidP="00E00D77">
      <w:pPr>
        <w:ind w:left="1080"/>
      </w:pPr>
      <w:r w:rsidRPr="00E00D77">
        <w:t>-------------------------------------------------------------</w:t>
      </w:r>
    </w:p>
    <w:p w:rsidR="00A65E6B" w:rsidRDefault="00A65E6B" w:rsidP="00A65E6B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7842C" wp14:editId="3DE67A21">
                <wp:simplePos x="0" y="0"/>
                <wp:positionH relativeFrom="column">
                  <wp:posOffset>4116070</wp:posOffset>
                </wp:positionH>
                <wp:positionV relativeFrom="paragraph">
                  <wp:posOffset>438150</wp:posOffset>
                </wp:positionV>
                <wp:extent cx="2074460" cy="1562668"/>
                <wp:effectExtent l="0" t="0" r="2159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460" cy="1562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"id": "1",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"nombre": "La puerta verde",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"precio": "12</w:t>
                            </w:r>
                            <w:r>
                              <w:rPr>
                                <w:sz w:val="20"/>
                              </w:rPr>
                              <w:t>,</w:t>
                            </w:r>
                            <w:r w:rsidRPr="00A65E6B">
                              <w:rPr>
                                <w:sz w:val="20"/>
                              </w:rPr>
                              <w:t>50",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"etiquetas": ["drama", "E</w:t>
                            </w:r>
                            <w:r w:rsidRPr="00A65E6B">
                              <w:rPr>
                                <w:sz w:val="20"/>
                              </w:rPr>
                              <w:t>spaña"]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7842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24.1pt;margin-top:34.5pt;width:163.35pt;height:12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5XmQIAALoFAAAOAAAAZHJzL2Uyb0RvYy54bWysVEtPGzEQvlfqf7B8L5sXgUZsUBpEVQkB&#10;aqg4O147sbA9ru1kN/31jL2bECgXql52x55vXp9n5uKyMZpshQ8KbEn7Jz1KhOVQKbsq6a+H6y/n&#10;lITIbMU0WFHSnQj0cvr500XtJmIAa9CV8ASd2DCpXUnXMbpJUQS+FoaFE3DColKCNyzi0a+KyrMa&#10;vRtdDHq9cVGDr5wHLkLA26tWSafZv5SCxzspg4hElxRzi/nr83eZvsX0gk1Wnrm14l0a7B+yMExZ&#10;DHpwdcUiIxuv/nJlFPcQQMYTDqYAKRUXuQaspt97U81izZzItSA5wR1oCv/PLb/d3nuiqpIOKbHM&#10;4BPNN6zyQCpBomgikGEiqXZhgtiFQ3RsvkGDj72/D3iZam+kN+mPVRHUI927A8XoiXC8HPTORqMx&#10;qjjq+qfjwXh8nvwUL+bOh/hdgCFJKKnHN8zUsu1NiC10D0nRAmhVXSut8yH1jZhrT7YMX1zHnCQ6&#10;f4XSltQlHQ9Pe9nxK11yfbBfasafuvSOUOhP2xRO5A7r0koUtVRkKe60SBhtfwqJDGdG3smRcS7s&#10;Ic+MTiiJFX3EsMO/ZPUR47YOtMiRwcaDsVEWfMvSa2qrpz21ssXjGx7VncTYLJuudZZQ7bBzPLQD&#10;GBy/Vkj0DQvxnnmcOOwI3CLxDj9SA74OdBIla/B/3rtPeBwE1FJS4wSXNPzeMC8o0T8sjsjX/miU&#10;Rj4fRqdnAzz4Y83yWGM3Zg7YMn3cV45nMeGj3ovSg3nEZTNLUVHFLMfYJY17cR7bvYLLiovZLINw&#10;yB2LN3bheHKd6E0N9tA8Mu+6Bk9Tdgv7WWeTN33eYpOlhdkmglR5CBLBLasd8bgg8hh1yyxtoONz&#10;Rr2s3OkzAAAA//8DAFBLAwQUAAYACAAAACEAhTzhBt4AAAAKAQAADwAAAGRycy9kb3ducmV2Lnht&#10;bEyPwU7DMAyG70i8Q2QkbiztGKMtTSdAg8tODMQ5a7IkonGqJOvK22NOcLPlT7+/v93MfmCTjskF&#10;FFAuCmAa+6AcGgEf7y83FbCUJSo5BNQCvnWCTXd50cpGhTO+6WmfDaMQTI0UYHMeG85Tb7WXaRFG&#10;jXQ7huhlpjUarqI8U7gf+LIo1txLh/TBylE/W91/7U9ewPbJ1KavZLTbSjk3zZ/HnXkV4vpqfnwA&#10;lvWc/2D41Sd16MjpEE6oEhsErFfVklAaaupEQH2/qoEdBNyWdyXwruX/K3Q/AAAA//8DAFBLAQIt&#10;ABQABgAIAAAAIQC2gziS/gAAAOEBAAATAAAAAAAAAAAAAAAAAAAAAABbQ29udGVudF9UeXBlc10u&#10;eG1sUEsBAi0AFAAGAAgAAAAhADj9If/WAAAAlAEAAAsAAAAAAAAAAAAAAAAALwEAAF9yZWxzLy5y&#10;ZWxzUEsBAi0AFAAGAAgAAAAhAMpobleZAgAAugUAAA4AAAAAAAAAAAAAAAAALgIAAGRycy9lMm9E&#10;b2MueG1sUEsBAi0AFAAGAAgAAAAhAIU84QbeAAAACgEAAA8AAAAAAAAAAAAAAAAA8wQAAGRycy9k&#10;b3ducmV2LnhtbFBLBQYAAAAABAAEAPMAAAD+BQAAAAA=&#10;" fillcolor="white [3201]" strokeweight=".5pt">
                <v:textbox>
                  <w:txbxContent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{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"id": "1",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"nombre": "La puerta verde",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"precio": "12</w:t>
                      </w:r>
                      <w:r>
                        <w:rPr>
                          <w:sz w:val="20"/>
                        </w:rPr>
                        <w:t>,</w:t>
                      </w:r>
                      <w:r w:rsidRPr="00A65E6B">
                        <w:rPr>
                          <w:sz w:val="20"/>
                        </w:rPr>
                        <w:t>50",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"etiquetas": ["drama", "E</w:t>
                      </w:r>
                      <w:r w:rsidRPr="00A65E6B">
                        <w:rPr>
                          <w:sz w:val="20"/>
                        </w:rPr>
                        <w:t>spaña"]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488B1" wp14:editId="102CB782">
                <wp:simplePos x="0" y="0"/>
                <wp:positionH relativeFrom="column">
                  <wp:posOffset>-118745</wp:posOffset>
                </wp:positionH>
                <wp:positionV relativeFrom="paragraph">
                  <wp:posOffset>438150</wp:posOffset>
                </wp:positionV>
                <wp:extent cx="2073910" cy="1562100"/>
                <wp:effectExtent l="0" t="0" r="2159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91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"id": 1,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"nombre": "La puerta verde",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"precio": 12.50,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"etiquetas": ["drama", "E</w:t>
                            </w:r>
                            <w:r w:rsidRPr="00A65E6B">
                              <w:rPr>
                                <w:sz w:val="20"/>
                              </w:rPr>
                              <w:t>spaña"]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488B1" id="Cuadro de texto 1" o:spid="_x0000_s1027" type="#_x0000_t202" style="position:absolute;left:0;text-align:left;margin-left:-9.35pt;margin-top:34.5pt;width:163.3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BkpmgIAAMEFAAAOAAAAZHJzL2Uyb0RvYy54bWysVEtPGzEQvlfqf7B8L7sbXiVig9IgqkoI&#10;UKHi7HhtYmF7XNvJbvrrGXs3IaFcqHrZHXu+eX2emfOLzmiyEj4osDWtDkpKhOXQKPtU018PV1++&#10;UhIisw3TYEVN1yLQi8nnT+etG4sRLEA3whN0YsO4dTVdxOjGRRH4QhgWDsAJi0oJ3rCIR/9UNJ61&#10;6N3oYlSWJ0ULvnEeuAgBby97JZ1k/1IKHm+lDCISXVPMLeavz995+haTczZ+8swtFB/SYP+QhWHK&#10;YtCtq0sWGVl69Zcro7iHADIecDAFSKm4yDVgNVX5ppr7BXMi14LkBLelKfw/t/xmdeeJavDtKLHM&#10;4BPNlqzxQBpBougikCqR1LowRuy9Q3TsvkGXDIb7gJep9k56k/5YFUE90r3eUoyeCMfLUXl6eFah&#10;iqOuOj4ZVWV+hOLV3PkQvwswJAk19fiGmVq2ug4RQyJ0A0nRAmjVXCmt8yH1jZhpT1YMX1zHnCRa&#10;7KG0JW1NTw6Py+x4T5dcb+3nmvHnVOa+Bzxpm8KJ3GFDWominoosxbUWCaPtTyGR4czIOzkyzoXd&#10;5pnRCSWxoo8YDvjXrD5i3NeBFjky2Lg1NsqC71nap7Z53lArezyStFN3EmM374bWGjplDs0aG8hD&#10;P4fB8SuFfF+zEO+Yx8HDxsBlEm/xIzXgI8EgUbIA/+e9+4THeUAtJS0Ock3D7yXzghL9w+KknFVH&#10;R2ny8+Ho+HSEB7+rme9q7NLMADsHpwGzy2LCR70RpQfziDtnmqKiilmOsWsaN+Is9usFdxYX02kG&#10;4aw7Fq/tvePJdWI59dlD98i8G/o8DdsNbEaejd+0e49NlhamywhS5VlIPPesDvzjnsjtOuy0tIh2&#10;zxn1unknLwAAAP//AwBQSwMEFAAGAAgAAAAhACveuOHeAAAACgEAAA8AAABkcnMvZG93bnJldi54&#10;bWxMj8FOwzAMhu9IvENkJG5bUhBb2zWdAA0unBhoZ6/JkogmqZqsK2+POcHNlj/9/v5mO/ueTXpM&#10;LgYJxVIA06GLygUj4fPjZVECSxmDwj4GLeFbJ9i211cN1ipewrue9tkwCgmpRgk256HmPHVWe0zL&#10;OOhAt1McPWZaR8PViBcK9z2/E2LFPbpAHywO+tnq7mt/9hJ2T6YyXYmj3ZXKuWk+nN7Mq5S3N/Pj&#10;BljWc/6D4Vef1KElp2M8B5VYL2FRlGtCJawq6kTAvVhXwI40FA8CeNvw/xXaHwAAAP//AwBQSwEC&#10;LQAUAAYACAAAACEAtoM4kv4AAADhAQAAEwAAAAAAAAAAAAAAAAAAAAAAW0NvbnRlbnRfVHlwZXNd&#10;LnhtbFBLAQItABQABgAIAAAAIQA4/SH/1gAAAJQBAAALAAAAAAAAAAAAAAAAAC8BAABfcmVscy8u&#10;cmVsc1BLAQItABQABgAIAAAAIQA5MBkpmgIAAMEFAAAOAAAAAAAAAAAAAAAAAC4CAABkcnMvZTJv&#10;RG9jLnhtbFBLAQItABQABgAIAAAAIQAr3rjh3gAAAAoBAAAPAAAAAAAAAAAAAAAAAPQEAABkcnMv&#10;ZG93bnJldi54bWxQSwUGAAAAAAQABADzAAAA/wUAAAAA&#10;" fillcolor="white [3201]" strokeweight=".5pt">
                <v:textbox>
                  <w:txbxContent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{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"id": 1,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"nombre": "La puerta verde",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"precio": 12.50,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"etiquetas": ["drama", "E</w:t>
                      </w:r>
                      <w:r w:rsidRPr="00A65E6B">
                        <w:rPr>
                          <w:sz w:val="20"/>
                        </w:rPr>
                        <w:t>spaña"]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3C1D8" wp14:editId="4C505070">
                <wp:simplePos x="0" y="0"/>
                <wp:positionH relativeFrom="column">
                  <wp:posOffset>1995132</wp:posOffset>
                </wp:positionH>
                <wp:positionV relativeFrom="paragraph">
                  <wp:posOffset>438150</wp:posOffset>
                </wp:positionV>
                <wp:extent cx="2074460" cy="1562668"/>
                <wp:effectExtent l="0" t="0" r="2159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460" cy="1562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{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"id": "1",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"nombre": "La puerta verde",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 xml:space="preserve">    "precio": "12.50",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"etiquetas": ["drama", "E</w:t>
                            </w:r>
                            <w:r w:rsidRPr="00A65E6B">
                              <w:rPr>
                                <w:sz w:val="20"/>
                              </w:rPr>
                              <w:t>spaña"]</w:t>
                            </w:r>
                          </w:p>
                          <w:p w:rsidR="00A65E6B" w:rsidRPr="00A65E6B" w:rsidRDefault="00A65E6B" w:rsidP="00A65E6B">
                            <w:pPr>
                              <w:rPr>
                                <w:sz w:val="20"/>
                              </w:rPr>
                            </w:pPr>
                            <w:r w:rsidRPr="00A65E6B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3C1D8" id="Cuadro de texto 2" o:spid="_x0000_s1028" type="#_x0000_t202" style="position:absolute;left:0;text-align:left;margin-left:157.1pt;margin-top:34.5pt;width:163.35pt;height:1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ZEhmwIAAMEFAAAOAAAAZHJzL2Uyb0RvYy54bWysVEtPGzEQvlfqf7B8bzbZhkAjNigNoqqE&#10;ABUqzo7XJha2x7Wd7Ka/vmPv5gHlQtXL7tjzzevzzJxftEaTjfBBga3oaDCkRFgOtbJPFf35cPXp&#10;jJIQma2ZBisquhWBXsw+fjhv3FSUsAJdC0/QiQ3TxlV0FaObFkXgK2FYGIATFpUSvGERj/6pqD1r&#10;0LvRRTkcTooGfO08cBEC3l52SjrL/qUUPN5KGUQkuqKYW8xfn7/L9C1m52z65JlbKd6nwf4hC8OU&#10;xaB7V5csMrL26i9XRnEPAWQccDAFSKm4yDVgNaPhq2ruV8yJXAuSE9yepvD/3PKbzZ0nqq5oSYll&#10;Bp9osWa1B1ILEkUbgZSJpMaFKWLvHaJj+xVafOzdfcDLVHsrvUl/rIqgHune7ilGT4TjZTk8HY8n&#10;qOKoG51MysnkLPkpDubOh/hNgCFJqKjHN8zUss11iB10B0nRAmhVXymt8yH1jVhoTzYMX1zHnCQ6&#10;f4HSljQVnXw+GWbHL3TJ9d5+qRl/7tM7QqE/bVM4kTusTytR1FGRpbjVImG0/SEkMpwZeSNHxrmw&#10;+zwzOqEkVvQewx5/yOo9xl0daJEjg417Y6Ms+I6ll9TWzztqZYfHNzyqO4mxXbZ9a/UdtIR6iw3k&#10;oZvD4PiVQr6vWYh3zOPgYWPgMom3+JEa8JGglyhZgf/91n3C4zyglpIGB7mi4deaeUGJ/m5xUr6M&#10;xuM0+fkwPjkt8eCPNctjjV2bBWDnjHBtOZ7FhI96J0oP5hF3zjxFRRWzHGNXNO7ERezWC+4sLubz&#10;DMJZdyxe23vHk+vEcuqzh/aRedf3eRq2G9iNPJu+avcOmywtzNcRpMqzkHjuWO35xz2Rp6nfaWkR&#10;HZ8z6rB5Z38AAAD//wMAUEsDBBQABgAIAAAAIQD4YMX63QAAAAoBAAAPAAAAZHJzL2Rvd25yZXYu&#10;eG1sTI/BTsMwEETvSPyDtUjcqJNSoiSNUwEqXDhREOdt7NpW43UUu2n4e9wTPa7mafZNs5ldzyY1&#10;ButJQL7IgCnqvLSkBXx/vT2UwEJEkth7UgJ+VYBNe3vTYC39mT7VtIuapRIKNQowMQ4156EzymFY&#10;+EFRyg5+dBjTOWouRzynctfzZZYV3KGl9MHgoF6N6o67kxOwfdGV7koczbaU1k7zz+FDvwtxfzc/&#10;r4FFNcd/GC76SR3a5LT3J5KB9QIe89UyoQKKKm1KQLHKKmD7S/KUA28bfj2h/QMAAP//AwBQSwEC&#10;LQAUAAYACAAAACEAtoM4kv4AAADhAQAAEwAAAAAAAAAAAAAAAAAAAAAAW0NvbnRlbnRfVHlwZXNd&#10;LnhtbFBLAQItABQABgAIAAAAIQA4/SH/1gAAAJQBAAALAAAAAAAAAAAAAAAAAC8BAABfcmVscy8u&#10;cmVsc1BLAQItABQABgAIAAAAIQAQ9ZEhmwIAAMEFAAAOAAAAAAAAAAAAAAAAAC4CAABkcnMvZTJv&#10;RG9jLnhtbFBLAQItABQABgAIAAAAIQD4YMX63QAAAAoBAAAPAAAAAAAAAAAAAAAAAPUEAABkcnMv&#10;ZG93bnJldi54bWxQSwUGAAAAAAQABADzAAAA/wUAAAAA&#10;" fillcolor="white [3201]" strokeweight=".5pt">
                <v:textbox>
                  <w:txbxContent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{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"id": "1",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"nombre": "La puerta verde",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 xml:space="preserve">    "precio": "12.50",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"etiquetas": ["drama", "E</w:t>
                      </w:r>
                      <w:r w:rsidRPr="00A65E6B">
                        <w:rPr>
                          <w:sz w:val="20"/>
                        </w:rPr>
                        <w:t>spaña"]</w:t>
                      </w:r>
                    </w:p>
                    <w:p w:rsidR="00A65E6B" w:rsidRPr="00A65E6B" w:rsidRDefault="00A65E6B" w:rsidP="00A65E6B">
                      <w:pPr>
                        <w:rPr>
                          <w:sz w:val="20"/>
                        </w:rPr>
                      </w:pPr>
                      <w:r w:rsidRPr="00A65E6B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t>Convierte estos tres códigos a XML y especifica las diferencias que aparecen en el código resultante.</w:t>
      </w:r>
    </w:p>
    <w:p w:rsidR="00A65E6B" w:rsidRDefault="00A65E6B" w:rsidP="00A65E6B">
      <w:pPr>
        <w:ind w:left="360"/>
      </w:pPr>
    </w:p>
    <w:p w:rsidR="00A65E6B" w:rsidRDefault="00A65E6B" w:rsidP="00A65E6B">
      <w:pPr>
        <w:ind w:left="360"/>
      </w:pPr>
    </w:p>
    <w:p w:rsidR="00A65E6B" w:rsidRDefault="00A65E6B" w:rsidP="00A65E6B">
      <w:pPr>
        <w:ind w:left="360"/>
      </w:pPr>
    </w:p>
    <w:p w:rsidR="00A65E6B" w:rsidRDefault="00A65E6B" w:rsidP="00A65E6B">
      <w:pPr>
        <w:ind w:left="360"/>
      </w:pPr>
    </w:p>
    <w:p w:rsidR="00A65E6B" w:rsidRDefault="00A65E6B" w:rsidP="00A65E6B">
      <w:pPr>
        <w:ind w:left="360"/>
      </w:pPr>
    </w:p>
    <w:p w:rsidR="00A65E6B" w:rsidRDefault="00A65E6B" w:rsidP="00A65E6B">
      <w:pPr>
        <w:ind w:left="360"/>
      </w:pPr>
    </w:p>
    <w:p w:rsidR="00A65E6B" w:rsidRDefault="00A65E6B" w:rsidP="00A65E6B">
      <w:pPr>
        <w:ind w:left="360"/>
      </w:pPr>
      <w:r>
        <w:t>¿Qué pasaría si en la línea</w:t>
      </w:r>
      <w:r w:rsidR="007F2D52">
        <w:t xml:space="preserve"> del precio pusiéramos </w:t>
      </w:r>
      <w:r w:rsidR="007F2D52" w:rsidRPr="007F2D52">
        <w:t xml:space="preserve"> </w:t>
      </w:r>
      <w:r w:rsidR="0091730F">
        <w:rPr>
          <w:i/>
        </w:rPr>
        <w:t>"precio": 12,50</w:t>
      </w:r>
      <w:r w:rsidR="007F2D52">
        <w:t>?</w:t>
      </w:r>
    </w:p>
    <w:p w:rsidR="00E00D77" w:rsidRDefault="00E00D77" w:rsidP="00E00D77">
      <w:pPr>
        <w:ind w:left="1080"/>
      </w:pPr>
      <w:r>
        <w:t>-------------------------------------------------------------</w:t>
      </w:r>
    </w:p>
    <w:p w:rsidR="00214C59" w:rsidRDefault="00214C59" w:rsidP="00214C59">
      <w:pPr>
        <w:pStyle w:val="Prrafodelista"/>
        <w:numPr>
          <w:ilvl w:val="0"/>
          <w:numId w:val="1"/>
        </w:numPr>
      </w:pPr>
      <w:r>
        <w:t xml:space="preserve">Partiendo del </w:t>
      </w:r>
      <w:r w:rsidR="00F63BAB">
        <w:t>Ejercicio4.json</w:t>
      </w:r>
      <w:r w:rsidR="00BA19FB">
        <w:t xml:space="preserve"> genera el documento XML válido correspondiente junto a una estructura de datos XML </w:t>
      </w:r>
      <w:proofErr w:type="spellStart"/>
      <w:r w:rsidR="00BA19FB">
        <w:t>Schema</w:t>
      </w:r>
      <w:proofErr w:type="spellEnd"/>
      <w:r w:rsidR="00BA19FB">
        <w:t xml:space="preserve"> que cumpla los siguientes requisitos:</w:t>
      </w:r>
    </w:p>
    <w:p w:rsidR="00BA19FB" w:rsidRDefault="00BA19FB" w:rsidP="00BA19FB">
      <w:pPr>
        <w:pStyle w:val="Prrafodelista"/>
        <w:numPr>
          <w:ilvl w:val="1"/>
          <w:numId w:val="1"/>
        </w:numPr>
      </w:pPr>
      <w:r>
        <w:t>Cada localización debe tener un identificador único.</w:t>
      </w:r>
    </w:p>
    <w:p w:rsidR="00BA19FB" w:rsidRDefault="00BA19FB" w:rsidP="00BA19FB">
      <w:pPr>
        <w:pStyle w:val="Prrafodelista"/>
        <w:numPr>
          <w:ilvl w:val="1"/>
          <w:numId w:val="1"/>
        </w:numPr>
      </w:pPr>
      <w:r>
        <w:t>El continente debe ser uno de la siguiente lista: América del Sur, América del Norte, América Central, Europa, África o Asia.</w:t>
      </w:r>
    </w:p>
    <w:p w:rsidR="00BA19FB" w:rsidRDefault="00BA19FB" w:rsidP="00BA19FB">
      <w:pPr>
        <w:pStyle w:val="Prrafodelista"/>
        <w:numPr>
          <w:ilvl w:val="1"/>
          <w:numId w:val="1"/>
        </w:numPr>
      </w:pPr>
      <w:r>
        <w:t xml:space="preserve">La capital no puede ocupar más de 20 caracteres. </w:t>
      </w:r>
    </w:p>
    <w:p w:rsidR="00BA19FB" w:rsidRDefault="00BA19FB" w:rsidP="00BA19FB">
      <w:pPr>
        <w:pStyle w:val="Prrafodelista"/>
        <w:numPr>
          <w:ilvl w:val="1"/>
          <w:numId w:val="1"/>
        </w:numPr>
        <w:jc w:val="both"/>
      </w:pPr>
      <w:r>
        <w:t>Debe incluirse el nombre, apellidos y teléfono de la persona responsable en cada localización</w:t>
      </w:r>
      <w:r w:rsidR="00C120C7">
        <w:t xml:space="preserve"> de forma</w:t>
      </w:r>
      <w:r>
        <w:t xml:space="preserve"> que si se repitiese en diferentes sitios no </w:t>
      </w:r>
      <w:r w:rsidR="00C120C7">
        <w:t>haya</w:t>
      </w:r>
      <w:r>
        <w:t xml:space="preserve"> duplicación de datos.</w:t>
      </w:r>
    </w:p>
    <w:p w:rsidR="00CF7AD5" w:rsidRDefault="00CF7AD5" w:rsidP="00CF7AD5">
      <w:pPr>
        <w:jc w:val="both"/>
      </w:pPr>
    </w:p>
    <w:p w:rsidR="00CF7AD5" w:rsidRPr="00960F1D" w:rsidRDefault="00CF7AD5" w:rsidP="00CF7AD5">
      <w:pPr>
        <w:jc w:val="both"/>
        <w:rPr>
          <w:rFonts w:ascii="Lucida Console" w:hAnsi="Lucida Console"/>
        </w:rPr>
      </w:pPr>
      <w:r w:rsidRPr="00960F1D">
        <w:rPr>
          <w:rFonts w:ascii="Lucida Console" w:hAnsi="Lucida Console"/>
        </w:rPr>
        <w:t>Pasos a seguir:</w:t>
      </w:r>
    </w:p>
    <w:p w:rsidR="00CF7AD5" w:rsidRPr="00960F1D" w:rsidRDefault="00CF7AD5" w:rsidP="004A3C3B">
      <w:pPr>
        <w:pStyle w:val="Prrafodelista"/>
        <w:numPr>
          <w:ilvl w:val="0"/>
          <w:numId w:val="9"/>
        </w:numPr>
        <w:jc w:val="both"/>
        <w:rPr>
          <w:rFonts w:ascii="Lucida Console" w:hAnsi="Lucida Console"/>
        </w:rPr>
      </w:pPr>
      <w:r w:rsidRPr="00960F1D">
        <w:rPr>
          <w:rFonts w:ascii="Lucida Console" w:hAnsi="Lucida Console"/>
        </w:rPr>
        <w:t>Convertir con la herramienta online de JSON a XML</w:t>
      </w:r>
    </w:p>
    <w:p w:rsidR="00DC49B5" w:rsidRPr="004A3C3B" w:rsidRDefault="00DC49B5" w:rsidP="004A3C3B">
      <w:pPr>
        <w:pStyle w:val="Prrafodelista"/>
        <w:numPr>
          <w:ilvl w:val="0"/>
          <w:numId w:val="9"/>
        </w:numPr>
        <w:jc w:val="both"/>
        <w:rPr>
          <w:rFonts w:ascii="Lucida Console" w:hAnsi="Lucida Console"/>
        </w:rPr>
      </w:pPr>
      <w:r w:rsidRPr="004A3C3B">
        <w:rPr>
          <w:rFonts w:ascii="Lucida Console" w:hAnsi="Lucida Console"/>
        </w:rPr>
        <w:t xml:space="preserve">Desde </w:t>
      </w:r>
      <w:proofErr w:type="spellStart"/>
      <w:r w:rsidRPr="004A3C3B">
        <w:rPr>
          <w:rFonts w:ascii="Lucida Console" w:hAnsi="Lucida Console"/>
        </w:rPr>
        <w:t>Copy</w:t>
      </w:r>
      <w:proofErr w:type="spellEnd"/>
      <w:r w:rsidRPr="004A3C3B">
        <w:rPr>
          <w:rFonts w:ascii="Lucida Console" w:hAnsi="Lucida Console"/>
        </w:rPr>
        <w:t xml:space="preserve"> EDITOR:</w:t>
      </w:r>
    </w:p>
    <w:p w:rsidR="00CF7AD5" w:rsidRPr="00960F1D" w:rsidRDefault="00CF7AD5" w:rsidP="004A3C3B">
      <w:pPr>
        <w:pStyle w:val="Prrafodelista"/>
        <w:numPr>
          <w:ilvl w:val="0"/>
          <w:numId w:val="9"/>
        </w:numPr>
        <w:jc w:val="both"/>
        <w:rPr>
          <w:rFonts w:ascii="Lucida Console" w:hAnsi="Lucida Console"/>
        </w:rPr>
      </w:pPr>
      <w:r w:rsidRPr="00960F1D">
        <w:rPr>
          <w:rFonts w:ascii="Lucida Console" w:hAnsi="Lucida Console"/>
        </w:rPr>
        <w:t>Adaptar el XML a los requisitos: el atributo que identifica cada localización y añadir elementos nuevos con responsables.</w:t>
      </w:r>
      <w:r w:rsidR="008235C6" w:rsidRPr="00960F1D">
        <w:rPr>
          <w:rFonts w:ascii="Lucida Console" w:hAnsi="Lucida Console"/>
        </w:rPr>
        <w:tab/>
      </w:r>
    </w:p>
    <w:p w:rsidR="00CF7AD5" w:rsidRPr="00960F1D" w:rsidRDefault="00CF7AD5" w:rsidP="004A3C3B">
      <w:pPr>
        <w:pStyle w:val="Prrafodelista"/>
        <w:numPr>
          <w:ilvl w:val="0"/>
          <w:numId w:val="9"/>
        </w:numPr>
        <w:jc w:val="both"/>
        <w:rPr>
          <w:rFonts w:ascii="Lucida Console" w:hAnsi="Lucida Console"/>
        </w:rPr>
      </w:pPr>
      <w:r w:rsidRPr="00960F1D">
        <w:rPr>
          <w:rFonts w:ascii="Lucida Console" w:hAnsi="Lucida Console"/>
        </w:rPr>
        <w:t xml:space="preserve">Con el </w:t>
      </w:r>
      <w:proofErr w:type="spellStart"/>
      <w:r w:rsidRPr="00960F1D">
        <w:rPr>
          <w:rFonts w:ascii="Lucida Console" w:hAnsi="Lucida Console"/>
        </w:rPr>
        <w:t>xml</w:t>
      </w:r>
      <w:proofErr w:type="spellEnd"/>
      <w:r w:rsidRPr="00960F1D">
        <w:rPr>
          <w:rFonts w:ascii="Lucida Console" w:hAnsi="Lucida Console"/>
        </w:rPr>
        <w:t xml:space="preserve"> completo genero el </w:t>
      </w:r>
      <w:proofErr w:type="spellStart"/>
      <w:r w:rsidRPr="00960F1D">
        <w:rPr>
          <w:rFonts w:ascii="Lucida Console" w:hAnsi="Lucida Console"/>
        </w:rPr>
        <w:t>schema</w:t>
      </w:r>
      <w:proofErr w:type="spellEnd"/>
      <w:r w:rsidRPr="00960F1D">
        <w:rPr>
          <w:rFonts w:ascii="Lucida Console" w:hAnsi="Lucida Console"/>
        </w:rPr>
        <w:t xml:space="preserve"> (</w:t>
      </w:r>
      <w:proofErr w:type="spellStart"/>
      <w:r w:rsidRPr="00960F1D">
        <w:rPr>
          <w:rFonts w:ascii="Lucida Console" w:hAnsi="Lucida Console"/>
        </w:rPr>
        <w:t>xsd</w:t>
      </w:r>
      <w:proofErr w:type="spellEnd"/>
      <w:r w:rsidRPr="00960F1D">
        <w:rPr>
          <w:rFonts w:ascii="Lucida Console" w:hAnsi="Lucida Console"/>
        </w:rPr>
        <w:t xml:space="preserve">) y añado línea en </w:t>
      </w:r>
      <w:proofErr w:type="spellStart"/>
      <w:r w:rsidRPr="00960F1D">
        <w:rPr>
          <w:rFonts w:ascii="Lucida Console" w:hAnsi="Lucida Console"/>
        </w:rPr>
        <w:t>xml</w:t>
      </w:r>
      <w:proofErr w:type="spellEnd"/>
      <w:r w:rsidRPr="00960F1D">
        <w:rPr>
          <w:rFonts w:ascii="Lucida Console" w:hAnsi="Lucida Console"/>
        </w:rPr>
        <w:t xml:space="preserve"> que lo relaciona.</w:t>
      </w:r>
    </w:p>
    <w:p w:rsidR="00CF7AD5" w:rsidRPr="00960F1D" w:rsidRDefault="00CF7AD5" w:rsidP="004A3C3B">
      <w:pPr>
        <w:pStyle w:val="Prrafodelista"/>
        <w:numPr>
          <w:ilvl w:val="0"/>
          <w:numId w:val="9"/>
        </w:numPr>
        <w:jc w:val="both"/>
        <w:rPr>
          <w:rFonts w:ascii="Lucida Console" w:hAnsi="Lucida Console"/>
        </w:rPr>
      </w:pPr>
      <w:r w:rsidRPr="00960F1D">
        <w:rPr>
          <w:rFonts w:ascii="Lucida Console" w:hAnsi="Lucida Console"/>
        </w:rPr>
        <w:lastRenderedPageBreak/>
        <w:t>Incluir las restricciones (</w:t>
      </w:r>
      <w:proofErr w:type="spellStart"/>
      <w:r w:rsidRPr="00960F1D">
        <w:rPr>
          <w:rFonts w:ascii="Lucida Console" w:hAnsi="Lucida Console"/>
        </w:rPr>
        <w:t>xs</w:t>
      </w:r>
      <w:proofErr w:type="gramStart"/>
      <w:r w:rsidRPr="00960F1D">
        <w:rPr>
          <w:rFonts w:ascii="Lucida Console" w:hAnsi="Lucida Console"/>
        </w:rPr>
        <w:t>:ID</w:t>
      </w:r>
      <w:proofErr w:type="spellEnd"/>
      <w:proofErr w:type="gramEnd"/>
      <w:r w:rsidRPr="00960F1D">
        <w:rPr>
          <w:rFonts w:ascii="Lucida Console" w:hAnsi="Lucida Console"/>
        </w:rPr>
        <w:t xml:space="preserve">; tipo enumerado de continentes, límite de caracteres en capital y la </w:t>
      </w:r>
      <w:r w:rsidR="00A53CE6" w:rsidRPr="00960F1D">
        <w:rPr>
          <w:rFonts w:ascii="Lucida Console" w:hAnsi="Lucida Console"/>
        </w:rPr>
        <w:t>clave externa para responsables).</w:t>
      </w:r>
    </w:p>
    <w:p w:rsidR="00CF7AD5" w:rsidRDefault="00E00D77" w:rsidP="00E00D77">
      <w:pPr>
        <w:ind w:left="708" w:firstLine="708"/>
        <w:jc w:val="both"/>
      </w:pPr>
      <w:r w:rsidRPr="00E00D77">
        <w:t>-------------------------------------------------------------</w:t>
      </w:r>
    </w:p>
    <w:p w:rsidR="00E00D77" w:rsidRDefault="0067571D" w:rsidP="001606CA">
      <w:pPr>
        <w:pStyle w:val="Prrafodelista"/>
        <w:numPr>
          <w:ilvl w:val="0"/>
          <w:numId w:val="1"/>
        </w:numPr>
        <w:jc w:val="both"/>
      </w:pPr>
      <w:r>
        <w:t>Dado el documento Ejercicio5.xml</w:t>
      </w:r>
      <w:r w:rsidR="00730C58">
        <w:t xml:space="preserve"> escriba las expresiones </w:t>
      </w:r>
      <w:proofErr w:type="spellStart"/>
      <w:r w:rsidR="00730C58">
        <w:t>XPath</w:t>
      </w:r>
      <w:proofErr w:type="spellEnd"/>
      <w:r w:rsidR="00730C58">
        <w:t xml:space="preserve"> que devuelvan la respuesta deseada:</w:t>
      </w:r>
    </w:p>
    <w:p w:rsidR="00BA5ECD" w:rsidRDefault="00BA5ECD" w:rsidP="002A0E46">
      <w:pPr>
        <w:ind w:left="360"/>
        <w:jc w:val="both"/>
      </w:pPr>
      <w:r>
        <w:t xml:space="preserve">Las órdenes pueden guardarse en el archivo Ejercicio5.xq desde </w:t>
      </w:r>
      <w:proofErr w:type="spellStart"/>
      <w:r>
        <w:t>BaseX</w:t>
      </w:r>
      <w:proofErr w:type="spellEnd"/>
    </w:p>
    <w:p w:rsidR="00730C58" w:rsidRDefault="003466F2" w:rsidP="00730C58">
      <w:pPr>
        <w:pStyle w:val="Prrafodelista"/>
        <w:numPr>
          <w:ilvl w:val="1"/>
          <w:numId w:val="6"/>
        </w:numPr>
        <w:jc w:val="both"/>
      </w:pPr>
      <w:r>
        <w:t>Nombre del centro.</w:t>
      </w:r>
    </w:p>
    <w:p w:rsidR="003466F2" w:rsidRDefault="003466F2" w:rsidP="003466F2">
      <w:pPr>
        <w:pStyle w:val="Prrafodelista"/>
        <w:numPr>
          <w:ilvl w:val="1"/>
          <w:numId w:val="6"/>
        </w:numPr>
        <w:jc w:val="both"/>
      </w:pPr>
      <w:r w:rsidRPr="003466F2">
        <w:t xml:space="preserve">Página web del </w:t>
      </w:r>
      <w:r>
        <w:t>Centro (sólo el contenido del nodo)</w:t>
      </w:r>
    </w:p>
    <w:p w:rsidR="003466F2" w:rsidRDefault="00BA5ECD" w:rsidP="003466F2">
      <w:pPr>
        <w:pStyle w:val="Prrafodelista"/>
        <w:numPr>
          <w:ilvl w:val="1"/>
          <w:numId w:val="6"/>
        </w:numPr>
        <w:jc w:val="both"/>
      </w:pPr>
      <w:r>
        <w:t>Listado con los nombres de los ciclos (sin etiquetas).</w:t>
      </w:r>
    </w:p>
    <w:p w:rsidR="00BA5ECD" w:rsidRDefault="00BA5ECD" w:rsidP="003466F2">
      <w:pPr>
        <w:pStyle w:val="Prrafodelista"/>
        <w:numPr>
          <w:ilvl w:val="1"/>
          <w:numId w:val="6"/>
        </w:numPr>
        <w:jc w:val="both"/>
      </w:pPr>
      <w:r>
        <w:t>Siglas por las que se conocen los Ciclos Formativos.</w:t>
      </w:r>
    </w:p>
    <w:p w:rsidR="00BA5ECD" w:rsidRDefault="00BA5ECD" w:rsidP="003466F2">
      <w:pPr>
        <w:pStyle w:val="Prrafodelista"/>
        <w:numPr>
          <w:ilvl w:val="1"/>
          <w:numId w:val="6"/>
        </w:numPr>
        <w:jc w:val="both"/>
      </w:pPr>
      <w:r>
        <w:t>Años en los que se publicaron los decretos de título de los Ciclos Formativos.</w:t>
      </w:r>
    </w:p>
    <w:p w:rsidR="00BA5ECD" w:rsidRDefault="00BA5ECD" w:rsidP="003466F2">
      <w:pPr>
        <w:pStyle w:val="Prrafodelista"/>
        <w:numPr>
          <w:ilvl w:val="1"/>
          <w:numId w:val="6"/>
        </w:numPr>
        <w:jc w:val="both"/>
      </w:pPr>
      <w:r>
        <w:t>Información completa de los Ciclos Formativos de Grado Medio.</w:t>
      </w:r>
    </w:p>
    <w:p w:rsidR="00BA5ECD" w:rsidRDefault="00BA5ECD" w:rsidP="003466F2">
      <w:pPr>
        <w:pStyle w:val="Prrafodelista"/>
        <w:numPr>
          <w:ilvl w:val="1"/>
          <w:numId w:val="6"/>
        </w:numPr>
        <w:jc w:val="both"/>
      </w:pPr>
      <w:r>
        <w:t>Nombre de los Ciclos Formativos de Grado Superior.</w:t>
      </w:r>
    </w:p>
    <w:p w:rsidR="00D814F8" w:rsidRDefault="00D814F8" w:rsidP="003466F2">
      <w:pPr>
        <w:pStyle w:val="Prrafodelista"/>
        <w:numPr>
          <w:ilvl w:val="1"/>
          <w:numId w:val="6"/>
        </w:numPr>
        <w:jc w:val="both"/>
      </w:pPr>
      <w:r>
        <w:t>Nombre de los Ciclos Formativos anteriores a 2010 (sólo el contenido)</w:t>
      </w:r>
      <w:r w:rsidR="002F142D">
        <w:t>.</w:t>
      </w:r>
    </w:p>
    <w:p w:rsidR="00D814F8" w:rsidRDefault="00D814F8" w:rsidP="003466F2">
      <w:pPr>
        <w:pStyle w:val="Prrafodelista"/>
        <w:numPr>
          <w:ilvl w:val="1"/>
          <w:numId w:val="6"/>
        </w:numPr>
        <w:jc w:val="both"/>
      </w:pPr>
      <w:r>
        <w:t>Nombre de los Ciclos Formativos de 2008 o 2010</w:t>
      </w:r>
      <w:r w:rsidR="002F142D">
        <w:t xml:space="preserve"> (sólo el contenido).</w:t>
      </w:r>
    </w:p>
    <w:p w:rsidR="00FE027F" w:rsidRDefault="00FE027F" w:rsidP="00FE027F">
      <w:pPr>
        <w:ind w:left="1080"/>
        <w:jc w:val="both"/>
      </w:pPr>
      <w:r w:rsidRPr="00FE027F">
        <w:t>-------------------------------------------------------------</w:t>
      </w:r>
    </w:p>
    <w:p w:rsidR="002A0E46" w:rsidRDefault="002A0E46" w:rsidP="001606CA">
      <w:pPr>
        <w:pStyle w:val="Prrafodelista"/>
        <w:numPr>
          <w:ilvl w:val="0"/>
          <w:numId w:val="1"/>
        </w:numPr>
        <w:jc w:val="both"/>
      </w:pPr>
      <w:r>
        <w:t xml:space="preserve">Dado el documento Ejercicio6.xml escriba las expresiones </w:t>
      </w:r>
      <w:proofErr w:type="spellStart"/>
      <w:r>
        <w:t>XPath</w:t>
      </w:r>
      <w:proofErr w:type="spellEnd"/>
      <w:r>
        <w:t xml:space="preserve"> que devuelvan la respuesta deseada:</w:t>
      </w:r>
    </w:p>
    <w:p w:rsidR="00FE027F" w:rsidRDefault="00FE027F" w:rsidP="002A0E46">
      <w:pPr>
        <w:ind w:left="360"/>
        <w:jc w:val="both"/>
      </w:pPr>
      <w:r>
        <w:t>Las órdenes pueden guardarse en el archivo Ejercicio</w:t>
      </w:r>
      <w:r w:rsidR="002A0E46">
        <w:t>6</w:t>
      </w:r>
      <w:r>
        <w:t xml:space="preserve">.xq desde </w:t>
      </w:r>
      <w:proofErr w:type="spellStart"/>
      <w:r>
        <w:t>BaseX</w:t>
      </w:r>
      <w:proofErr w:type="spellEnd"/>
      <w:r w:rsidR="006D40CD">
        <w:t xml:space="preserve"> y siempre mostrarán únicamente el contenido de los nodos.</w:t>
      </w:r>
    </w:p>
    <w:p w:rsidR="00FE027F" w:rsidRDefault="00C72158" w:rsidP="00FE027F">
      <w:pPr>
        <w:pStyle w:val="Prrafodelista"/>
        <w:numPr>
          <w:ilvl w:val="1"/>
          <w:numId w:val="6"/>
        </w:numPr>
        <w:jc w:val="both"/>
      </w:pPr>
      <w:r>
        <w:t>Nombre de los módulos que se imparten en el centro</w:t>
      </w:r>
      <w:r w:rsidR="006D40CD">
        <w:t>.</w:t>
      </w:r>
    </w:p>
    <w:p w:rsidR="00FE027F" w:rsidRDefault="006D40CD" w:rsidP="00FE027F">
      <w:pPr>
        <w:pStyle w:val="Prrafodelista"/>
        <w:numPr>
          <w:ilvl w:val="1"/>
          <w:numId w:val="6"/>
        </w:numPr>
        <w:jc w:val="both"/>
      </w:pPr>
      <w:r>
        <w:t>Nombre de los módulos del ciclo ASIR.</w:t>
      </w:r>
    </w:p>
    <w:p w:rsidR="006D40CD" w:rsidRDefault="006D40CD" w:rsidP="00FE027F">
      <w:pPr>
        <w:pStyle w:val="Prrafodelista"/>
        <w:numPr>
          <w:ilvl w:val="1"/>
          <w:numId w:val="6"/>
        </w:numPr>
        <w:jc w:val="both"/>
      </w:pPr>
      <w:r>
        <w:t>Nombre de los módulos que se imparten en el segundo curso de cualquier ciclo.</w:t>
      </w:r>
    </w:p>
    <w:p w:rsidR="006D40CD" w:rsidRDefault="006D40CD" w:rsidP="00FE027F">
      <w:pPr>
        <w:pStyle w:val="Prrafodelista"/>
        <w:numPr>
          <w:ilvl w:val="1"/>
          <w:numId w:val="6"/>
        </w:numPr>
        <w:jc w:val="both"/>
      </w:pPr>
      <w:r>
        <w:t>Nombre de los módulos de menos de 5 horas semanales.</w:t>
      </w:r>
    </w:p>
    <w:p w:rsidR="006D40CD" w:rsidRDefault="006D40CD" w:rsidP="00FE027F">
      <w:pPr>
        <w:pStyle w:val="Prrafodelista"/>
        <w:numPr>
          <w:ilvl w:val="1"/>
          <w:numId w:val="6"/>
        </w:numPr>
        <w:jc w:val="both"/>
      </w:pPr>
      <w:r>
        <w:t>Nombre de los módulos que se imparten en el primer curso de ASIR.</w:t>
      </w:r>
    </w:p>
    <w:p w:rsidR="006D40CD" w:rsidRDefault="006D40CD" w:rsidP="00FE027F">
      <w:pPr>
        <w:pStyle w:val="Prrafodelista"/>
        <w:numPr>
          <w:ilvl w:val="1"/>
          <w:numId w:val="6"/>
        </w:numPr>
        <w:jc w:val="both"/>
      </w:pPr>
      <w:r>
        <w:t>Horas semanales de los módulos de más de 3 horas semanales (4, 5, 5).</w:t>
      </w:r>
    </w:p>
    <w:p w:rsidR="00097552" w:rsidRDefault="00097552" w:rsidP="00097552">
      <w:pPr>
        <w:ind w:left="1080"/>
        <w:jc w:val="both"/>
      </w:pPr>
      <w:r w:rsidRPr="00097552">
        <w:t>-------------------------------------------------------------</w:t>
      </w:r>
    </w:p>
    <w:p w:rsidR="00097552" w:rsidRDefault="00097552" w:rsidP="00097552">
      <w:pPr>
        <w:pStyle w:val="Prrafodelista"/>
        <w:numPr>
          <w:ilvl w:val="0"/>
          <w:numId w:val="1"/>
        </w:numPr>
        <w:jc w:val="both"/>
      </w:pPr>
      <w:r>
        <w:t>Dado el documento Ejercicio</w:t>
      </w:r>
      <w:r w:rsidR="0006018C">
        <w:t>7</w:t>
      </w:r>
      <w:r>
        <w:t xml:space="preserve">.xml escriba las expresiones </w:t>
      </w:r>
      <w:proofErr w:type="spellStart"/>
      <w:r>
        <w:t>XPath</w:t>
      </w:r>
      <w:proofErr w:type="spellEnd"/>
      <w:r>
        <w:t xml:space="preserve"> que devuelvan la respuesta deseada:</w:t>
      </w:r>
    </w:p>
    <w:p w:rsidR="00097552" w:rsidRDefault="00097552" w:rsidP="00097552">
      <w:pPr>
        <w:ind w:left="360"/>
        <w:jc w:val="both"/>
      </w:pPr>
      <w:r>
        <w:t>Las órdenes pueden guardarse en el archivo Ejercicio</w:t>
      </w:r>
      <w:r w:rsidR="0006018C">
        <w:t>7</w:t>
      </w:r>
      <w:r>
        <w:t xml:space="preserve">.xq desde </w:t>
      </w:r>
      <w:proofErr w:type="spellStart"/>
      <w:r>
        <w:t>BaseX</w:t>
      </w:r>
      <w:proofErr w:type="spellEnd"/>
      <w:r>
        <w:t xml:space="preserve"> y siempre mostrarán únicamente el contenido de los nodos.</w:t>
      </w:r>
    </w:p>
    <w:p w:rsidR="00097552" w:rsidRDefault="00097552" w:rsidP="0006018C">
      <w:pPr>
        <w:pStyle w:val="Prrafodelista"/>
        <w:numPr>
          <w:ilvl w:val="1"/>
          <w:numId w:val="6"/>
        </w:numPr>
        <w:jc w:val="both"/>
      </w:pPr>
      <w:r>
        <w:t xml:space="preserve">Nombre </w:t>
      </w:r>
      <w:r w:rsidR="001F5B52">
        <w:t>de los módulos del ciclo "Sistemas Microinformáticos y Redes"</w:t>
      </w:r>
      <w:r w:rsidR="001F5B52">
        <w:t>.</w:t>
      </w:r>
    </w:p>
    <w:p w:rsidR="001F5B52" w:rsidRDefault="001F5B52" w:rsidP="0006018C">
      <w:pPr>
        <w:pStyle w:val="Prrafodelista"/>
        <w:numPr>
          <w:ilvl w:val="1"/>
          <w:numId w:val="6"/>
        </w:numPr>
        <w:jc w:val="both"/>
      </w:pPr>
      <w:r>
        <w:t>Nombre de los ciclos que incluyen el módulo "Lenguajes de marcas y sist</w:t>
      </w:r>
      <w:r>
        <w:t>emas de gestión de información".</w:t>
      </w:r>
    </w:p>
    <w:p w:rsidR="001F5B52" w:rsidRDefault="001F5B52" w:rsidP="0006018C">
      <w:pPr>
        <w:pStyle w:val="Prrafodelista"/>
        <w:numPr>
          <w:ilvl w:val="1"/>
          <w:numId w:val="6"/>
        </w:numPr>
        <w:jc w:val="both"/>
      </w:pPr>
      <w:r>
        <w:t>Nombre de los módulos de ciclos de Grado</w:t>
      </w:r>
      <w:r>
        <w:t xml:space="preserve"> Superior.</w:t>
      </w:r>
    </w:p>
    <w:p w:rsidR="001F5B52" w:rsidRDefault="001F5B52" w:rsidP="0006018C">
      <w:pPr>
        <w:pStyle w:val="Prrafodelista"/>
        <w:numPr>
          <w:ilvl w:val="1"/>
          <w:numId w:val="6"/>
        </w:numPr>
        <w:jc w:val="both"/>
      </w:pPr>
      <w:r>
        <w:t>Nombre de los módulos de ciclos cuyo título se aprobó en 2008</w:t>
      </w:r>
      <w:r>
        <w:t>.</w:t>
      </w:r>
    </w:p>
    <w:p w:rsidR="001F5B52" w:rsidRDefault="00F24525" w:rsidP="0006018C">
      <w:pPr>
        <w:pStyle w:val="Prrafodelista"/>
        <w:numPr>
          <w:ilvl w:val="1"/>
          <w:numId w:val="6"/>
        </w:numPr>
        <w:jc w:val="both"/>
      </w:pPr>
      <w:r>
        <w:t>Grado de los ciclos con módulos de primer curso</w:t>
      </w:r>
      <w:r w:rsidR="002F655D">
        <w:t>.</w:t>
      </w:r>
      <w:bookmarkStart w:id="0" w:name="_GoBack"/>
      <w:bookmarkEnd w:id="0"/>
    </w:p>
    <w:p w:rsidR="00097552" w:rsidRDefault="00097552" w:rsidP="00097552">
      <w:pPr>
        <w:jc w:val="both"/>
      </w:pPr>
    </w:p>
    <w:p w:rsidR="00D814F8" w:rsidRDefault="00D814F8" w:rsidP="00FE027F">
      <w:pPr>
        <w:ind w:left="360"/>
        <w:jc w:val="both"/>
      </w:pPr>
    </w:p>
    <w:sectPr w:rsidR="00D814F8" w:rsidSect="00C1414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6743"/>
    <w:multiLevelType w:val="hybridMultilevel"/>
    <w:tmpl w:val="2A1265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31EF"/>
    <w:multiLevelType w:val="hybridMultilevel"/>
    <w:tmpl w:val="7DD82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2389F"/>
    <w:multiLevelType w:val="hybridMultilevel"/>
    <w:tmpl w:val="FAF8968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F5160"/>
    <w:multiLevelType w:val="hybridMultilevel"/>
    <w:tmpl w:val="499417E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9C3E89"/>
    <w:multiLevelType w:val="hybridMultilevel"/>
    <w:tmpl w:val="FE72FBA2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B575E9"/>
    <w:multiLevelType w:val="hybridMultilevel"/>
    <w:tmpl w:val="6FD6E2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93E62"/>
    <w:multiLevelType w:val="hybridMultilevel"/>
    <w:tmpl w:val="D40090AA"/>
    <w:lvl w:ilvl="0" w:tplc="0C0A0019">
      <w:start w:val="1"/>
      <w:numFmt w:val="lowerLetter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6F2D4E49"/>
    <w:multiLevelType w:val="hybridMultilevel"/>
    <w:tmpl w:val="D24416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6C791A"/>
    <w:multiLevelType w:val="hybridMultilevel"/>
    <w:tmpl w:val="7EF029D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B7"/>
    <w:rsid w:val="0006018C"/>
    <w:rsid w:val="00097552"/>
    <w:rsid w:val="001000B7"/>
    <w:rsid w:val="001606CA"/>
    <w:rsid w:val="001F5B52"/>
    <w:rsid w:val="00214C59"/>
    <w:rsid w:val="00265339"/>
    <w:rsid w:val="00273347"/>
    <w:rsid w:val="002A0E46"/>
    <w:rsid w:val="002D6F8D"/>
    <w:rsid w:val="002F142D"/>
    <w:rsid w:val="002F655D"/>
    <w:rsid w:val="003466F2"/>
    <w:rsid w:val="004849E4"/>
    <w:rsid w:val="004A3C3B"/>
    <w:rsid w:val="004B06D9"/>
    <w:rsid w:val="0058006C"/>
    <w:rsid w:val="00645E5B"/>
    <w:rsid w:val="006560E9"/>
    <w:rsid w:val="006566E5"/>
    <w:rsid w:val="0067571D"/>
    <w:rsid w:val="006D40CD"/>
    <w:rsid w:val="00724A3F"/>
    <w:rsid w:val="00730C58"/>
    <w:rsid w:val="00747E35"/>
    <w:rsid w:val="007C7046"/>
    <w:rsid w:val="007F2D52"/>
    <w:rsid w:val="008235C6"/>
    <w:rsid w:val="00915D5E"/>
    <w:rsid w:val="0091730F"/>
    <w:rsid w:val="00960F1D"/>
    <w:rsid w:val="00977191"/>
    <w:rsid w:val="009F7F33"/>
    <w:rsid w:val="00A03E5C"/>
    <w:rsid w:val="00A53CE6"/>
    <w:rsid w:val="00A62A27"/>
    <w:rsid w:val="00A65E6B"/>
    <w:rsid w:val="00AB06BD"/>
    <w:rsid w:val="00AB4F47"/>
    <w:rsid w:val="00AD6C78"/>
    <w:rsid w:val="00BA19FB"/>
    <w:rsid w:val="00BA5ECD"/>
    <w:rsid w:val="00C120C7"/>
    <w:rsid w:val="00C14143"/>
    <w:rsid w:val="00C45DBF"/>
    <w:rsid w:val="00C66EFE"/>
    <w:rsid w:val="00C72158"/>
    <w:rsid w:val="00C977C0"/>
    <w:rsid w:val="00CF7AD5"/>
    <w:rsid w:val="00D814F8"/>
    <w:rsid w:val="00DA65B4"/>
    <w:rsid w:val="00DC49B5"/>
    <w:rsid w:val="00DD5815"/>
    <w:rsid w:val="00E00D77"/>
    <w:rsid w:val="00EA4151"/>
    <w:rsid w:val="00ED7FFB"/>
    <w:rsid w:val="00F16928"/>
    <w:rsid w:val="00F24525"/>
    <w:rsid w:val="00F45EDE"/>
    <w:rsid w:val="00F52369"/>
    <w:rsid w:val="00F63BAB"/>
    <w:rsid w:val="00FE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6C7507-AA4F-4B2B-BB3B-367C2E53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D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4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608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22</cp:revision>
  <dcterms:created xsi:type="dcterms:W3CDTF">2022-04-22T11:57:00Z</dcterms:created>
  <dcterms:modified xsi:type="dcterms:W3CDTF">2022-04-27T21:47:00Z</dcterms:modified>
</cp:coreProperties>
</file>