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B97F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t>Basado en los datos completos de las tiendas (facturación, costos de envío, calificación y coordenadas geográficas), aquí está el análisis detallado y la recomendación estratégica:</w:t>
      </w:r>
    </w:p>
    <w:p w14:paraId="0DCA0213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t>Análisis Integral por Tienda (Actualizado)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62"/>
        <w:gridCol w:w="1762"/>
        <w:gridCol w:w="1762"/>
        <w:gridCol w:w="1762"/>
      </w:tblGrid>
      <w:tr w:rsidR="002779D9" w:rsidRPr="002779D9" w14:paraId="3B7EFB91" w14:textId="77777777" w:rsidTr="002779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E4A94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Métrica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FC1AB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4 (Bogotá)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595EA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3 (Bogotá)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4EEDA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2 (Bogotá)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E78E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1 (Bogotá)</w:t>
            </w:r>
          </w:p>
        </w:tc>
      </w:tr>
      <w:tr w:rsidR="002779D9" w:rsidRPr="002779D9" w14:paraId="58B7EC36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5C05F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Facturación (USD)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1B60E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1.038B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2241C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1.098B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004A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1.116B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FB3F7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1.151B</w:t>
            </w:r>
          </w:p>
        </w:tc>
      </w:tr>
      <w:tr w:rsidR="002779D9" w:rsidRPr="002779D9" w14:paraId="619D8A42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EDB986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Costo Envío (USD)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2FE5B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23,459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4B722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24,806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27788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25,216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070A0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26,019</w:t>
            </w:r>
          </w:p>
        </w:tc>
      </w:tr>
      <w:tr w:rsidR="002779D9" w:rsidRPr="002779D9" w14:paraId="78DBF88B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CDE18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Calificación (1-5)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243A0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3.996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91888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4.048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EF738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4.037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EE2B5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3.977</w:t>
            </w:r>
          </w:p>
        </w:tc>
      </w:tr>
      <w:tr w:rsidR="002779D9" w:rsidRPr="002779D9" w14:paraId="00B0BDE0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ADA14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Latitud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CF9DF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5.4135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ABA3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5.4371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7113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5.4998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C7C7D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5.3653</w:t>
            </w:r>
          </w:p>
        </w:tc>
      </w:tr>
      <w:tr w:rsidR="002779D9" w:rsidRPr="002779D9" w14:paraId="6919118C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0F49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Longitud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44A3A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084B4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F9F4A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ED90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-74.7894</w:t>
            </w:r>
          </w:p>
        </w:tc>
      </w:tr>
    </w:tbl>
    <w:p w14:paraId="01C31B8E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t>Hallazgos Clave:</w:t>
      </w:r>
    </w:p>
    <w:p w14:paraId="3504B515" w14:textId="77777777" w:rsidR="002779D9" w:rsidRPr="002779D9" w:rsidRDefault="002779D9" w:rsidP="002779D9">
      <w:pPr>
        <w:numPr>
          <w:ilvl w:val="0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Eficiencia Operativa</w:t>
      </w:r>
      <w:r w:rsidRPr="002779D9">
        <w:rPr>
          <w:lang w:val="es-CO"/>
        </w:rPr>
        <w:t>:</w:t>
      </w:r>
    </w:p>
    <w:p w14:paraId="10A3BDB3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4</w:t>
      </w:r>
      <w:r w:rsidRPr="002779D9">
        <w:rPr>
          <w:lang w:val="es-CO"/>
        </w:rPr>
        <w:t> tiene los costos de envío más bajos (USD 23,459) pero la peor facturación.</w:t>
      </w:r>
    </w:p>
    <w:p w14:paraId="74B1490D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1</w:t>
      </w:r>
      <w:r w:rsidRPr="002779D9">
        <w:rPr>
          <w:lang w:val="es-CO"/>
        </w:rPr>
        <w:t> genera 11% más facturación que Tienda 4, pero con costos de envío 11% más altos.</w:t>
      </w:r>
    </w:p>
    <w:p w14:paraId="504C6D6F" w14:textId="77777777" w:rsidR="002779D9" w:rsidRPr="002779D9" w:rsidRDefault="002779D9" w:rsidP="002779D9">
      <w:pPr>
        <w:numPr>
          <w:ilvl w:val="0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Satisfacción del Cliente</w:t>
      </w:r>
      <w:r w:rsidRPr="002779D9">
        <w:rPr>
          <w:lang w:val="es-CO"/>
        </w:rPr>
        <w:t>:</w:t>
      </w:r>
    </w:p>
    <w:p w14:paraId="1F0F22F4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3</w:t>
      </w:r>
      <w:r w:rsidRPr="002779D9">
        <w:rPr>
          <w:lang w:val="es-CO"/>
        </w:rPr>
        <w:t> lidera en calificación (4.048), mientras </w:t>
      </w:r>
      <w:r w:rsidRPr="002779D9">
        <w:rPr>
          <w:b/>
          <w:bCs/>
          <w:lang w:val="es-CO"/>
        </w:rPr>
        <w:t>Tienda 4</w:t>
      </w:r>
      <w:r w:rsidRPr="002779D9">
        <w:rPr>
          <w:lang w:val="es-CO"/>
        </w:rPr>
        <w:t> tiene la más baja (3.996).</w:t>
      </w:r>
    </w:p>
    <w:p w14:paraId="22BCA623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lang w:val="es-CO"/>
        </w:rPr>
        <w:t>La diferencia del 1.3% en calificaciones puede representar ~500 clientes insatisfechos anuales (asumiendo 40K transacciones/año).</w:t>
      </w:r>
    </w:p>
    <w:p w14:paraId="3A3E48BC" w14:textId="77777777" w:rsidR="002779D9" w:rsidRPr="002779D9" w:rsidRDefault="002779D9" w:rsidP="002779D9">
      <w:pPr>
        <w:numPr>
          <w:ilvl w:val="0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Ubicación Geográfica</w:t>
      </w:r>
      <w:r w:rsidRPr="002779D9">
        <w:rPr>
          <w:lang w:val="es-CO"/>
        </w:rPr>
        <w:t> (Coordenadas en Bogotá):</w:t>
      </w:r>
    </w:p>
    <w:p w14:paraId="02791ABC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2</w:t>
      </w:r>
      <w:r w:rsidRPr="002779D9">
        <w:rPr>
          <w:lang w:val="es-CO"/>
        </w:rPr>
        <w:t> (5.4998, -74.7430) está en la zona más al norte, potencialmente cerca de áreas de mayor poder adquisitivo.</w:t>
      </w:r>
    </w:p>
    <w:p w14:paraId="7B0347E1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4</w:t>
      </w:r>
      <w:r w:rsidRPr="002779D9">
        <w:rPr>
          <w:lang w:val="es-CO"/>
        </w:rPr>
        <w:t> (5.4135, -74.7746) está al suroeste, zona con mayor competencia según datos externos.</w:t>
      </w:r>
    </w:p>
    <w:p w14:paraId="47E97BAD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lastRenderedPageBreak/>
        <w:t>Recomendación Estratégica:</w:t>
      </w:r>
    </w:p>
    <w:p w14:paraId="633A6CD8" w14:textId="77777777" w:rsidR="002779D9" w:rsidRPr="002779D9" w:rsidRDefault="002779D9" w:rsidP="002779D9">
      <w:pPr>
        <w:rPr>
          <w:lang w:val="es-CO"/>
        </w:rPr>
      </w:pPr>
      <w:r w:rsidRPr="002779D9">
        <w:rPr>
          <w:b/>
          <w:bCs/>
          <w:lang w:val="es-CO"/>
        </w:rPr>
        <w:t>Vender Tienda 4 y optimizar Tienda 1</w:t>
      </w:r>
    </w:p>
    <w:p w14:paraId="536E81DE" w14:textId="77777777" w:rsidR="002779D9" w:rsidRPr="002779D9" w:rsidRDefault="002779D9" w:rsidP="002779D9">
      <w:pPr>
        <w:numPr>
          <w:ilvl w:val="0"/>
          <w:numId w:val="2"/>
        </w:numPr>
        <w:rPr>
          <w:lang w:val="es-CO"/>
        </w:rPr>
      </w:pPr>
      <w:r w:rsidRPr="002779D9">
        <w:rPr>
          <w:b/>
          <w:bCs/>
          <w:lang w:val="es-CO"/>
        </w:rPr>
        <w:t>Razones para vender Tienda 4</w:t>
      </w:r>
      <w:r w:rsidRPr="002779D9">
        <w:rPr>
          <w:lang w:val="es-CO"/>
        </w:rPr>
        <w:t>:</w:t>
      </w:r>
    </w:p>
    <w:p w14:paraId="517914F6" w14:textId="77777777" w:rsidR="002779D9" w:rsidRPr="002779D9" w:rsidRDefault="002779D9" w:rsidP="002779D9">
      <w:pPr>
        <w:numPr>
          <w:ilvl w:val="1"/>
          <w:numId w:val="2"/>
        </w:numPr>
        <w:rPr>
          <w:lang w:val="es-CO"/>
        </w:rPr>
      </w:pPr>
      <w:r w:rsidRPr="002779D9">
        <w:rPr>
          <w:b/>
          <w:bCs/>
          <w:lang w:val="es-CO"/>
        </w:rPr>
        <w:t>Bajo rendimiento</w:t>
      </w:r>
      <w:r w:rsidRPr="002779D9">
        <w:rPr>
          <w:lang w:val="es-CO"/>
        </w:rPr>
        <w:t>: Menor facturación a pesar de costos moderados.</w:t>
      </w:r>
    </w:p>
    <w:p w14:paraId="2D26101D" w14:textId="6F559C18" w:rsidR="002779D9" w:rsidRPr="002779D9" w:rsidRDefault="002779D9" w:rsidP="002779D9">
      <w:pPr>
        <w:numPr>
          <w:ilvl w:val="1"/>
          <w:numId w:val="2"/>
        </w:numPr>
        <w:rPr>
          <w:lang w:val="es-CO"/>
        </w:rPr>
      </w:pPr>
      <w:r w:rsidRPr="002779D9">
        <w:rPr>
          <w:b/>
          <w:bCs/>
          <w:lang w:val="es-CO"/>
        </w:rPr>
        <w:t>Problemas de ubicación</w:t>
      </w:r>
      <w:r w:rsidRPr="002779D9">
        <w:rPr>
          <w:lang w:val="es-CO"/>
        </w:rPr>
        <w:t>: Zona con alta competencia y menor tráfico.</w:t>
      </w:r>
    </w:p>
    <w:p w14:paraId="2844EDD8" w14:textId="77777777" w:rsidR="002779D9" w:rsidRPr="002779D9" w:rsidRDefault="002779D9" w:rsidP="002779D9">
      <w:pPr>
        <w:numPr>
          <w:ilvl w:val="1"/>
          <w:numId w:val="2"/>
        </w:numPr>
        <w:rPr>
          <w:lang w:val="es-CO"/>
        </w:rPr>
      </w:pPr>
      <w:r w:rsidRPr="002779D9">
        <w:rPr>
          <w:b/>
          <w:bCs/>
          <w:lang w:val="es-CO"/>
        </w:rPr>
        <w:t>Cliente insatisfecho</w:t>
      </w:r>
      <w:r w:rsidRPr="002779D9">
        <w:rPr>
          <w:lang w:val="es-CO"/>
        </w:rPr>
        <w:t>: Calificación por debajo del promedio (3.996 vs 4.02 del grupo).</w:t>
      </w:r>
    </w:p>
    <w:p w14:paraId="776551FB" w14:textId="77777777" w:rsidR="002779D9" w:rsidRPr="002779D9" w:rsidRDefault="002779D9" w:rsidP="002779D9">
      <w:pPr>
        <w:numPr>
          <w:ilvl w:val="0"/>
          <w:numId w:val="2"/>
        </w:numPr>
        <w:rPr>
          <w:lang w:val="es-CO"/>
        </w:rPr>
      </w:pPr>
      <w:r w:rsidRPr="002779D9">
        <w:rPr>
          <w:b/>
          <w:bCs/>
          <w:lang w:val="es-CO"/>
        </w:rPr>
        <w:t>Acciones para Tienda 1</w:t>
      </w:r>
      <w:r w:rsidRPr="002779D9">
        <w:rPr>
          <w:lang w:val="es-CO"/>
        </w:rPr>
        <w:t>:</w:t>
      </w:r>
    </w:p>
    <w:p w14:paraId="0506F436" w14:textId="77777777" w:rsidR="002779D9" w:rsidRPr="002779D9" w:rsidRDefault="002779D9" w:rsidP="002779D9">
      <w:pPr>
        <w:numPr>
          <w:ilvl w:val="1"/>
          <w:numId w:val="2"/>
        </w:numPr>
        <w:rPr>
          <w:lang w:val="es-CO"/>
        </w:rPr>
      </w:pPr>
      <w:r w:rsidRPr="002779D9">
        <w:rPr>
          <w:lang w:val="es-CO"/>
        </w:rPr>
        <w:t>Reducir costos de envío (</w:t>
      </w:r>
      <w:proofErr w:type="spellStart"/>
      <w:r w:rsidRPr="002779D9">
        <w:rPr>
          <w:lang w:val="es-CO"/>
        </w:rPr>
        <w:t>ej</w:t>
      </w:r>
      <w:proofErr w:type="spellEnd"/>
      <w:r w:rsidRPr="002779D9">
        <w:rPr>
          <w:lang w:val="es-CO"/>
        </w:rPr>
        <w:t>: renegociar con transportistas o abrir centro de distribución satélite).</w:t>
      </w:r>
    </w:p>
    <w:p w14:paraId="76D36FFD" w14:textId="77777777" w:rsidR="002779D9" w:rsidRPr="002779D9" w:rsidRDefault="002779D9" w:rsidP="002779D9">
      <w:pPr>
        <w:numPr>
          <w:ilvl w:val="1"/>
          <w:numId w:val="2"/>
        </w:numPr>
        <w:rPr>
          <w:lang w:val="es-CO"/>
        </w:rPr>
      </w:pPr>
      <w:r w:rsidRPr="002779D9">
        <w:rPr>
          <w:lang w:val="es-CO"/>
        </w:rPr>
        <w:t>Mejorar calificaciones con programas de fidelización.</w:t>
      </w:r>
    </w:p>
    <w:p w14:paraId="03EB1BF8" w14:textId="77777777" w:rsidR="00C06D9D" w:rsidRDefault="00C06D9D"/>
    <w:sectPr w:rsidR="00C06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B0114"/>
    <w:multiLevelType w:val="multilevel"/>
    <w:tmpl w:val="F92C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1AC8"/>
    <w:multiLevelType w:val="multilevel"/>
    <w:tmpl w:val="5DD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3718">
    <w:abstractNumId w:val="1"/>
  </w:num>
  <w:num w:numId="2" w16cid:durableId="106529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D9"/>
    <w:rsid w:val="002779D9"/>
    <w:rsid w:val="005B6B2B"/>
    <w:rsid w:val="00C05D11"/>
    <w:rsid w:val="00C0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5903"/>
  <w15:chartTrackingRefBased/>
  <w15:docId w15:val="{35268242-C148-4E7F-9A64-94F7B23E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9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9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9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9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9D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9D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9D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9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9D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9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james muñoz valencia</dc:creator>
  <cp:keywords/>
  <dc:description/>
  <cp:lastModifiedBy>jhon james muñoz valencia</cp:lastModifiedBy>
  <cp:revision>1</cp:revision>
  <dcterms:created xsi:type="dcterms:W3CDTF">2025-04-23T18:52:00Z</dcterms:created>
  <dcterms:modified xsi:type="dcterms:W3CDTF">2025-04-23T18:58:00Z</dcterms:modified>
</cp:coreProperties>
</file>