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DA" w:rsidRPr="00BD1BDA" w:rsidRDefault="00BD1BDA" w:rsidP="00EF171B">
      <w:pPr>
        <w:spacing w:after="0"/>
        <w:rPr>
          <w:b/>
          <w:sz w:val="18"/>
          <w:szCs w:val="18"/>
        </w:rPr>
      </w:pPr>
      <w:r w:rsidRPr="00BD1BDA">
        <w:rPr>
          <w:b/>
          <w:sz w:val="18"/>
          <w:szCs w:val="18"/>
        </w:rPr>
        <w:t xml:space="preserve">(date of notice)    </w:t>
      </w:r>
    </w:p>
    <w:p w:rsidR="00C4473D" w:rsidRDefault="00D30FF0" w:rsidP="00EF171B">
      <w:pPr>
        <w:spacing w:after="0"/>
        <w:rPr>
          <w:b/>
          <w:sz w:val="18"/>
          <w:szCs w:val="18"/>
          <w:u w:val="single"/>
        </w:rPr>
      </w:pPr>
      <w:r w:rsidRPr="0073467A">
        <w:rPr>
          <w:sz w:val="18"/>
          <w:szCs w:val="18"/>
        </w:rPr>
        <w:t>You are hereby notified that on</w:t>
      </w:r>
      <w:r w:rsidR="0073467A" w:rsidRPr="0073467A">
        <w:rPr>
          <w:sz w:val="18"/>
          <w:szCs w:val="18"/>
        </w:rPr>
        <w:t>:  ____(date)_____,</w:t>
      </w:r>
      <w:r w:rsidRPr="0073467A">
        <w:rPr>
          <w:sz w:val="18"/>
          <w:szCs w:val="18"/>
        </w:rPr>
        <w:t xml:space="preserve"> </w:t>
      </w:r>
      <w:r w:rsidRPr="0073467A">
        <w:rPr>
          <w:b/>
          <w:sz w:val="18"/>
          <w:szCs w:val="18"/>
          <w:u w:val="single"/>
        </w:rPr>
        <w:t xml:space="preserve">a judgment of conviction and forfeiture of </w:t>
      </w:r>
    </w:p>
    <w:p w:rsidR="0073467A" w:rsidRPr="0073467A" w:rsidRDefault="00D30FF0" w:rsidP="00EF171B">
      <w:pPr>
        <w:spacing w:after="0"/>
        <w:rPr>
          <w:sz w:val="18"/>
          <w:szCs w:val="18"/>
        </w:rPr>
      </w:pPr>
      <w:r w:rsidRPr="0073467A">
        <w:rPr>
          <w:b/>
          <w:sz w:val="18"/>
          <w:szCs w:val="18"/>
          <w:u w:val="single"/>
        </w:rPr>
        <w:t>bond</w:t>
      </w:r>
      <w:r w:rsidRPr="0073467A">
        <w:rPr>
          <w:b/>
          <w:sz w:val="18"/>
          <w:szCs w:val="18"/>
        </w:rPr>
        <w:t xml:space="preserve"> ha</w:t>
      </w:r>
      <w:r w:rsidR="00930DC0" w:rsidRPr="0073467A">
        <w:rPr>
          <w:b/>
          <w:sz w:val="18"/>
          <w:szCs w:val="18"/>
        </w:rPr>
        <w:t>s been entered against you in the above styled cause for th</w:t>
      </w:r>
      <w:r w:rsidR="0073467A" w:rsidRPr="0073467A">
        <w:rPr>
          <w:b/>
          <w:sz w:val="18"/>
          <w:szCs w:val="18"/>
        </w:rPr>
        <w:t>e</w:t>
      </w:r>
      <w:r w:rsidR="00930DC0" w:rsidRPr="0073467A">
        <w:rPr>
          <w:b/>
          <w:sz w:val="18"/>
          <w:szCs w:val="18"/>
        </w:rPr>
        <w:t xml:space="preserve"> offense </w:t>
      </w:r>
      <w:r w:rsidR="0073467A" w:rsidRPr="0073467A">
        <w:rPr>
          <w:b/>
          <w:sz w:val="18"/>
          <w:szCs w:val="18"/>
        </w:rPr>
        <w:t xml:space="preserve">(s) </w:t>
      </w:r>
      <w:r w:rsidR="00930DC0" w:rsidRPr="0073467A">
        <w:rPr>
          <w:b/>
          <w:sz w:val="18"/>
          <w:szCs w:val="18"/>
        </w:rPr>
        <w:t>of</w:t>
      </w:r>
      <w:r w:rsidR="0073467A" w:rsidRPr="0073467A">
        <w:rPr>
          <w:b/>
          <w:sz w:val="18"/>
          <w:szCs w:val="18"/>
        </w:rPr>
        <w:t>:</w:t>
      </w:r>
    </w:p>
    <w:p w:rsidR="0073467A" w:rsidRPr="0073467A" w:rsidRDefault="0073467A" w:rsidP="00C4473D">
      <w:pPr>
        <w:pBdr>
          <w:bottom w:val="single" w:sz="12" w:space="1" w:color="auto"/>
        </w:pBdr>
        <w:spacing w:after="0"/>
        <w:rPr>
          <w:sz w:val="18"/>
          <w:szCs w:val="18"/>
        </w:rPr>
      </w:pPr>
      <w:proofErr w:type="gramStart"/>
      <w:r w:rsidRPr="0073467A">
        <w:rPr>
          <w:sz w:val="18"/>
          <w:szCs w:val="18"/>
        </w:rPr>
        <w:t>1.</w:t>
      </w:r>
      <w:r>
        <w:rPr>
          <w:sz w:val="18"/>
          <w:szCs w:val="18"/>
        </w:rPr>
        <w:t xml:space="preserve">  (</w:t>
      </w:r>
      <w:proofErr w:type="spellStart"/>
      <w:proofErr w:type="gramEnd"/>
      <w:r>
        <w:rPr>
          <w:sz w:val="18"/>
          <w:szCs w:val="18"/>
        </w:rPr>
        <w:t>tkt</w:t>
      </w:r>
      <w:proofErr w:type="spellEnd"/>
      <w:r>
        <w:rPr>
          <w:sz w:val="18"/>
          <w:szCs w:val="18"/>
        </w:rPr>
        <w:t xml:space="preserve">#)   </w:t>
      </w:r>
      <w:r w:rsidR="004D0352">
        <w:rPr>
          <w:sz w:val="18"/>
          <w:szCs w:val="18"/>
        </w:rPr>
        <w:tab/>
      </w:r>
      <w:r>
        <w:rPr>
          <w:sz w:val="18"/>
          <w:szCs w:val="18"/>
        </w:rPr>
        <w:t xml:space="preserve">(offense text)  </w:t>
      </w:r>
    </w:p>
    <w:p w:rsidR="0073467A" w:rsidRPr="0073467A" w:rsidRDefault="0073467A" w:rsidP="00C4473D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73467A">
        <w:rPr>
          <w:sz w:val="18"/>
          <w:szCs w:val="18"/>
        </w:rPr>
        <w:t>2.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tkt</w:t>
      </w:r>
      <w:proofErr w:type="spellEnd"/>
      <w:r>
        <w:rPr>
          <w:sz w:val="18"/>
          <w:szCs w:val="18"/>
        </w:rPr>
        <w:t xml:space="preserve"> #</w:t>
      </w:r>
      <w:proofErr w:type="gramStart"/>
      <w:r>
        <w:rPr>
          <w:sz w:val="18"/>
          <w:szCs w:val="18"/>
        </w:rPr>
        <w:t xml:space="preserve">)  </w:t>
      </w:r>
      <w:r w:rsidR="004D0352">
        <w:rPr>
          <w:sz w:val="18"/>
          <w:szCs w:val="18"/>
        </w:rPr>
        <w:tab/>
      </w:r>
      <w:proofErr w:type="gramEnd"/>
      <w:r w:rsidR="004D0352">
        <w:rPr>
          <w:sz w:val="18"/>
          <w:szCs w:val="18"/>
        </w:rPr>
        <w:tab/>
      </w:r>
      <w:r>
        <w:rPr>
          <w:sz w:val="18"/>
          <w:szCs w:val="18"/>
        </w:rPr>
        <w:t>(offense text)</w:t>
      </w:r>
    </w:p>
    <w:p w:rsidR="0073467A" w:rsidRPr="0073467A" w:rsidRDefault="0073467A" w:rsidP="00C4473D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73467A">
        <w:rPr>
          <w:sz w:val="18"/>
          <w:szCs w:val="18"/>
        </w:rPr>
        <w:t>3.</w:t>
      </w:r>
      <w:r w:rsidR="00D203EF" w:rsidRPr="00D203EF">
        <w:rPr>
          <w:sz w:val="18"/>
          <w:szCs w:val="18"/>
        </w:rPr>
        <w:t xml:space="preserve"> </w:t>
      </w:r>
      <w:r w:rsidR="00D203EF">
        <w:rPr>
          <w:sz w:val="18"/>
          <w:szCs w:val="18"/>
        </w:rPr>
        <w:t>(</w:t>
      </w:r>
      <w:proofErr w:type="spellStart"/>
      <w:r w:rsidR="00D203EF">
        <w:rPr>
          <w:sz w:val="18"/>
          <w:szCs w:val="18"/>
        </w:rPr>
        <w:t>tkt</w:t>
      </w:r>
      <w:proofErr w:type="spellEnd"/>
      <w:r w:rsidR="00D203EF">
        <w:rPr>
          <w:sz w:val="18"/>
          <w:szCs w:val="18"/>
        </w:rPr>
        <w:t xml:space="preserve"> #</w:t>
      </w:r>
      <w:proofErr w:type="gramStart"/>
      <w:r w:rsidR="00D203EF">
        <w:rPr>
          <w:sz w:val="18"/>
          <w:szCs w:val="18"/>
        </w:rPr>
        <w:t xml:space="preserve">)  </w:t>
      </w:r>
      <w:r w:rsidR="004D0352">
        <w:rPr>
          <w:sz w:val="18"/>
          <w:szCs w:val="18"/>
        </w:rPr>
        <w:tab/>
      </w:r>
      <w:proofErr w:type="gramEnd"/>
      <w:r w:rsidR="004D0352">
        <w:rPr>
          <w:sz w:val="18"/>
          <w:szCs w:val="18"/>
        </w:rPr>
        <w:tab/>
      </w:r>
      <w:r w:rsidR="00D203EF">
        <w:rPr>
          <w:sz w:val="18"/>
          <w:szCs w:val="18"/>
        </w:rPr>
        <w:t>(offense text)</w:t>
      </w:r>
    </w:p>
    <w:p w:rsidR="0073467A" w:rsidRPr="0073467A" w:rsidRDefault="0073467A" w:rsidP="00C4473D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73467A">
        <w:rPr>
          <w:sz w:val="18"/>
          <w:szCs w:val="18"/>
        </w:rPr>
        <w:t>4.</w:t>
      </w:r>
      <w:r w:rsidR="00D203EF" w:rsidRPr="00D203EF">
        <w:rPr>
          <w:sz w:val="18"/>
          <w:szCs w:val="18"/>
        </w:rPr>
        <w:t xml:space="preserve"> </w:t>
      </w:r>
      <w:r w:rsidR="00D203EF">
        <w:rPr>
          <w:sz w:val="18"/>
          <w:szCs w:val="18"/>
        </w:rPr>
        <w:t>(</w:t>
      </w:r>
      <w:proofErr w:type="spellStart"/>
      <w:r w:rsidR="00D203EF">
        <w:rPr>
          <w:sz w:val="18"/>
          <w:szCs w:val="18"/>
        </w:rPr>
        <w:t>tkt</w:t>
      </w:r>
      <w:proofErr w:type="spellEnd"/>
      <w:r w:rsidR="00D203EF">
        <w:rPr>
          <w:sz w:val="18"/>
          <w:szCs w:val="18"/>
        </w:rPr>
        <w:t xml:space="preserve"> #</w:t>
      </w:r>
      <w:proofErr w:type="gramStart"/>
      <w:r w:rsidR="00D203EF">
        <w:rPr>
          <w:sz w:val="18"/>
          <w:szCs w:val="18"/>
        </w:rPr>
        <w:t xml:space="preserve">)  </w:t>
      </w:r>
      <w:r w:rsidR="004D0352">
        <w:rPr>
          <w:sz w:val="18"/>
          <w:szCs w:val="18"/>
        </w:rPr>
        <w:tab/>
      </w:r>
      <w:proofErr w:type="gramEnd"/>
      <w:r w:rsidR="004D0352">
        <w:rPr>
          <w:sz w:val="18"/>
          <w:szCs w:val="18"/>
        </w:rPr>
        <w:tab/>
      </w:r>
      <w:r w:rsidR="00D203EF">
        <w:rPr>
          <w:sz w:val="18"/>
          <w:szCs w:val="18"/>
        </w:rPr>
        <w:t>(offense text)</w:t>
      </w:r>
    </w:p>
    <w:p w:rsidR="00131651" w:rsidRPr="007B3493" w:rsidRDefault="0073467A" w:rsidP="00C4473D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73467A">
        <w:rPr>
          <w:sz w:val="18"/>
          <w:szCs w:val="18"/>
        </w:rPr>
        <w:t>Th</w:t>
      </w:r>
      <w:r w:rsidR="00930DC0" w:rsidRPr="0073467A">
        <w:rPr>
          <w:sz w:val="18"/>
          <w:szCs w:val="18"/>
        </w:rPr>
        <w:t>e forfeiture of the cash bond posted in this case satisfies the fine and costs in this case</w:t>
      </w:r>
      <w:r w:rsidR="00EF171B" w:rsidRPr="007B3493">
        <w:rPr>
          <w:sz w:val="18"/>
          <w:szCs w:val="18"/>
        </w:rPr>
        <w:t>.</w:t>
      </w:r>
      <w:r w:rsidR="00131651" w:rsidRPr="007B3493">
        <w:rPr>
          <w:sz w:val="18"/>
          <w:szCs w:val="18"/>
        </w:rPr>
        <w:t xml:space="preserve"> Your </w:t>
      </w:r>
    </w:p>
    <w:p w:rsidR="0073467A" w:rsidRDefault="00131651" w:rsidP="00C4473D">
      <w:pPr>
        <w:pBdr>
          <w:bottom w:val="single" w:sz="12" w:space="1" w:color="auto"/>
        </w:pBdr>
        <w:spacing w:after="0"/>
        <w:rPr>
          <w:sz w:val="18"/>
          <w:szCs w:val="18"/>
        </w:rPr>
      </w:pPr>
      <w:r w:rsidRPr="007B3493">
        <w:rPr>
          <w:sz w:val="18"/>
          <w:szCs w:val="18"/>
        </w:rPr>
        <w:t>obligation to the Court for this case is satisfied. You do not need to do anything more.</w:t>
      </w:r>
      <w:r w:rsidR="00E433D4">
        <w:rPr>
          <w:sz w:val="18"/>
          <w:szCs w:val="18"/>
        </w:rPr>
        <w:t xml:space="preserve"> </w:t>
      </w:r>
      <w:r w:rsidR="00930DC0" w:rsidRPr="007B3493">
        <w:rPr>
          <w:sz w:val="18"/>
          <w:szCs w:val="18"/>
        </w:rPr>
        <w:t>You have the right to a new trial in this case.  You must make your motion for new trial not later than the 10th day after the date th</w:t>
      </w:r>
      <w:r w:rsidR="00BD1BDA">
        <w:rPr>
          <w:sz w:val="18"/>
          <w:szCs w:val="18"/>
        </w:rPr>
        <w:t>is notice</w:t>
      </w:r>
      <w:r w:rsidR="00930DC0" w:rsidRPr="007B3493">
        <w:rPr>
          <w:sz w:val="18"/>
          <w:szCs w:val="18"/>
        </w:rPr>
        <w:t xml:space="preserve">.  </w:t>
      </w:r>
      <w:r w:rsidR="00930DC0" w:rsidRPr="0073467A">
        <w:rPr>
          <w:sz w:val="18"/>
          <w:szCs w:val="18"/>
        </w:rPr>
        <w:t xml:space="preserve">If you timely make this motion for new trial, this Court shall grant your motion and you will be </w:t>
      </w:r>
      <w:r w:rsidR="00930DC0" w:rsidRPr="00D203EF">
        <w:rPr>
          <w:sz w:val="18"/>
          <w:szCs w:val="18"/>
        </w:rPr>
        <w:t>permitted</w:t>
      </w:r>
      <w:r w:rsidR="00E433D4">
        <w:rPr>
          <w:sz w:val="18"/>
          <w:szCs w:val="18"/>
        </w:rPr>
        <w:t xml:space="preserve"> </w:t>
      </w:r>
      <w:r w:rsidR="00930DC0" w:rsidRPr="00D203EF">
        <w:rPr>
          <w:sz w:val="18"/>
          <w:szCs w:val="18"/>
        </w:rPr>
        <w:t xml:space="preserve">to withdraw your previously entered plea of nolo contendere and waiver of jury trial. </w:t>
      </w:r>
    </w:p>
    <w:p w:rsidR="002011C5" w:rsidRPr="00541D02" w:rsidRDefault="002011C5" w:rsidP="002011C5">
      <w:pPr>
        <w:spacing w:after="0"/>
        <w:rPr>
          <w:sz w:val="18"/>
          <w:szCs w:val="18"/>
          <w:lang w:val="es-MX"/>
        </w:rPr>
      </w:pPr>
      <w:r w:rsidRPr="00541D02">
        <w:rPr>
          <w:sz w:val="18"/>
          <w:szCs w:val="18"/>
          <w:lang w:val="es-MX"/>
        </w:rPr>
        <w:t xml:space="preserve">Por medio de la presente se le notifica que el: ____ (fecha) _____, </w:t>
      </w:r>
      <w:r w:rsidRPr="00541D02">
        <w:rPr>
          <w:b/>
          <w:sz w:val="18"/>
          <w:szCs w:val="18"/>
          <w:u w:val="single"/>
          <w:lang w:val="es-MX"/>
        </w:rPr>
        <w:t>un fallo condenatorio y confiscación</w:t>
      </w:r>
      <w:r>
        <w:rPr>
          <w:b/>
          <w:sz w:val="18"/>
          <w:szCs w:val="18"/>
          <w:u w:val="single"/>
          <w:lang w:val="es-MX"/>
        </w:rPr>
        <w:t xml:space="preserve"> de fianza </w:t>
      </w:r>
      <w:r>
        <w:rPr>
          <w:b/>
          <w:sz w:val="18"/>
          <w:szCs w:val="18"/>
          <w:lang w:val="es-MX"/>
        </w:rPr>
        <w:t xml:space="preserve">fue declarado en su contra en la causa titulada con anterioridad por la(s) infracción(es)  </w:t>
      </w:r>
    </w:p>
    <w:p w:rsidR="000B2930" w:rsidRDefault="000B2930" w:rsidP="002011C5">
      <w:pPr>
        <w:pBdr>
          <w:bottom w:val="single" w:sz="12" w:space="1" w:color="auto"/>
        </w:pBdr>
        <w:spacing w:after="0"/>
        <w:rPr>
          <w:sz w:val="18"/>
          <w:szCs w:val="18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5784E9" wp14:editId="3A92D88E">
            <wp:simplePos x="0" y="0"/>
            <wp:positionH relativeFrom="column">
              <wp:posOffset>4192818</wp:posOffset>
            </wp:positionH>
            <wp:positionV relativeFrom="paragraph">
              <wp:posOffset>195317</wp:posOffset>
            </wp:positionV>
            <wp:extent cx="838222" cy="794582"/>
            <wp:effectExtent l="0" t="0" r="0" b="0"/>
            <wp:wrapNone/>
            <wp:docPr id="1" name="Picture 1" descr="Description: CityofElPasoSeal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tyofElPasoSealLetterhe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22" cy="794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1C5">
        <w:rPr>
          <w:sz w:val="18"/>
          <w:szCs w:val="18"/>
          <w:lang w:val="es-MX"/>
        </w:rPr>
        <w:t xml:space="preserve">La confiscación de la fianza en efectivo registrada en este caso satisface la multa y costos de este caso. Su obligación con esta corte ha sido satisfecha. No necesita hacer nada más.  Tiene el </w:t>
      </w:r>
    </w:p>
    <w:p w:rsidR="000B2930" w:rsidRDefault="002011C5" w:rsidP="002011C5">
      <w:pPr>
        <w:pBdr>
          <w:bottom w:val="single" w:sz="12" w:space="1" w:color="auto"/>
        </w:pBd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derecho a un juicio nuevo en este caso.  Usted debe solicitar un juicio nuevo a más tardar </w:t>
      </w:r>
    </w:p>
    <w:p w:rsidR="000B2930" w:rsidRDefault="002011C5" w:rsidP="002011C5">
      <w:pPr>
        <w:pBdr>
          <w:bottom w:val="single" w:sz="12" w:space="1" w:color="auto"/>
        </w:pBd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al </w:t>
      </w:r>
      <w:r w:rsidRPr="005B73C4">
        <w:rPr>
          <w:sz w:val="18"/>
          <w:szCs w:val="18"/>
          <w:lang w:val="es-MX"/>
        </w:rPr>
        <w:t>décimo</w:t>
      </w:r>
      <w:r>
        <w:rPr>
          <w:sz w:val="18"/>
          <w:szCs w:val="18"/>
          <w:lang w:val="es-MX"/>
        </w:rPr>
        <w:t xml:space="preserve"> día</w:t>
      </w:r>
      <w:r w:rsidR="00BD1BDA">
        <w:rPr>
          <w:sz w:val="18"/>
          <w:szCs w:val="18"/>
          <w:lang w:val="es-MX"/>
        </w:rPr>
        <w:t xml:space="preserve"> </w:t>
      </w:r>
      <w:r>
        <w:rPr>
          <w:sz w:val="18"/>
          <w:szCs w:val="18"/>
          <w:lang w:val="es-MX"/>
        </w:rPr>
        <w:t>después de la fecha de</w:t>
      </w:r>
      <w:r w:rsidR="00725A4D">
        <w:rPr>
          <w:sz w:val="18"/>
          <w:szCs w:val="18"/>
          <w:lang w:val="es-MX"/>
        </w:rPr>
        <w:t xml:space="preserve"> esta notificación.</w:t>
      </w:r>
      <w:bookmarkStart w:id="0" w:name="_GoBack"/>
      <w:bookmarkEnd w:id="0"/>
      <w:r>
        <w:rPr>
          <w:sz w:val="18"/>
          <w:szCs w:val="18"/>
          <w:lang w:val="es-MX"/>
        </w:rPr>
        <w:t xml:space="preserve">  </w:t>
      </w:r>
    </w:p>
    <w:p w:rsidR="000B2930" w:rsidRDefault="002011C5" w:rsidP="002011C5">
      <w:pPr>
        <w:pBdr>
          <w:bottom w:val="single" w:sz="12" w:space="1" w:color="auto"/>
        </w:pBd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Si hace su solicitud oportunamente para un juicio nuevo, este Juzgado le concederá su </w:t>
      </w:r>
    </w:p>
    <w:p w:rsidR="000B2930" w:rsidRDefault="002011C5" w:rsidP="002011C5">
      <w:pPr>
        <w:pBdr>
          <w:bottom w:val="single" w:sz="12" w:space="1" w:color="auto"/>
        </w:pBd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solicitud y se le permitirá que retire su declaración previa de </w:t>
      </w:r>
      <w:proofErr w:type="spellStart"/>
      <w:r w:rsidRPr="00541D02">
        <w:rPr>
          <w:sz w:val="18"/>
          <w:szCs w:val="18"/>
          <w:lang w:val="es-MX"/>
        </w:rPr>
        <w:t>nolo</w:t>
      </w:r>
      <w:proofErr w:type="spellEnd"/>
      <w:r w:rsidRPr="00541D02">
        <w:rPr>
          <w:sz w:val="18"/>
          <w:szCs w:val="18"/>
          <w:lang w:val="es-MX"/>
        </w:rPr>
        <w:t xml:space="preserve"> </w:t>
      </w:r>
      <w:proofErr w:type="spellStart"/>
      <w:r w:rsidRPr="00541D02">
        <w:rPr>
          <w:sz w:val="18"/>
          <w:szCs w:val="18"/>
          <w:lang w:val="es-MX"/>
        </w:rPr>
        <w:t>contendere</w:t>
      </w:r>
      <w:proofErr w:type="spellEnd"/>
      <w:r w:rsidRPr="00541D02">
        <w:rPr>
          <w:sz w:val="18"/>
          <w:szCs w:val="18"/>
          <w:lang w:val="es-MX"/>
        </w:rPr>
        <w:t xml:space="preserve"> </w:t>
      </w:r>
      <w:r>
        <w:rPr>
          <w:sz w:val="18"/>
          <w:szCs w:val="18"/>
          <w:lang w:val="es-MX"/>
        </w:rPr>
        <w:t xml:space="preserve">y renuncia </w:t>
      </w:r>
    </w:p>
    <w:p w:rsidR="002011C5" w:rsidRPr="00101617" w:rsidRDefault="002011C5" w:rsidP="002011C5">
      <w:pPr>
        <w:pBdr>
          <w:bottom w:val="single" w:sz="12" w:space="1" w:color="auto"/>
        </w:pBdr>
        <w:spacing w:after="0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de juicio por jurado. </w:t>
      </w:r>
      <w:r w:rsidR="00BD1BDA">
        <w:rPr>
          <w:sz w:val="18"/>
          <w:szCs w:val="18"/>
          <w:lang w:val="es-MX"/>
        </w:rPr>
        <w:tab/>
      </w:r>
      <w:r w:rsidR="00BD1BDA">
        <w:rPr>
          <w:sz w:val="18"/>
          <w:szCs w:val="18"/>
          <w:lang w:val="es-MX"/>
        </w:rPr>
        <w:tab/>
      </w:r>
      <w:r w:rsidR="00BD1BDA">
        <w:rPr>
          <w:sz w:val="18"/>
          <w:szCs w:val="18"/>
          <w:lang w:val="es-MX"/>
        </w:rPr>
        <w:tab/>
      </w:r>
      <w:r w:rsidR="00BD1BDA">
        <w:rPr>
          <w:sz w:val="18"/>
          <w:szCs w:val="18"/>
          <w:lang w:val="es-MX"/>
        </w:rPr>
        <w:tab/>
      </w:r>
      <w:r w:rsidR="00BD1BDA">
        <w:rPr>
          <w:sz w:val="18"/>
          <w:szCs w:val="18"/>
          <w:lang w:val="es-MX"/>
        </w:rPr>
        <w:tab/>
        <w:t xml:space="preserve">    </w:t>
      </w:r>
    </w:p>
    <w:p w:rsidR="00E433D4" w:rsidRPr="000B2930" w:rsidRDefault="00E433D4" w:rsidP="00E433D4">
      <w:pPr>
        <w:spacing w:after="0"/>
        <w:rPr>
          <w:sz w:val="18"/>
          <w:szCs w:val="18"/>
          <w:lang w:val="es-MX"/>
        </w:rPr>
      </w:pPr>
    </w:p>
    <w:sectPr w:rsidR="00E433D4" w:rsidRPr="000B2930" w:rsidSect="00E433D4">
      <w:pgSz w:w="12240" w:h="15840"/>
      <w:pgMar w:top="990" w:right="31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9350A"/>
    <w:multiLevelType w:val="hybridMultilevel"/>
    <w:tmpl w:val="FA8C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F0"/>
    <w:rsid w:val="000B2930"/>
    <w:rsid w:val="00131651"/>
    <w:rsid w:val="002011C5"/>
    <w:rsid w:val="004D0352"/>
    <w:rsid w:val="005624A3"/>
    <w:rsid w:val="00654C3C"/>
    <w:rsid w:val="006959D1"/>
    <w:rsid w:val="00706118"/>
    <w:rsid w:val="00725A4D"/>
    <w:rsid w:val="0073467A"/>
    <w:rsid w:val="007B3493"/>
    <w:rsid w:val="00865B40"/>
    <w:rsid w:val="00930DC0"/>
    <w:rsid w:val="00A675BA"/>
    <w:rsid w:val="00BD1BDA"/>
    <w:rsid w:val="00BE332B"/>
    <w:rsid w:val="00C4473D"/>
    <w:rsid w:val="00D203EF"/>
    <w:rsid w:val="00D30FF0"/>
    <w:rsid w:val="00E044D8"/>
    <w:rsid w:val="00E433D4"/>
    <w:rsid w:val="00E56B7E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3C15"/>
  <w15:docId w15:val="{561C3987-8BD1-4109-9F5D-0AB3CCDF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El Paso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Administrator</cp:lastModifiedBy>
  <cp:revision>3</cp:revision>
  <cp:lastPrinted>2013-10-15T16:20:00Z</cp:lastPrinted>
  <dcterms:created xsi:type="dcterms:W3CDTF">2017-01-09T22:48:00Z</dcterms:created>
  <dcterms:modified xsi:type="dcterms:W3CDTF">2017-01-09T22:52:00Z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veLocal">
    <vt:bool>true</vt:bool>
  </property>
</Properties>
</file>