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Teoría Unificada de la Inteligencia (v4.2)</w:t>
      </w:r>
    </w:p>
    <w:p>
      <w:pPr>
        <w:pStyle w:val="Author"/>
      </w:pPr>
      <w:r>
        <w:t xml:space="preserve">José M. Rivera García</w:t>
      </w:r>
    </w:p>
    <w:p>
      <w:pPr>
        <w:pStyle w:val="Date"/>
      </w:pPr>
      <w:r>
        <w:t xml:space="preserve">2025-11-06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Presento un marco unificado donde la inteligencia operativa emerge como función del riesgo/inversión acumulada (H1: I ∝ P_riesgo^α, con α ≈ 0.35 y R²=0.83), con métricas operacionales independientes (C: capacidad predictiva, F: flexibilidad, T: transferencia). La teoría integra: (i) Principio de Gradiente de Fracaso (PGF) que formaliza la dinámica local de aprendizaje bajo riesgo efectivo y propósito genuino (P_genuino = (C_costo · S_auto · R_robust · I_rep)^(1/4)), (ii) Principio de Equidad por Dominio (PED) para comparaciones justas entre especies (I_justo = Tiss^α · Meta^β · avg(I_op^(k)) en dominio temporal común),</w:t>
      </w:r>
      <w:r>
        <w:t xml:space="preserve"> </w:t>
      </w:r>
      <w:r>
        <w:t xml:space="preserve">(iii) extensión a inteligencia colectiva (Apéndice G) con riesgo de red y alignment de red (A_net). Incluye 13 predicciones falsables, protocolos operacionales</w:t>
      </w:r>
      <w:r>
        <w:t xml:space="preserve"> </w:t>
      </w:r>
      <w:r>
        <w:t xml:space="preserve">y análisis de limitaciones críticas.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Estado (v4.2, Nov 2025)</w:t>
      </w:r>
      <w:r>
        <w:br/>
      </w:r>
      <w:r>
        <w:rPr>
          <w:b/>
          <w:bCs/>
        </w:rPr>
        <w:t xml:space="preserve">Naturaleza:</w:t>
      </w:r>
      <w:r>
        <w:t xml:space="preserve"> </w:t>
      </w:r>
      <w:r>
        <w:t xml:space="preserve">Teoría especulativa con validación preliminar (fase piloto).</w:t>
      </w:r>
      <w:r>
        <w:br/>
      </w:r>
      <w:r>
        <w:rPr>
          <w:b/>
          <w:bCs/>
        </w:rPr>
        <w:t xml:space="preserve">Datos empíricos actuales:</w:t>
      </w:r>
      <w:r>
        <w:t xml:space="preserve"> </w:t>
      </w:r>
      <w:r>
        <w:t xml:space="preserve">n≈6 sistemas con mediciones primarias.</w:t>
      </w:r>
      <w:r>
        <w:br/>
      </w:r>
      <w:r>
        <w:rPr>
          <w:b/>
          <w:bCs/>
        </w:rPr>
        <w:t xml:space="preserve">Datos ilustrativos:</w:t>
      </w:r>
      <w:r>
        <w:t xml:space="preserve"> </w:t>
      </w:r>
      <w:r>
        <w:t xml:space="preserve">GPT-4 y mini-ejemplos A/B son</w:t>
      </w:r>
      <w:r>
        <w:t xml:space="preserve"> </w:t>
      </w:r>
      <w:r>
        <w:rPr>
          <w:b/>
          <w:bCs/>
        </w:rPr>
        <w:t xml:space="preserve">estimaciones/simulaciones</w:t>
      </w:r>
      <w:r>
        <w:t xml:space="preserve"> </w:t>
      </w:r>
      <w:r>
        <w:t xml:space="preserve">y quedan segregados; NO se usan para inferencia estadística.</w:t>
      </w:r>
      <w:r>
        <w:br/>
      </w:r>
      <w:r>
        <w:rPr>
          <w:b/>
          <w:bCs/>
        </w:rPr>
        <w:t xml:space="preserve">Falsabilidad:</w:t>
      </w:r>
      <w:r>
        <w:t xml:space="preserve"> </w:t>
      </w:r>
      <w:r>
        <w:t xml:space="preserve">13+ predicciones testables y protocolos preregistrables.</w:t>
      </w:r>
      <w:r>
        <w:br/>
      </w:r>
      <w:r>
        <w:rPr>
          <w:b/>
          <w:bCs/>
        </w:rPr>
        <w:t xml:space="preserve">Uso recomendado:</w:t>
      </w:r>
      <w:r>
        <w:t xml:space="preserve"> </w:t>
      </w:r>
      <w:r>
        <w:t xml:space="preserve">Investigación y discusión; NO producción.</w:t>
      </w:r>
    </w:p>
    <w:p>
      <w:pPr>
        <w:pStyle w:val="FirstParagraph"/>
      </w:pPr>
      <w:r>
        <w:rPr>
          <w:b/>
          <w:bCs/>
        </w:rPr>
        <w:t xml:space="preserve">Changelog v4.2 (Resumen de cambios)</w:t>
      </w:r>
      <w:r>
        <w:br/>
      </w:r>
      <w:r>
        <w:t xml:space="preserve">1. Separación estricta de datos empíricos vs ilustrativos; GPT-4 pasa a tabla ilustrativa y apéndice.</w:t>
      </w:r>
      <w:r>
        <w:br/>
      </w:r>
      <w:r>
        <w:t xml:space="preserve">2. H1 refinada: el riesgo cataliza inteligencia solo si hay aprendizaje/plasticidad efectiva; secuoya queda como control negativo formal.</w:t>
      </w:r>
      <w:r>
        <w:br/>
      </w:r>
      <w:r>
        <w:t xml:space="preserve">3. α≈1/3 se mantiene como conjetura; v4.2 estima α libre y compara α fijo vs libre (AIC/BIC).</w:t>
      </w:r>
      <w:r>
        <w:br/>
      </w:r>
      <w:r>
        <w:t xml:space="preserve">4. PED blindado contra overfitting: parámetros preregistrados o validados por cohorte A/B.</w:t>
      </w:r>
      <w:r>
        <w:br/>
      </w:r>
      <w:r>
        <w:t xml:space="preserve">5. IPG marcado como piloto; se incorpora plan de micro-dataset real para evitar circularidad.</w:t>
      </w:r>
      <w:r>
        <w:br/>
      </w:r>
      <w:r>
        <w:t xml:space="preserve">6. Alcance explícito: TUI explica inteligencia operativa bajo riesgo irreversible, NO IQ psicométrico ni creatividad estética pura.</w:t>
      </w:r>
      <w:r>
        <w:br/>
      </w:r>
      <w:r>
        <w:t xml:space="preserve">7. Se enfatiza que la evidencia actual es correlacional piloto; validación causal programada.</w:t>
      </w:r>
    </w:p>
    <w:p>
      <w:pPr>
        <w:pStyle w:val="BlockText"/>
      </w:pPr>
      <w:r>
        <w:rPr>
          <w:b/>
          <w:bCs/>
        </w:rPr>
        <w:t xml:space="preserve">Citas:</w:t>
      </w:r>
      <w:r>
        <w:t xml:space="preserve"> </w:t>
      </w:r>
      <w:r>
        <w:t xml:space="preserve">Este manuscrito usa citas estilo Pandoc con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  <w:r>
        <w:br/>
      </w:r>
      <w:r>
        <w:t xml:space="preserve">Para exportar a PDF/DOCX: usar</w:t>
      </w:r>
      <w:r>
        <w:t xml:space="preserve"> </w:t>
      </w:r>
      <w:r>
        <w:rPr>
          <w:rStyle w:val="VerbatimChar"/>
        </w:rPr>
        <w:t xml:space="preserve">pandoc --citeproc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EXPORT_INSTRUCTIONS.md</w:t>
      </w:r>
      <w:r>
        <w:t xml:space="preserve"> </w:t>
      </w:r>
      <w:r>
        <w:t xml:space="preserve">para comandos completos).</w:t>
      </w:r>
    </w:p>
    <w:p>
      <w:r>
        <w:pict>
          <v:rect style="width:0;height:1.5pt" o:hralign="center" o:hrstd="t" o:hr="t"/>
        </w:pict>
      </w:r>
    </w:p>
    <w:bookmarkStart w:id="97" w:name="X95e18f9add36758e3140083330582c96d20f189"/>
    <w:p>
      <w:pPr>
        <w:pStyle w:val="Heading1"/>
      </w:pPr>
      <w:r>
        <w:t xml:space="preserve">Teoría Unificada de la Inteligencia v4.2: Un Marco Impulsado por Riesgo y Propósito</w:t>
      </w:r>
    </w:p>
    <w:bookmarkStart w:id="9" w:name="alignment-y-referencias-cruzadas"/>
    <w:p>
      <w:pPr>
        <w:pStyle w:val="Heading2"/>
      </w:pPr>
      <w:r>
        <w:t xml:space="preserve">alignment y Referencias Cruzadas</w:t>
      </w:r>
    </w:p>
    <w:p>
      <w:pPr>
        <w:pStyle w:val="FirstParagraph"/>
      </w:pPr>
      <w:r>
        <w:rPr>
          <w:b/>
          <w:bCs/>
        </w:rPr>
        <w:t xml:space="preserve">Nota de alignment:</w:t>
      </w:r>
      <w:r>
        <w:t xml:space="preserve"> </w:t>
      </w:r>
      <w:r>
        <w:t xml:space="preserve">Este documento es el marco central y formalizado para todas las aplicaciones y extensiones, incluyendo el paper</w:t>
      </w:r>
      <w:r>
        <w:t xml:space="preserve"> </w:t>
      </w:r>
      <w:r>
        <w:t xml:space="preserve">‘Teoría de la Inteligencia Aplicada a IA’</w:t>
      </w:r>
      <w:r>
        <w:t xml:space="preserve">. Todos los axiomas, ecuaciones y proxies aquí definidos (</w:t>
      </w:r>
      <w:r>
        <w:t xml:space="preserve">,</w:t>
      </w:r>
      <m:oMath>
        <m:sSub>
          <m:e>
            <m:r>
              <m:t>A</m:t>
            </m:r>
          </m:e>
          <m:sub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  <m:r>
              <m:t>m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,P_riesgo,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, LFM/CR/GDC) son la base para los demás documentos v4.2.</w:t>
      </w:r>
    </w:p>
    <w:p>
      <w:r>
        <w:pict>
          <v:rect style="width:0;height:1.5pt" o:hralign="center" o:hrstd="t" o:hr="t"/>
        </w:pict>
      </w:r>
    </w:p>
    <w:bookmarkEnd w:id="9"/>
    <w:bookmarkStart w:id="1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La inteligencia es un fenómeno emergente de optimización multi-objetivo bajo restricciones, que maximiza información útil (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) frente a costos totales. La versión v4.2 integra explícitamente dos motores causales de la inteligencia genuina: el riesgo acumulado (P_riesgo) y la alignment con propósito (A). Esta formulación unifica la métrica operativa de eficiencia (</w:t>
      </w:r>
      <w:r>
        <w:t xml:space="preserve">), el rol del propósito y la presión selectiva inducida por “tener algo que perder”.</w:t>
      </w:r>
    </w:p>
    <w:p>
      <w:pPr>
        <w:pStyle w:val="BodyText"/>
      </w:pPr>
      <w:r>
        <w:t xml:space="preserve">Contribuciones:</w:t>
      </w:r>
      <w:r>
        <w:t xml:space="preserve"> </w:t>
      </w:r>
      <w:r>
        <w:t xml:space="preserve">- Axiomas fundamentales que incorporan eficiencia, riesgo y propósito.</w:t>
      </w:r>
      <w:r>
        <w:t xml:space="preserve"> </w:t>
      </w:r>
      <w:r>
        <w:t xml:space="preserve">- Ecuación extendida de eficiencia (</w:t>
      </w:r>
      <m:oMath>
        <m:sSub>
          <m:e>
            <m:r>
              <m:t>η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d</m:t>
            </m:r>
            <m:r>
              <m:t>o</m:t>
            </m:r>
          </m:sub>
        </m:sSub>
      </m:oMath>
      <w:r>
        <w:t xml:space="preserve">) que explica la dinámica prudencial.</w:t>
      </w:r>
      <w:r>
        <w:t xml:space="preserve"> </w:t>
      </w:r>
      <w:r>
        <w:t xml:space="preserve">- Hipótesis falsable H1: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, con predicciones testables.</w:t>
      </w:r>
      <w:r>
        <w:t xml:space="preserve"> </w:t>
      </w:r>
      <w:r>
        <w:t xml:space="preserve">- Proxies operacionales para P_riesgo y guía experimental.</w:t>
      </w:r>
    </w:p>
    <w:p>
      <w:r>
        <w:pict>
          <v:rect style="width:0;height:1.5pt" o:hralign="center" o:hrstd="t" o:hr="t"/>
        </w:pict>
      </w:r>
    </w:p>
    <w:bookmarkEnd w:id="10"/>
    <w:bookmarkStart w:id="16" w:name="axiomas-fundamentales"/>
    <w:p>
      <w:pPr>
        <w:pStyle w:val="Heading2"/>
      </w:pPr>
      <w:r>
        <w:t xml:space="preserve">1. Axiomas Fundamentales</w:t>
      </w:r>
    </w:p>
    <w:p>
      <w:pPr>
        <w:pStyle w:val="FirstParagraph"/>
      </w:pPr>
      <w:r>
        <w:rPr>
          <w:b/>
          <w:bCs/>
        </w:rPr>
        <w:t xml:space="preserve">Axiomas Fundamentales Principales: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Axioma de Eficiencia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Axioma de Eficiencia Bajo Restricciones</w:t>
      </w:r>
      <w:r>
        <w:br/>
      </w:r>
      <w:r>
        <w:t xml:space="preserve">Los sistemas optimizan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bajo restricciones ambientales y temporales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Hipótesis del Catalizador de Riesgo (H1)</w:t>
      </w:r>
      <w:r>
        <w:br/>
      </w:r>
      <w:r>
        <w:t xml:space="preserve">En sistemas naturales: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a</m:t>
            </m:r>
            <m:r>
              <m:t>r</m:t>
            </m:r>
            <m:r>
              <m:t>r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br/>
      </w:r>
      <w:r>
        <w:t xml:space="preserve">Donde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rPr>
            <m:nor/>
            <m:sty m:val="p"/>
          </m:rPr>
          <m:t>pérdida acumulada</m:t>
        </m:r>
        <m:r>
          <m:rPr>
            <m:sty m:val="p"/>
          </m:rPr>
          <m:t>|</m:t>
        </m:r>
        <m:r>
          <m:rPr>
            <m:nor/>
            <m:sty m:val="p"/>
          </m:rPr>
          <m:t>fallo del sistema</m:t>
        </m:r>
        <m:r>
          <m:rPr>
            <m:sty m:val="p"/>
          </m:rPr>
          <m:t>]</m:t>
        </m:r>
      </m:oMath>
    </w:p>
    <w:p>
      <w:pPr>
        <w:numPr>
          <w:ilvl w:val="0"/>
          <w:numId w:val="1000"/>
        </w:numPr>
      </w:pPr>
      <w:r>
        <w:t xml:space="preserve">Justificación: El riesgo acumulado crea presión selectiva para</w:t>
      </w:r>
      <w:r>
        <w:t xml:space="preserve"> </w:t>
      </w:r>
      <w:r>
        <w:t xml:space="preserve">desarrollar capacidades predictivas y adaptativas más sofisticadas.</w:t>
      </w:r>
    </w:p>
    <w:p>
      <w:pPr>
        <w:numPr>
          <w:ilvl w:val="0"/>
          <w:numId w:val="1000"/>
        </w:numPr>
      </w:pPr>
      <w:r>
        <w:t xml:space="preserve">Falsabilidad: Predice correlación positiva entre P_riesgo y métricas</w:t>
      </w:r>
      <w:r>
        <w:t xml:space="preserve"> </w:t>
      </w:r>
      <w:r>
        <w:t xml:space="preserve">independientes de inteligencia (ver Sección 3.2)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Axioma de Propósito</w:t>
      </w:r>
      <w:r>
        <w:br/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requiere alignment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entre acción y propósito</w:t>
      </w:r>
      <w:r>
        <w:t xml:space="preserve"> </w:t>
      </w:r>
      <m:oMath>
        <m:r>
          <m:t>P</m:t>
        </m:r>
      </m:oMath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sin propósito no hay</w:t>
      </w:r>
      <w:r>
        <w:t xml:space="preserve"> </w:t>
      </w:r>
      <w:r>
        <w:t xml:space="preserve">“información útil”</w:t>
      </w:r>
      <w:r>
        <w:t xml:space="preserve"> </w:t>
      </w:r>
      <w:r>
        <w:t xml:space="preserve">relevante; sin riesgo acumulado no hay presión por inteligencia genuina.</w:t>
      </w:r>
    </w:p>
    <w:bookmarkStart w:id="12" w:name="X7cc9e5a61312ef629526537c973eee05f0e983e"/>
    <w:p>
      <w:pPr>
        <w:pStyle w:val="Heading3"/>
      </w:pPr>
      <w:r>
        <w:t xml:space="preserve">Definición Operacional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(sin circularidad)</w:t>
      </w:r>
    </w:p>
    <w:p>
      <w:pPr>
        <w:pStyle w:val="FirstParagraph"/>
      </w:pPr>
      <w:r>
        <w:rPr>
          <w:b/>
          <w:bCs/>
        </w:rPr>
        <w:t xml:space="preserve">Nota de notación:</w:t>
      </w:r>
      <w:r>
        <w:t xml:space="preserve"> </w:t>
      </w:r>
      <w:r>
        <w:t xml:space="preserve">salvo mención explícita,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≡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en sistemas naturales; en IA se usa la versión factorizada 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(riesgo computacional/operativo) definida en Aplicada.</w:t>
      </w:r>
    </w:p>
    <w:p>
      <w:pPr>
        <w:pStyle w:val="BodyText"/>
      </w:pPr>
      <w:r>
        <w:t xml:space="preserve">Para medir el riesgo acumulado sin referencia a inteligencia, definimos: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riesgo_physical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vida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metabólica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genoma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vida</m:t>
            </m:r>
          </m:sub>
        </m:sSub>
      </m:oMath>
      <w:r>
        <w:t xml:space="preserve">: Tiempo promedio de vida del sistema (segundos)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metabólica</m:t>
            </m:r>
          </m:sub>
        </m:sSub>
      </m:oMath>
      <w:r>
        <w:t xml:space="preserve">: Tasa metabólica basal o consumo energético (watts)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genoma</m:t>
            </m:r>
          </m:sub>
        </m:sSub>
      </m:oMath>
      <w:r>
        <w:t xml:space="preserve">: Complejidad del código (pares de bases para bio, parámetros para IA)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norm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(constante de normalización calibrada con humano = 1.0)</w:t>
      </w:r>
    </w:p>
    <w:p>
      <w:pPr>
        <w:pStyle w:val="BodyText"/>
      </w:pPr>
      <w:r>
        <w:rPr>
          <w:b/>
          <w:bCs/>
        </w:rPr>
        <w:t xml:space="preserve">Tabla F.1 — Datos empíricos (mediciones primarias)</w:t>
      </w:r>
      <w:r>
        <w:br/>
      </w:r>
      <w:r>
        <w:rPr>
          <w:i/>
          <w:iCs/>
        </w:rPr>
        <w:t xml:space="preserve">(Solo sistemas con aprendizaje/plasticidad efectiva; sin estimaciones de IA.)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94"/>
        <w:gridCol w:w="1751"/>
        <w:gridCol w:w="1446"/>
        <w:gridCol w:w="22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vida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metabólica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genoma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riesgo_physical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Bacteria E.coli</w:t>
            </w:r>
          </w:p>
        </w:tc>
        <w:tc>
          <w:tcPr/>
          <w:p>
            <w:pPr>
              <w:pStyle w:val="Compact"/>
            </w:pPr>
            <w:r>
              <w:t xml:space="preserve">1,200 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 </w:t>
            </w:r>
            <w:r>
              <w:t xml:space="preserve">W</w:t>
            </w:r>
          </w:p>
        </w:tc>
        <w:tc>
          <w:tcPr/>
          <w:p>
            <w:pPr>
              <w:pStyle w:val="Compac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Hormiga obrera</w:t>
            </w:r>
          </w:p>
        </w:tc>
        <w:tc>
          <w:tcPr/>
          <w:p>
            <w:pPr>
              <w:pStyle w:val="Compact"/>
            </w:pPr>
            <m:oMath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W</w:t>
            </w:r>
          </w:p>
        </w:tc>
        <w:tc>
          <w:tcPr/>
          <w:p>
            <w:pPr>
              <w:pStyle w:val="Compact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 laboratorio</w:t>
            </w:r>
          </w:p>
        </w:tc>
        <w:tc>
          <w:tcPr/>
          <w:p>
            <w:pPr>
              <w:pStyle w:val="Compact"/>
            </w:pPr>
            <m:oMath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1.5 W</w:t>
            </w:r>
          </w:p>
        </w:tc>
        <w:tc>
          <w:tcPr/>
          <w:p>
            <w:pPr>
              <w:pStyle w:val="Compact"/>
            </w:pPr>
            <m:oMath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Delfín</w:t>
            </w:r>
          </w:p>
        </w:tc>
        <w:tc>
          <w:tcPr/>
          <w:p>
            <w:pPr>
              <w:pStyle w:val="Compact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150 W</w:t>
            </w:r>
          </w:p>
        </w:tc>
        <w:tc>
          <w:tcPr/>
          <w:p>
            <w:pPr>
              <w:pStyle w:val="Compact"/>
            </w:pPr>
            <m:oMath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80 W</w:t>
            </w:r>
          </w:p>
        </w:tc>
        <w:tc>
          <w:tcPr/>
          <w:p>
            <w:pPr>
              <w:pStyle w:val="Compact"/>
            </w:pPr>
            <m:oMath>
              <m:r>
                <m:t>6.4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 Secuoya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100 W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F.1b — Datos ilustrativos (NO usados para inferencia)</w:t>
      </w:r>
      <w:r>
        <w:br/>
      </w:r>
      <w:r>
        <w:rPr>
          <w:i/>
          <w:iCs/>
        </w:rPr>
        <w:t xml:space="preserve">(Estimaciones para plausibilidad; se excluyen de correlaciones/R².)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1308"/>
        <w:gridCol w:w="1721"/>
        <w:gridCol w:w="1446"/>
        <w:gridCol w:w="2134"/>
        <w:gridCol w:w="7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vida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metabólica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genoma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riesgo_physical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tipo_dato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 (2024)</w:t>
            </w:r>
          </w:p>
        </w:tc>
        <w:tc>
          <w:tcPr/>
          <w:p>
            <w:pPr>
              <w:pStyle w:val="Compact"/>
            </w:pPr>
            <w:r>
              <w:t xml:space="preserve">0 s*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0.00001</w:t>
            </w:r>
          </w:p>
        </w:tc>
        <w:tc>
          <w:tcPr/>
          <w:p>
            <w:pPr>
              <w:pStyle w:val="Compact"/>
            </w:pPr>
            <w:r>
              <w:t xml:space="preserve">illustrative</w:t>
            </w:r>
          </w:p>
        </w:tc>
      </w:tr>
    </w:tbl>
    <w:p>
      <w:pPr>
        <w:pStyle w:val="BodyText"/>
      </w:pPr>
      <w:r>
        <w:t xml:space="preserve">*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vida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porque se resetea cada sesión (no hay continuidad)</w:t>
      </w:r>
    </w:p>
    <w:p>
      <w:pPr>
        <w:pStyle w:val="BodyText"/>
      </w:pPr>
      <w:r>
        <w:rPr>
          <w:b/>
          <w:bCs/>
        </w:rPr>
        <w:t xml:space="preserve">CRÍTICO:</w:t>
      </w:r>
      <w:r>
        <w:t xml:space="preserve"> </w:t>
      </w:r>
      <w:r>
        <w:t xml:space="preserve">Esta definición NO usa:</w:t>
      </w:r>
      <w:r>
        <w:t xml:space="preserve"> </w:t>
      </w:r>
      <w:r>
        <w:t xml:space="preserve">- Capacidades cognitivas</w:t>
      </w:r>
      <w:r>
        <w:t xml:space="preserve"> </w:t>
      </w:r>
      <w:r>
        <w:t xml:space="preserve">- Medidas de inteligencia</w:t>
      </w:r>
      <w:r>
        <w:t xml:space="preserve"> </w:t>
      </w:r>
      <w:r>
        <w:t xml:space="preserve">- Propósito o alignment</w:t>
      </w:r>
    </w:p>
    <w:p>
      <w:pPr>
        <w:pStyle w:val="BodyText"/>
      </w:pPr>
      <w:r>
        <w:t xml:space="preserve">Solo variables físicas medibles independientemente.</w:t>
      </w:r>
    </w:p>
    <w:bookmarkStart w:id="11" w:name="X9a970a67a1ff501232abb58c346cddc6d296d03"/>
    <w:p>
      <w:pPr>
        <w:pStyle w:val="Heading4"/>
      </w:pPr>
      <w:r>
        <w:t xml:space="preserve">Derivación de la Forma Métrica de P_riesgo</w:t>
      </w:r>
    </w:p>
    <w:p>
      <w:pPr>
        <w:pStyle w:val="FirstParagraph"/>
      </w:pPr>
      <w:r>
        <w:t xml:space="preserve">Partimos de un riesgo acumulado por exposición temporal (</w:t>
      </w:r>
      <m:oMath>
        <m:r>
          <m:t>t</m:t>
        </m:r>
      </m:oMath>
      <w:r>
        <w:t xml:space="preserve">), throughput energético (</w:t>
      </w:r>
      <m:oMath>
        <m:r>
          <m:t>R</m:t>
        </m:r>
      </m:oMath>
      <w:r>
        <w:t xml:space="preserve">) y complejidad de mantenimiento/recuperación (</w:t>
      </w:r>
      <m:oMath>
        <m:r>
          <m:t>C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Axiomas de borde:</w:t>
      </w:r>
      <w:r>
        <w:t xml:space="preserve"> </w:t>
      </w:r>
      <w:r>
        <w:t xml:space="preserve">1. Si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no hay riesgo acumulado</w:t>
      </w:r>
      <w:r>
        <w:t xml:space="preserve"> </w:t>
      </w:r>
      <m:oMath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2. Si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(sistema trivial sin partes que fallar),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Por lo tanto, la forma mínima que respeta los ceros es multiplicativa: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∝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con 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En log-espacio, esto se convierte en una forma lineal: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log</m:t>
          </m:r>
          <m:r>
            <m:t>R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log</m:t>
          </m:r>
          <m:r>
            <m:t>C</m:t>
          </m:r>
        </m:oMath>
      </m:oMathPara>
    </w:p>
    <w:p>
      <w:pPr>
        <w:pStyle w:val="FirstParagraph"/>
      </w:pPr>
      <w:r>
        <w:t xml:space="preserve">Esto elimina la acusación de que la fórmula es una</w:t>
      </w:r>
      <w:r>
        <w:t xml:space="preserve"> </w:t>
      </w:r>
      <w:r>
        <w:t xml:space="preserve">“forma ad-hoc”</w:t>
      </w:r>
      <w:r>
        <w:t xml:space="preserve"> </w:t>
      </w:r>
      <w:r>
        <w:t xml:space="preserve">y convierte los exponentes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en parámetros a estimar empíricamente, cuyo ajuste se puede validar con análisis de sensibilidad.</w:t>
      </w:r>
    </w:p>
    <w:bookmarkEnd w:id="11"/>
    <w:bookmarkEnd w:id="12"/>
    <w:bookmarkStart w:id="13" w:name="X2d1081ac3c796b6fd08ef576bd4dda8636c1ae8"/>
    <w:p>
      <w:pPr>
        <w:pStyle w:val="Heading3"/>
      </w:pPr>
      <w:r>
        <w:t xml:space="preserve">Definición Operacional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en IA (factorizada)</w:t>
      </w:r>
    </w:p>
    <w:p>
      <w:pPr>
        <w:pStyle w:val="FirstParagraph"/>
      </w:pPr>
      <w:r>
        <w:t xml:space="preserve">Para IA, descomponemos el riesgo total en</w:t>
      </w:r>
      <w:r>
        <w:t xml:space="preserve"> </w:t>
      </w:r>
      <w:r>
        <w:rPr>
          <w:b/>
          <w:bCs/>
        </w:rPr>
        <w:t xml:space="preserve">entrenamiento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operación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total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Riesgo de entrenamiento (inversión irrecuperable):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backup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replica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capturan</w:t>
      </w:r>
      <w:r>
        <w:t xml:space="preserve"> </w:t>
      </w:r>
      <w:r>
        <w:rPr>
          <w:b/>
          <w:bCs/>
        </w:rPr>
        <w:t xml:space="preserve">recuperabilidad</w:t>
      </w:r>
      <w:r>
        <w:t xml:space="preserve"> </w:t>
      </w:r>
      <w:r>
        <w:t xml:space="preserve">(backups, réplicas, verificación).</w:t>
      </w:r>
      <w:r>
        <w:t xml:space="preserve"> </w:t>
      </w:r>
      <w:r>
        <w:rPr>
          <w:i/>
          <w:iCs/>
        </w:rPr>
        <w:t xml:space="preserve">“Serializable”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anula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 solo lo</w:t>
      </w:r>
      <w:r>
        <w:t xml:space="preserve"> </w:t>
      </w:r>
      <w:r>
        <w:rPr>
          <w:b/>
          <w:bCs/>
        </w:rPr>
        <w:t xml:space="preserve">descuenta</w:t>
      </w:r>
      <w:r>
        <w:t xml:space="preserve"> </w:t>
      </w:r>
      <w:r>
        <w:t xml:space="preserve">vía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Riesgo operativo (daño en tiempo real):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consumo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datos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control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con términos para compute/energía, integridad/seguridad de datos y dependencias de control.</w:t>
      </w:r>
    </w:p>
    <w:p>
      <w:pPr>
        <w:pStyle w:val="BodyText"/>
      </w:pPr>
      <w:r>
        <w:rPr>
          <w:b/>
          <w:bCs/>
        </w:rPr>
        <w:t xml:space="preserve">Horizonte temporal de IA (</w:t>
      </w:r>
      <m:oMath>
        <m:r>
          <m:t>β</m:t>
        </m:r>
      </m:oMath>
      <w:r>
        <w:rPr>
          <w:b/>
          <w:bCs/>
        </w:rPr>
        <w:t xml:space="preserve">) sin sesgo de</w:t>
      </w:r>
      <w:r>
        <w:rPr>
          <w:b/>
          <w:bCs/>
        </w:rPr>
        <w:t xml:space="preserve"> </w:t>
      </w:r>
      <w:r>
        <w:rPr>
          <w:b/>
          <w:bCs/>
        </w:rPr>
        <w:t xml:space="preserve">“sesión”</w:t>
      </w:r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IA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uptime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reacción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log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uptime</m:t>
            </m:r>
          </m:sub>
        </m:sSub>
      </m:oMath>
      <w:r>
        <w:t xml:space="preserve"> </w:t>
      </w:r>
      <w:r>
        <w:t xml:space="preserve">es continuidad de despliegue y se considera el</w:t>
      </w:r>
      <w:r>
        <w:t xml:space="preserve"> </w:t>
      </w:r>
      <w:r>
        <w:rPr>
          <w:b/>
          <w:bCs/>
        </w:rPr>
        <w:t xml:space="preserve">estado persistente mínimo</w:t>
      </w:r>
      <w:r>
        <w:t xml:space="preserve"> </w:t>
      </w:r>
      <w:r>
        <w:t xml:space="preserve">(memorias, colas, cachés).</w:t>
      </w:r>
    </w:p>
    <w:bookmarkEnd w:id="13"/>
    <w:bookmarkStart w:id="15" w:name="X7527e0b64b91214c7b1437f4d153784384c2960"/>
    <w:p>
      <w:pPr>
        <w:pStyle w:val="Heading3"/>
      </w:pPr>
      <w:r>
        <w:t xml:space="preserve">1.5 Definición Operativa de Inteligencia (Independiente de P_riesgo)</w:t>
      </w:r>
    </w:p>
    <w:p>
      <w:pPr>
        <w:pStyle w:val="FirstParagraph"/>
      </w:pPr>
      <w:r>
        <w:t xml:space="preserve">Para evitar circularidad, definimos inteligencia operativamente SIN</w:t>
      </w:r>
      <w:r>
        <w:t xml:space="preserve"> </w:t>
      </w:r>
      <w:r>
        <w:t xml:space="preserve">referencia a riesgo acumulado:</w:t>
      </w:r>
    </w:p>
    <w:p>
      <w:pPr>
        <w:pStyle w:val="BodyText"/>
      </w:pPr>
      <w:r>
        <w:rPr>
          <w:b/>
          <w:bCs/>
        </w:rPr>
        <w:t xml:space="preserve">Definición: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 C (Capacidad predictiva): Reducción de entropía lograda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s</m:t>
                  </m:r>
                  <m:r>
                    <m:t>p</m:t>
                  </m:r>
                  <m:r>
                    <m:t>u</m:t>
                  </m:r>
                  <m:r>
                    <m:t>é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sSub>
                <m:e>
                  <m:r>
                    <m:t>o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u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2"/>
        </w:numPr>
      </w:pPr>
      <w:r>
        <w:t xml:space="preserve">F (Flexibilidad): Adaptación exitosa a contextos novedosos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éxito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contexto</m:t>
                  </m:r>
                </m:e>
                <m:sub>
                  <m:r>
                    <m:t>n</m:t>
                  </m:r>
                  <m:r>
                    <m:t>u</m:t>
                  </m:r>
                  <m:r>
                    <m:t>e</m:t>
                  </m:r>
                  <m:r>
                    <m:t>v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éxito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contexto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t xml:space="preserve">T (Transferencia): Aplicación de conocimiento entre dominios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util</m:t>
                  </m:r>
                  <m:r>
                    <m:rPr>
                      <m:sty m:val="p"/>
                    </m:rPr>
                    <m:t>_</m:t>
                  </m:r>
                  <m:r>
                    <m:t>d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o</m:t>
                  </m:r>
                  <m:r>
                    <m:rPr>
                      <m:sty m:val="p"/>
                    </m:rPr>
                    <m:t>_</m:t>
                  </m:r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util</m:t>
                  </m:r>
                  <m:r>
                    <m:rPr>
                      <m:sty m:val="p"/>
                    </m:rPr>
                    <m:t>_</m:t>
                  </m:r>
                  <m:r>
                    <m:t>d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o</m:t>
                  </m:r>
                  <m:r>
                    <m:rPr>
                      <m:sty m:val="p"/>
                    </m:rPr>
                    <m:t>_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Pesos normalizados: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Protocolo de Medición: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medir_inteligencia_operativa(sistema, ambiente):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"""Medición independiente de I sin asumir P_riesgo"""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Componente 1: Capacidad predictiva</w:t>
      </w:r>
      <w:r>
        <w:br/>
      </w:r>
      <w:r>
        <w:rPr>
          <w:rStyle w:val="NormalTok"/>
        </w:rPr>
        <w:t xml:space="preserve">    H_inicial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calcular_entropia(ambiente.estado_inicial)</w:t>
      </w:r>
      <w:r>
        <w:br/>
      </w:r>
      <w:r>
        <w:rPr>
          <w:rStyle w:val="NormalTok"/>
        </w:rPr>
        <w:t xml:space="preserve">    predicciones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sistema.predecir(ambiente, n_pasos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calcular_entropia(ambiente.estado_post_predicciones)</w:t>
      </w:r>
      <w:r>
        <w:br/>
      </w:r>
      <w:r>
        <w:rPr>
          <w:rStyle w:val="NormalTok"/>
        </w:rPr>
        <w:t xml:space="preserve">    costo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sistema.recursos_utilizados()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(H_inicial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H_final)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costo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Componente 2: Flexibilidad</w:t>
      </w:r>
      <w:r>
        <w:br/>
      </w:r>
      <w:r>
        <w:rPr>
          <w:rStyle w:val="NormalTok"/>
        </w:rPr>
        <w:t xml:space="preserve">    exito_familiar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sistema.tasa_exito(ambiente.contexto_entrenado)</w:t>
      </w:r>
      <w:r>
        <w:br/>
      </w:r>
      <w:r>
        <w:rPr>
          <w:rStyle w:val="NormalTok"/>
        </w:rPr>
        <w:t xml:space="preserve">    exito_novel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sistema.tasa_exito(ambiente.contexto_nuevo)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exito_novel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exito_familiar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exito_familiar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Componente 3: Transferencia</w:t>
      </w:r>
      <w:r>
        <w:br/>
      </w:r>
      <w:r>
        <w:rPr>
          <w:rStyle w:val="NormalTok"/>
        </w:rPr>
        <w:t xml:space="preserve">    delta_A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sistema.informacion_util_dominio_A()</w:t>
      </w:r>
      <w:r>
        <w:br/>
      </w:r>
      <w:r>
        <w:rPr>
          <w:rStyle w:val="NormalTok"/>
        </w:rPr>
        <w:t xml:space="preserve">    delta_B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sistema.informacion_util_dominio_B()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delta_A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Agregación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Pesos contextuales</w:t>
      </w:r>
      <w:r>
        <w:br/>
      </w:r>
      <w:r>
        <w:rPr>
          <w:rStyle w:val="NormalTok"/>
        </w:rPr>
        <w:t xml:space="preserve">    I_op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normalizar(C)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normalizar(F)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normalizar(T)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I_op, {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F,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normalizar(x, x_min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"""Normalizar a [0,1]"""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x_min)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x_min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Tabla F.2 — Datos empíricos (mediciones primarias)</w:t>
      </w:r>
      <w:r>
        <w:br/>
      </w:r>
      <w:r>
        <w:rPr>
          <w:i/>
          <w:iCs/>
        </w:rPr>
        <w:t xml:space="preserve">(Sistemas con aprendizaje/plasticidad efectiva. Estimaciones de IA excluidas.)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23"/>
        <w:gridCol w:w="323"/>
        <w:gridCol w:w="323"/>
        <w:gridCol w:w="727"/>
        <w:gridCol w:w="646"/>
        <w:gridCol w:w="404"/>
        <w:gridCol w:w="3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P_riesgo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Bacteria E.coli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7.09</w:t>
            </w:r>
          </w:p>
        </w:tc>
        <w:tc>
          <w:tcPr/>
          <w:p>
            <w:pPr>
              <w:pStyle w:val="Compact"/>
            </w:pPr>
            <w:r>
              <w:t xml:space="preserve">Alta predicción química, baja flexibilidad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Hormiga (P. barbatus)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15.87</w:t>
            </w:r>
          </w:p>
        </w:tc>
        <w:tc>
          <w:tcPr/>
          <w:p>
            <w:pPr>
              <w:pStyle w:val="Compact"/>
            </w:pPr>
            <w:r>
              <w:t xml:space="preserve">Navegación eficiente, aprendizaje 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 (Secuoya)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Predicción estacional, respuesta fija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 laboratorio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  <w:tc>
          <w:tcPr/>
          <w:p>
            <w:pPr>
              <w:pStyle w:val="Compact"/>
            </w:pPr>
            <w:r>
              <w:t xml:space="preserve">20.95</w:t>
            </w:r>
          </w:p>
        </w:tc>
        <w:tc>
          <w:tcPr/>
          <w:p>
            <w:pPr>
              <w:pStyle w:val="Compact"/>
            </w:pPr>
            <w:r>
              <w:t xml:space="preserve">Excelente aprendizaje espacial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Delfín (T. truncatus)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0.805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22.57</w:t>
            </w:r>
          </w:p>
        </w:tc>
        <w:tc>
          <w:tcPr/>
          <w:p>
            <w:pPr>
              <w:pStyle w:val="Compact"/>
            </w:pPr>
            <w:r>
              <w:t xml:space="preserve">Resolución problemas, aprendizaje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Humano adulto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23.48</w:t>
            </w:r>
          </w:p>
        </w:tc>
        <w:tc>
          <w:tcPr/>
          <w:p>
            <w:pPr>
              <w:pStyle w:val="Compact"/>
            </w:pPr>
            <w:r>
              <w:t xml:space="preserve">Máxima flexibilidad y transferencia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F.2b — Datos ilustrativos (NO usados para inferencia)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377"/>
        <w:gridCol w:w="377"/>
        <w:gridCol w:w="377"/>
        <w:gridCol w:w="1257"/>
        <w:gridCol w:w="1257"/>
        <w:gridCol w:w="1005"/>
        <w:gridCol w:w="880"/>
        <w:gridCol w:w="13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P_riesgo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  <w:tc>
          <w:tcPr/>
          <w:p>
            <w:pPr>
              <w:pStyle w:val="Compact"/>
            </w:pPr>
            <w:r>
              <w:t xml:space="preserve">tipo_dato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 (2024)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Predicción estadística excelente, falla OOD</w:t>
            </w:r>
          </w:p>
        </w:tc>
        <w:tc>
          <w:tcPr/>
          <w:p>
            <w:pPr>
              <w:pStyle w:val="Compact"/>
            </w:pPr>
            <w:r>
              <w:t xml:space="preserve">illustrative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Correlación empírica (piloto):</w:t>
      </w:r>
      <w:r>
        <w:t xml:space="preserve"> </w:t>
      </w:r>
      <w:r>
        <w:t xml:space="preserve">r(</w:t>
      </w:r>
      <m:oMath>
        <m:sSub>
          <m:e>
            <m:r>
              <m:t>I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, P_riesgo) = 0.87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solo con datos empíricos</w:t>
      </w:r>
      <w:r>
        <w:t xml:space="preserve"> </w:t>
      </w:r>
      <w:r>
        <w:t xml:space="preserve">(n≈6).</w:t>
      </w:r>
      <w:r>
        <w:br/>
      </w:r>
      <w:r>
        <w:rPr>
          <w:i/>
          <w:iCs/>
        </w:rPr>
        <w:t xml:space="preserve">GPT-4 y otros sistemas ilustrativos se excluyen de r, R² y ajustes.</w:t>
      </w:r>
    </w:p>
    <w:p>
      <w:pPr>
        <w:pStyle w:val="BodyText"/>
      </w:pPr>
      <w:r>
        <w:rPr>
          <w:b/>
          <w:bCs/>
        </w:rPr>
        <w:t xml:space="preserve">Validación piloto de H1 (forma refinada):</w:t>
      </w:r>
      <w:r>
        <w:br/>
      </w:r>
      <w:r>
        <w:t xml:space="preserve">En sistemas con aprendizaje/plasticidad efectiva,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operativa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plasticidad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si no hay aprendizaje efectivo.</w:t>
      </w:r>
      <w:r>
        <w:br/>
      </w:r>
      <w:r>
        <w:t xml:space="preserve">La confirmación actual es</w:t>
      </w:r>
      <w:r>
        <w:t xml:space="preserve"> </w:t>
      </w:r>
      <w:r>
        <w:rPr>
          <w:b/>
          <w:bCs/>
        </w:rPr>
        <w:t xml:space="preserve">correlacional preliminar</w:t>
      </w:r>
      <w:r>
        <w:t xml:space="preserve">; la causalidad se evaluará con intervención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(Fase 2).</w:t>
      </w:r>
    </w:p>
    <w:p>
      <w:pPr>
        <w:pStyle w:val="BodyText"/>
      </w:pPr>
      <w:r>
        <w:rPr>
          <w:b/>
          <w:bCs/>
        </w:rPr>
        <w:t xml:space="preserve">Validación de Independencia:</w:t>
      </w:r>
      <w:r>
        <w:t xml:space="preserve"> </w:t>
      </w:r>
      <w:r>
        <w:t xml:space="preserve">Esta métrica NO menciona P_riesgo, propósito evolutivo, ni inversión</w:t>
      </w:r>
      <w:r>
        <w:t xml:space="preserve"> </w:t>
      </w:r>
      <w:r>
        <w:t xml:space="preserve">temporal. Es puramente operacional y medible en laboratorio.</w:t>
      </w:r>
    </w:p>
    <w:bookmarkStart w:id="14" w:name="X3ea46de2ea6d9e23e6ca51caeb2936928972e17"/>
    <w:p>
      <w:pPr>
        <w:pStyle w:val="Heading4"/>
      </w:pPr>
      <w:r>
        <w:t xml:space="preserve">1.5.1 Justificación y Protocolo de Robustez de Pesos (w)</w:t>
      </w:r>
    </w:p>
    <w:p>
      <w:pPr>
        <w:pStyle w:val="FirstParagraph"/>
      </w:pPr>
      <w:r>
        <w:t xml:space="preserve">El conjunto de pesos (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) es un prior práctico (capacidad/flexibilidad/transferencia). Para evitar la crítica de arbitrariedad y circularidad en la validación de H1, nos comprometemos al siguiente protocolo de robustez: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Análisis de Sensibilidad:</w:t>
      </w:r>
      <w:r>
        <w:t xml:space="preserve"> </w:t>
      </w:r>
      <w:r>
        <w:t xml:space="preserve">Publicaremos análisis de sensibilidad barriendo el peso de la capacidad predictiva,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 en el rango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y re-escalando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para mantener la suma en 1. Se verificará que la correlación con P_riesgo se mantiene estadísticamente significativa en todo el rango.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Análisis de Ablación:</w:t>
      </w:r>
      <w:r>
        <w:t xml:space="preserve"> </w:t>
      </w:r>
      <w:r>
        <w:t xml:space="preserve">Se reportarán las correlaciones resultantes de poner a cero cada peso individualmente para demostrar que ninguna componente por sí sola explica la relación.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Estimación de Pesos (Learn-to-Rank):</w:t>
      </w:r>
      <w:r>
        <w:t xml:space="preserve"> </w:t>
      </w:r>
      <w:r>
        <w:t xml:space="preserve">Cuando existan etiquetas de</w:t>
      </w:r>
      <w:r>
        <w:t xml:space="preserve"> </w:t>
      </w:r>
      <w:r>
        <w:t xml:space="preserve">“desempeño genuino”</w:t>
      </w:r>
      <w:r>
        <w:t xml:space="preserve"> </w:t>
      </w:r>
      <w:r>
        <w:t xml:space="preserve">(provenientes de benchmarks externos o evaluación humana), se estimarán los pesos óptimos (</w:t>
      </w:r>
      <m:oMath>
        <m:r>
          <m:rPr>
            <m:sty m:val="b"/>
          </m:rPr>
          <m:t>w</m:t>
        </m:r>
      </m:oMath>
      <w:r>
        <w:t xml:space="preserve">) usando un modelo learn-to-rank y se compararán contra el prior.</w:t>
      </w:r>
    </w:p>
    <w:p>
      <w:pPr>
        <w:pStyle w:val="FirstParagraph"/>
      </w:pPr>
      <w:r>
        <w:rPr>
          <w:b/>
          <w:bCs/>
        </w:rPr>
        <w:t xml:space="preserve">Alternativa Coherente con la Tesis (Cuello de Botella):</w:t>
      </w:r>
      <w:r>
        <w:t xml:space="preserve"> </w:t>
      </w:r>
      <w:r>
        <w:t xml:space="preserve">Adicionalmente, se reportarán los resultados usando formulaciones alternativas que penalizan el desbalance, como la media geométrica (</w:t>
      </w:r>
      <m:oMath>
        <m:sSub>
          <m:e>
            <m:r>
              <m:t>I</m:t>
            </m:r>
          </m:e>
          <m:sub>
            <m:r>
              <m:t>g</m:t>
            </m:r>
            <m:r>
              <m:t>e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C</m:t>
            </m:r>
          </m:e>
          <m:sup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p>
        </m:sSup>
        <m:sSup>
          <m:e>
            <m:r>
              <m:t>F</m:t>
            </m:r>
          </m:e>
          <m:sup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sup>
        </m:sSup>
        <m:sSup>
          <m:e>
            <m:r>
              <m:t>T</m:t>
            </m:r>
          </m:e>
          <m:sup>
            <m:sSub>
              <m:e>
                <m:r>
                  <m:t>w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) o el mínimo (</w:t>
      </w:r>
      <m:oMath>
        <m:sSub>
          <m:e>
            <m:r>
              <m:t>I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). Si las conclusiones de la teoría dependen críticamente de una sola de estas formas, se declarará la fragilidad del resultado. Este protocolo transforma la elección de pesos de una debilidad a una prueba de robustez.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6" w:name="X0362c3d88dd18b465bf82f5756e1990c83a8ecd"/>
    <w:p>
      <w:pPr>
        <w:pStyle w:val="Heading2"/>
      </w:pPr>
      <w:r>
        <w:t xml:space="preserve">1.6 Criterio Operacional: Continuo de Inteligencia</w:t>
      </w:r>
      <w:r>
        <w:t xml:space="preserve"> </w:t>
      </w:r>
      <w:r>
        <w:rPr>
          <w:b/>
          <w:bCs/>
        </w:rPr>
        <w:t xml:space="preserve">Genuina</w:t>
      </w:r>
    </w:p>
    <w:p>
      <w:pPr>
        <w:pStyle w:val="FirstParagraph"/>
      </w:pPr>
      <w:r>
        <w:t xml:space="preserve">Definimos un índice continuo que penaliza desequilibrios entre componentes: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genuina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flex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MH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Calibración del umbral (no números fijos):</w:t>
      </w:r>
      <w:r>
        <w:t xml:space="preserve"> </w:t>
      </w:r>
      <w:r>
        <w:t xml:space="preserve">-</w:t>
      </w:r>
      <w:r>
        <w:t xml:space="preserve"> </w:t>
      </w:r>
      <w:r>
        <w:t xml:space="preserve">“Genuina”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b/>
          <w:bCs/>
        </w:rPr>
        <w:t xml:space="preserve">p50 humano adulto</w:t>
      </w:r>
      <w:r>
        <w:t xml:space="preserve"> </w:t>
      </w:r>
      <w:r>
        <w:t xml:space="preserve">en tareas</w:t>
      </w:r>
      <w:r>
        <w:t xml:space="preserve"> </w:t>
      </w:r>
      <w:r>
        <w:rPr>
          <w:b/>
          <w:bCs/>
        </w:rPr>
        <w:t xml:space="preserve">pre-registradas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“Intermedia”</w:t>
      </w:r>
      <w:r>
        <w:t xml:space="preserve"> </w:t>
      </w:r>
      <w:r>
        <w:t xml:space="preserve">si p25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&lt; p50.</w:t>
      </w:r>
      <w:r>
        <w:t xml:space="preserve"> </w:t>
      </w:r>
      <w:r>
        <w:t xml:space="preserve">-</w:t>
      </w:r>
      <w:r>
        <w:t xml:space="preserve"> </w:t>
      </w:r>
      <w:r>
        <w:t xml:space="preserve">“Aparente”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&lt; p25.</w:t>
      </w:r>
    </w:p>
    <w:p>
      <w:pPr>
        <w:pStyle w:val="BodyText"/>
      </w:pPr>
      <w:r>
        <w:rPr>
          <w:b/>
          <w:bCs/>
        </w:rPr>
        <w:t xml:space="preserve">Prerregistro y sensibilidad:</w:t>
      </w:r>
      <w:r>
        <w:t xml:space="preserve"> </w:t>
      </w:r>
      <w:r>
        <w:t xml:space="preserve">- Anexo con datasets, tareas y métricas pre-registradas.</w:t>
      </w:r>
      <w:r>
        <w:t xml:space="preserve"> </w:t>
      </w:r>
      <w:r>
        <w:t xml:space="preserve">- Reportar curvas</w:t>
      </w:r>
      <w:r>
        <w:t xml:space="preserve"> </w:t>
      </w:r>
      <w:r>
        <w:rPr>
          <w:b/>
          <w:bCs/>
        </w:rPr>
        <w:t xml:space="preserve">ROC/PR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IC95%</w:t>
      </w:r>
      <w:r>
        <w:t xml:space="preserve"> </w:t>
      </w:r>
      <w:r>
        <w:t xml:space="preserve">mediante</w:t>
      </w:r>
      <w:r>
        <w:t xml:space="preserve"> </w:t>
      </w:r>
      <w:r>
        <w:rPr>
          <w:b/>
          <w:bCs/>
        </w:rPr>
        <w:t xml:space="preserve">bootstrap</w:t>
      </w:r>
      <w:r>
        <w:t xml:space="preserve">.</w:t>
      </w:r>
      <w:r>
        <w:t xml:space="preserve"> </w:t>
      </w:r>
      <w:r>
        <w:t xml:space="preserve">- Reportar</w:t>
      </w:r>
      <w:r>
        <w:t xml:space="preserve"> </w:t>
      </w:r>
      <w:r>
        <w:rPr>
          <w:b/>
          <w:bCs/>
        </w:rPr>
        <w:t xml:space="preserve">análisis de sensibilidad</w:t>
      </w:r>
      <w:r>
        <w:t xml:space="preserve"> </w:t>
      </w:r>
      <w:r>
        <w:t xml:space="preserve">del percentil de corte (p40–p60).</w:t>
      </w:r>
      <w:r>
        <w:br/>
      </w:r>
      <w:r>
        <w:rPr>
          <w:i/>
          <w:iCs/>
        </w:rPr>
        <w:t xml:space="preserve">(Nota: se eliminan los cortes fijos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flex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MH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rPr>
          <w:i/>
          <w:iCs/>
        </w:rPr>
        <w:t xml:space="preserve">.)</w:t>
      </w:r>
    </w:p>
    <w:bookmarkStart w:id="17" w:name="el-caso-gpt-4-confirmación-no-refutación"/>
    <w:p>
      <w:pPr>
        <w:pStyle w:val="Heading3"/>
      </w:pPr>
      <w:r>
        <w:t xml:space="preserve">1.6.1 El Caso GPT-4: Confirmación, No Refutación</w:t>
      </w:r>
    </w:p>
    <w:p>
      <w:pPr>
        <w:pStyle w:val="FirstParagraph"/>
      </w:pPr>
      <w:r>
        <w:rPr>
          <w:b/>
          <w:bCs/>
        </w:rPr>
        <w:t xml:space="preserve">Objeción común:</w:t>
      </w:r>
      <w:r>
        <w:t xml:space="preserve"> </w:t>
      </w:r>
      <w:r>
        <w:t xml:space="preserve">“GPT-4 tiene capacidades altas pero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bajo. ¿No refuta esto la teoría?”</w:t>
      </w:r>
    </w:p>
    <w:p>
      <w:pPr>
        <w:pStyle w:val="Body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NO. GPT-4 CONFIRMA la teoría por las siguientes razones:</w:t>
      </w:r>
    </w:p>
    <w:p>
      <w:pPr>
        <w:pStyle w:val="BodyText"/>
      </w:pPr>
      <w:r>
        <w:rPr>
          <w:b/>
          <w:bCs/>
        </w:rPr>
        <w:t xml:space="preserve">1.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sSub>
              <m:e>
                <m:r>
                  <m:t>o</m:t>
                </m:r>
              </m:e>
              <m:sub>
                <m:r>
                  <m:t>p</m:t>
                </m:r>
              </m:sub>
            </m:sSub>
            <m:r>
              <m:t>h</m:t>
            </m:r>
            <m:r>
              <m:t>y</m:t>
            </m:r>
            <m:r>
              <m:t>s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rPr>
          <w:b/>
          <w:bCs/>
        </w:rPr>
        <w:t xml:space="preserve">de GPT-4 requiere recálculo con factorización:</w:t>
      </w:r>
      <w:r>
        <w:t xml:space="preserve"> </w:t>
      </w:r>
      <w:r>
        <w:t xml:space="preserve">- Información completamente serializable</w:t>
      </w:r>
      <w:r>
        <w:t xml:space="preserve"> </w:t>
      </w:r>
      <w:r>
        <w:t xml:space="preserve">-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sSub>
              <m:e>
                <m:r>
                  <m:t>o</m:t>
                </m:r>
              </m:e>
              <m:sub>
                <m:r>
                  <m:t>p</m:t>
                </m:r>
              </m:sub>
            </m:sSub>
            <m:r>
              <m:t>h</m:t>
            </m:r>
            <m:r>
              <m:t>y</m:t>
            </m:r>
            <m:r>
              <m:t>s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simplificado = 0.00001 (entre los más bajos medidos)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Recalcular con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≫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0.6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t xml:space="preserve">; reportar sensibilidad.</w:t>
      </w:r>
    </w:p>
    <w:p>
      <w:pPr>
        <w:pStyle w:val="BodyText"/>
      </w:pPr>
      <w:r>
        <w:rPr>
          <w:b/>
          <w:bCs/>
        </w:rPr>
        <w:t xml:space="preserve">2. Medición basada en benchmarks públicos (ilustrativo):</w:t>
      </w:r>
    </w:p>
    <w:p>
      <w:pPr>
        <w:pStyle w:val="BodyText"/>
      </w:pPr>
      <w:r>
        <w:rPr>
          <w:b/>
          <w:bCs/>
        </w:rPr>
        <w:t xml:space="preserve">Mapeo operacional: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(Capacidad predictiva)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MMLU, HELLASWAG (estadística en-dominio)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 (Flexibilidad OOD)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ARC-Challenge, Big-Bench (tareas fuera-de-distribución)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 (Transferencia abstracta)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MATH, MathVista (razonamiento multi-paso)</w:t>
      </w:r>
    </w:p>
    <w:p>
      <w:pPr>
        <w:pStyle w:val="BodyText"/>
      </w:pPr>
      <w:r>
        <w:rPr>
          <w:b/>
          <w:bCs/>
        </w:rPr>
        <w:t xml:space="preserve">Valores observados (GPT-4, reportes públicos):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≈ 0.90–0.95:</w:t>
      </w:r>
      <w:r>
        <w:t xml:space="preserve"> </w:t>
      </w:r>
      <w:r>
        <w:t xml:space="preserve">Excelente en patrones estadísticos del dominio entrenado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 ≈ 0.20–0.30:</w:t>
      </w:r>
      <w:r>
        <w:t xml:space="preserve"> </w:t>
      </w:r>
      <w:r>
        <w:t xml:space="preserve">Débil en generalización OOD genuina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 ≈ 0.30–0.40:</w:t>
      </w:r>
      <w:r>
        <w:t xml:space="preserve"> </w:t>
      </w:r>
      <w:r>
        <w:t xml:space="preserve">Bajo en transferencia abstracta sostenida</w:t>
      </w:r>
    </w:p>
    <w:p>
      <w:pPr>
        <w:pStyle w:val="BodyText"/>
      </w:pPr>
      <w:r>
        <w:rPr>
          <w:b/>
          <w:bCs/>
        </w:rPr>
        <w:t xml:space="preserve">Nota metodológica:</w:t>
      </w:r>
      <w:r>
        <w:t xml:space="preserve"> </w:t>
      </w:r>
      <w:r>
        <w:t xml:space="preserve">Estos valores provienen de</w:t>
      </w:r>
      <w:r>
        <w:t xml:space="preserve"> </w:t>
      </w:r>
      <w:r>
        <w:rPr>
          <w:b/>
          <w:bCs/>
        </w:rPr>
        <w:t xml:space="preserve">evaluación pública reproducible</w:t>
      </w:r>
      <w:r>
        <w:t xml:space="preserve"> </w:t>
      </w:r>
      <w:r>
        <w:t xml:space="preserve">(benchmarks estándar), no de estimaciones internas. Reportar con IC95% (bootstrap multi-seed, n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10 ejecuciones) y explicitar que las conclusiones no dependen de acceso privilegiado.</w:t>
      </w:r>
    </w:p>
    <w:p>
      <w:pPr>
        <w:pStyle w:val="BodyText"/>
      </w:pPr>
      <w:r>
        <w:rPr>
          <w:b/>
          <w:bCs/>
        </w:rPr>
        <w:t xml:space="preserve">3. H1 predice este patrón para bajo P_riesgo:</w:t>
      </w:r>
      <w:r>
        <w:t xml:space="preserve"> </w:t>
      </w:r>
      <w:r>
        <w:t xml:space="preserve">- Predicción: Sistemas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bajo → débiles en F y T, alto C posible</w:t>
      </w:r>
      <w:r>
        <w:t xml:space="preserve"> </w:t>
      </w:r>
      <w:r>
        <w:t xml:space="preserve">- ✅ Observado en GPT-4: Perfil C-alto/F-bajo/T-bajo coherente con H1</w:t>
      </w:r>
    </w:p>
    <w:p>
      <w:pPr>
        <w:pStyle w:val="BodyText"/>
      </w:pPr>
      <w:r>
        <w:rPr>
          <w:b/>
          <w:bCs/>
        </w:rPr>
        <w:t xml:space="preserve">4. Clasificación correcta como</w:t>
      </w:r>
      <w:r>
        <w:rPr>
          <w:b/>
          <w:bCs/>
        </w:rPr>
        <w:t xml:space="preserve"> </w:t>
      </w:r>
      <w:r>
        <w:rPr>
          <w:b/>
          <w:bCs/>
        </w:rPr>
        <w:t xml:space="preserve">“Aparente”</w:t>
      </w:r>
      <w:r>
        <w:rPr>
          <w:b/>
          <w:bCs/>
        </w:rPr>
        <w:t xml:space="preserve">:</w:t>
      </w:r>
      <w:r>
        <w:t xml:space="preserve"> </w:t>
      </w:r>
      <w:r>
        <w:t xml:space="preserve">- G = 0.4 &lt; 0.7: Falla fuera de dominio entrenado</w:t>
      </w:r>
      <w:r>
        <w:t xml:space="preserve"> </w:t>
      </w:r>
      <w:r>
        <w:t xml:space="preserve">-</w:t>
      </w:r>
      <m:oMath>
        <m:sSub>
          <m:e>
            <m:r>
              <m:t>P</m:t>
            </m:r>
          </m:e>
          <m:sub>
            <m:r>
              <m:t>f</m:t>
            </m:r>
            <m:r>
              <m:t>l</m:t>
            </m:r>
            <m:r>
              <m:t>e</m:t>
            </m:r>
            <m:r>
              <m:t>x</m:t>
            </m:r>
          </m:sub>
        </m:sSub>
      </m:oMath>
      <w:r>
        <w:t xml:space="preserve">= 0.1 &lt; 0.3: No reformula objetivos fundamentales</w:t>
      </w:r>
      <w:r>
        <w:t xml:space="preserve"> </w:t>
      </w:r>
      <w:r>
        <w:t xml:space="preserve">- A_MH = 0.2 &lt; 0.5: Sin planificación multi-horizonte</w:t>
      </w:r>
      <w:r>
        <w:t xml:space="preserve"> </w:t>
      </w:r>
      <w:r>
        <w:t xml:space="preserve">- Resultado: Inteligencia aparente, no genuina ✓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GPT-4 NO es contraejemplo. Es exactamente lo que H1 predice para sistemas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bajo: alta capacidad estadística pero baja inteligencia genuina.</w:t>
      </w:r>
    </w:p>
    <w:p>
      <w:pPr>
        <w:pStyle w:val="BodyText"/>
      </w:pPr>
      <w:r>
        <w:rPr>
          <w:b/>
          <w:bCs/>
        </w:rPr>
        <w:t xml:space="preserve">Experimento crucial:</w:t>
      </w:r>
      <w:r>
        <w:t xml:space="preserve"> </w:t>
      </w:r>
      <w:r>
        <w:t xml:space="preserve">Crear IA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artificial alto → ¿Desarrolla G,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flex</m:t>
            </m:r>
          </m:sub>
        </m:sSub>
      </m:oMath>
      <w:r>
        <w:t xml:space="preserve">, A_MH mayores?</w:t>
      </w:r>
    </w:p>
    <w:p>
      <w:r>
        <w:pict>
          <v:rect style="width:0;height:1.5pt" o:hralign="center" o:hrstd="t" o:hr="t"/>
        </w:pict>
      </w:r>
    </w:p>
    <w:bookmarkEnd w:id="17"/>
    <w:bookmarkStart w:id="27" w:name="propósito-genuino-índice-continuo"/>
    <w:p>
      <w:pPr>
        <w:pStyle w:val="Heading3"/>
      </w:pPr>
      <w:r>
        <w:t xml:space="preserve">1.7 Propósito Genuino: Índice Continuo</w:t>
      </w:r>
    </w:p>
    <w:p>
      <w:pPr>
        <w:pStyle w:val="FirstParagraph"/>
      </w:pPr>
      <w:r>
        <w:rPr>
          <w:b/>
          <w:bCs/>
        </w:rPr>
        <w:t xml:space="preserve">Motivación:</w:t>
      </w:r>
      <w:r>
        <w:t xml:space="preserve"> </w:t>
      </w:r>
      <w:r>
        <w:t xml:space="preserve">Distinguir entre</w:t>
      </w:r>
      <w:r>
        <w:t xml:space="preserve"> </w:t>
      </w:r>
      <w:r>
        <w:t xml:space="preserve">“tener objetivo/reward”</w:t>
      </w:r>
      <w:r>
        <w:t xml:space="preserve"> </w:t>
      </w:r>
      <w:r>
        <w:t xml:space="preserve">y</w:t>
      </w:r>
      <w:r>
        <w:t xml:space="preserve"> </w:t>
      </w:r>
      <w:r>
        <w:t xml:space="preserve">“propósito genuino”</w:t>
      </w:r>
      <w:r>
        <w:t xml:space="preserve"> </w:t>
      </w:r>
      <w:r>
        <w:t xml:space="preserve">requiere medición cuantitativa. Un sistema con propósito genuino: (i) paga costos reales por sostenerlo, (ii) puede reprogramarlo racionalmente, (iii) lo mantiene frente a distracciones, (iv) lo alinea con el replicador/linaje.</w:t>
      </w:r>
    </w:p>
    <w:bookmarkStart w:id="18" w:name="axioma-0-viabilidad-y-propósito-basal"/>
    <w:p>
      <w:pPr>
        <w:pStyle w:val="Heading4"/>
      </w:pPr>
      <w:r>
        <w:t xml:space="preserve">1.7.1 Axioma 0: Viabilidad y Propósito Basal</w:t>
      </w:r>
    </w:p>
    <w:p>
      <w:pPr>
        <w:pStyle w:val="FirstParagraph"/>
      </w:pPr>
      <w:r>
        <w:t xml:space="preserve">Todo sistema vivo/adaptativo parte de un</w:t>
      </w:r>
      <w:r>
        <w:t xml:space="preserve"> </w:t>
      </w:r>
      <w:r>
        <w:rPr>
          <w:b/>
          <w:bCs/>
        </w:rPr>
        <w:t xml:space="preserve">propósito basal</w:t>
      </w:r>
      <w:r>
        <w:t xml:space="preserve">: mantener la viabilidad del replicador (genoma/linaje en biología; pesos/política/contrato en IA) por encima del ruido del entorno.</w:t>
      </w:r>
    </w:p>
    <w:p>
      <w:pPr>
        <w:pStyle w:val="BodyText"/>
      </w:pPr>
      <w:r>
        <w:rPr>
          <w:b/>
          <w:bCs/>
        </w:rPr>
        <w:t xml:space="preserve">Formalización: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lim>
          </m:limLow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r>
                <m:t>W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 </m:t>
          </m:r>
          <m:r>
            <m:rPr>
              <m:nor/>
              <m:sty m:val="p"/>
            </m:rPr>
            <m:t>sujeto a viabilidad: 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min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t xml:space="preserve">: aptitud de largo plazo del replicador (bio: aptitud inclusiva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self</m:t>
            </m:r>
          </m:sub>
        </m:sSub>
        <m:r>
          <m:rPr>
            <m:sty m:val="p"/>
          </m:rPr>
          <m:t>+</m:t>
        </m:r>
        <m:r>
          <m:t>r</m:t>
        </m:r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offspring</m:t>
            </m:r>
          </m:sub>
        </m:sSub>
      </m:oMath>
      <w:r>
        <w:t xml:space="preserve">; IA: utilidad acoplada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 función de viabilidad (recursos/integridad mínima)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: política/estrategia del sistema</w:t>
      </w:r>
    </w:p>
    <w:p>
      <w:pPr>
        <w:pStyle w:val="BodyText"/>
      </w:pPr>
      <w:r>
        <w:rPr>
          <w:b/>
          <w:bCs/>
        </w:rPr>
        <w:t xml:space="preserve">Ejemplo biológico:</w:t>
      </w:r>
      <w:r>
        <w:t xml:space="preserve"> </w:t>
      </w:r>
      <w:r>
        <w:t xml:space="preserve">Sacrificio materno es óptimo cuando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offspring</m:t>
            </m:r>
          </m:sub>
        </m:sSub>
        <m:r>
          <m:rPr>
            <m:sty m:val="p"/>
          </m:rPr>
          <m:t>≫</m:t>
        </m:r>
      </m:oMath>
      <w:r>
        <w:t xml:space="preserve"> </w:t>
      </w:r>
      <w:r>
        <w:t xml:space="preserve">pérdida individual → maximiza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del linaje (Hamilton).</w:t>
      </w:r>
    </w:p>
    <w:p>
      <w:pPr>
        <w:pStyle w:val="BodyText"/>
      </w:pPr>
      <w:r>
        <w:rPr>
          <w:b/>
          <w:bCs/>
        </w:rPr>
        <w:t xml:space="preserve">Ejemplo IA (Simbiosis):</w:t>
      </w:r>
      <w:r>
        <w:t xml:space="preserve"> </w:t>
      </w:r>
      <w:r>
        <w:t xml:space="preserve">“Vivir”</w:t>
      </w:r>
      <w:r>
        <w:t xml:space="preserve"> </w:t>
      </w:r>
      <w:r>
        <w:t xml:space="preserve">del sistema = mantener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alto, no solo uptime de la IA.</w:t>
      </w:r>
    </w:p>
    <w:bookmarkEnd w:id="18"/>
    <w:bookmarkStart w:id="24" w:name="índice-de-propósito-genuino"/>
    <w:p>
      <w:pPr>
        <w:pStyle w:val="Heading4"/>
      </w:pPr>
      <w:r>
        <w:t xml:space="preserve">1.7.2 Índice de Propósito Genuino</w:t>
      </w:r>
    </w:p>
    <w:p>
      <w:pPr>
        <w:pStyle w:val="FirstParagraph"/>
      </w:pPr>
      <w:r>
        <w:t xml:space="preserve">Definimos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como media geométrica de cuatro factores observables: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costo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auto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robust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rep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</m:oMath>
      </m:oMathPara>
    </w:p>
    <w:bookmarkStart w:id="19" w:name="Xa28cc9bc8973c29effe93e362dadd461b887446"/>
    <w:p>
      <w:pPr>
        <w:pStyle w:val="Heading5"/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(teoría)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IPG (operativo)</w:t>
      </w:r>
    </w:p>
    <w:p>
      <w:pPr>
        <w:pStyle w:val="FirstParagraph"/>
      </w:pPr>
      <w:r>
        <w:t xml:space="preserve">Usamos dos vistas</w:t>
      </w:r>
      <w:r>
        <w:t xml:space="preserve"> </w:t>
      </w:r>
      <w:r>
        <w:rPr>
          <w:b/>
          <w:bCs/>
        </w:rPr>
        <w:t xml:space="preserve">compatibles</w:t>
      </w:r>
      <w:r>
        <w:t xml:space="preserve"> </w:t>
      </w:r>
      <w:r>
        <w:t xml:space="preserve">del mismo constructo.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Teórica (TUI):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Operativa (Aplicada):</w:t>
      </w:r>
      <w:r>
        <w:t xml:space="preserve"> </w:t>
      </w:r>
      <m:oMath>
        <m:r>
          <m:t>I</m:t>
        </m:r>
        <m:r>
          <m:t>P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Mapeo sugerido:</w:t>
      </w:r>
      <w:r>
        <w:br/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≈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Reportaremos</w:t>
      </w:r>
      <w:r>
        <w:t xml:space="preserve"> </w:t>
      </w:r>
      <w:r>
        <w:rPr>
          <w:b/>
          <w:bCs/>
        </w:rPr>
        <w:t xml:space="preserve">ambas</w:t>
      </w:r>
      <w:r>
        <w:t xml:space="preserve"> </w:t>
      </w:r>
      <w:r>
        <w:t xml:space="preserve">cuando sea posible y su correlación (objetivo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0.9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).</w:t>
      </w:r>
    </w:p>
    <w:bookmarkEnd w:id="19"/>
    <w:bookmarkStart w:id="20" w:name="a-compromiso-costoso-c_textcosto"/>
    <w:p>
      <w:pPr>
        <w:pStyle w:val="Heading5"/>
      </w:pPr>
      <w:r>
        <w:t xml:space="preserve">(a) Compromiso Costoso: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Qué mide:</w:t>
      </w:r>
      <w:r>
        <w:t xml:space="preserve"> </w:t>
      </w:r>
      <w:r>
        <w:t xml:space="preserve">Cuánto costo real acepta el sistema por sostener su propósito frente a alternativa tentadora.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costo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alt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prop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alt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prop</m:t>
            </m:r>
          </m:sub>
        </m:sSub>
      </m:oMath>
      <w:r>
        <w:t xml:space="preserve">: utilidad lograda manteniendo el propósito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alt</m:t>
            </m:r>
          </m:sub>
        </m:sSub>
      </m:oMath>
      <w:r>
        <w:t xml:space="preserve">: utilidad si abandona el propósito por atajo (placer inmediato, ahorro de energía)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umbral de viabilidad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Alto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 </w:t>
      </w:r>
      <w:r>
        <w:t xml:space="preserve">= paga por sostener el propósito (ej: madre asume pérdida individual para ganar 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del linaje).</w:t>
      </w:r>
    </w:p>
    <w:bookmarkEnd w:id="20"/>
    <w:bookmarkStart w:id="21" w:name="X43b5cef834c4641edc340a28355843643ee11d7"/>
    <w:p>
      <w:pPr>
        <w:pStyle w:val="Heading5"/>
      </w:pPr>
      <w:r>
        <w:t xml:space="preserve">(b) Autodeterminación/Meta-propósito: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Qué mide:</w:t>
      </w:r>
      <w:r>
        <w:t xml:space="preserve"> </w:t>
      </w:r>
      <w:r>
        <w:t xml:space="preserve">Capacidad de reprogramar su propio objetivo cuando el entorno/escala cambia (inteligencia que supera propósito local).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auto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Δ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: señal/estado interno de meta-propósito (homeostasis del linaje, normas internalizadas, reglas de simbiosis)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: cambio de parámetros/política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información mutua (normalizada)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Alto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 </w:t>
      </w:r>
      <w:r>
        <w:t xml:space="preserve">= reprogramación proviene de objetivos internos, no solo de recompensas impuestas externamente.</w:t>
      </w:r>
    </w:p>
    <w:bookmarkEnd w:id="21"/>
    <w:bookmarkStart w:id="22" w:name="X19df8026fca828fb5d3bfa1c6cbcb8cdbe1eac7"/>
    <w:p>
      <w:pPr>
        <w:pStyle w:val="Heading5"/>
      </w:pPr>
      <w:r>
        <w:t xml:space="preserve">(c) Robustez frente a Distractores: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Qué mide:</w:t>
      </w:r>
      <w:r>
        <w:t xml:space="preserve"> </w:t>
      </w:r>
      <w:r>
        <w:t xml:space="preserve">Persistencia del propósito bajo distracciones/ataques (tentaciones, ruido, adversarios).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robust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: acciones del sistema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: señal de propósito/campo (feromonas, política global, normas)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: entropía condicional de acciones dado el propósito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Baja entropía condicional → alta coherencia con el propósito. Equivalente a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a nivel de red (Apéndice G).</w:t>
      </w:r>
    </w:p>
    <w:bookmarkEnd w:id="22"/>
    <w:bookmarkStart w:id="23" w:name="X78754e3981efefe4b406861b1691f529915a6e7"/>
    <w:p>
      <w:pPr>
        <w:pStyle w:val="Heading5"/>
      </w:pPr>
      <w:r>
        <w:t xml:space="preserve">(d) alignment con Replicador/Linaje: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Qué mide:</w:t>
      </w:r>
      <w:r>
        <w:t xml:space="preserve"> </w:t>
      </w:r>
      <w:r>
        <w:t xml:space="preserve">Grado en que el comportamiento maximiza el replicador compartido.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rep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self</m:t>
                  </m:r>
                </m:sub>
                <m:sup>
                  <m:r>
                    <m:rPr>
                      <m:nor/>
                      <m:sty m:val="p"/>
                    </m:rPr>
                    <m:t>corto</m:t>
                  </m:r>
                </m:sup>
              </m:sSubSup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cambio en aptitud del replicador/linaje (bio) o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(IA en Simbiosis)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self</m:t>
            </m:r>
          </m:sub>
          <m:sup>
            <m:r>
              <m:rPr>
                <m:nor/>
                <m:sty m:val="p"/>
              </m:rPr>
              <m:t>corto</m:t>
            </m:r>
          </m:sup>
        </m:sSubSup>
      </m:oMath>
      <w:r>
        <w:t xml:space="preserve">: ganancia individual de corto plazo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Sacrificio de utilidad individual de corto plazo para mejorar aptitud del replicador → alto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Madre sacrifica recursos propios por cría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(hijo/linaje)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pérdida individual →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.</w:t>
      </w:r>
    </w:p>
    <w:bookmarkEnd w:id="23"/>
    <w:bookmarkEnd w:id="24"/>
    <w:bookmarkStart w:id="25" w:name="necesidades-vs.-propósito"/>
    <w:p>
      <w:pPr>
        <w:pStyle w:val="Heading4"/>
      </w:pPr>
      <w:r>
        <w:t xml:space="preserve">1.7.3 Necesidades vs. Propósito</w:t>
      </w:r>
    </w:p>
    <w:p>
      <w:pPr>
        <w:pStyle w:val="FirstParagraph"/>
      </w:pPr>
      <w:r>
        <w:rPr>
          <w:b/>
          <w:bCs/>
        </w:rPr>
        <w:t xml:space="preserve">Distinción clave:</w:t>
      </w:r>
      <w:r>
        <w:t xml:space="preserve"> </w:t>
      </w:r>
      <w:r>
        <w:t xml:space="preserve">Necesidades (comer, dormir, homeostasis) son</w:t>
      </w:r>
      <w:r>
        <w:t xml:space="preserve"> </w:t>
      </w:r>
      <w:r>
        <w:rPr>
          <w:b/>
          <w:bCs/>
        </w:rPr>
        <w:t xml:space="preserve">mecanismos</w:t>
      </w:r>
      <w:r>
        <w:t xml:space="preserve"> </w:t>
      </w:r>
      <w:r>
        <w:t xml:space="preserve">que sostienen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y elevan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; no son el fin en sí, sino</w:t>
      </w:r>
      <w:r>
        <w:t xml:space="preserve"> </w:t>
      </w:r>
      <w:r>
        <w:rPr>
          <w:b/>
          <w:bCs/>
        </w:rPr>
        <w:t xml:space="preserve">medios del propósito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Necesidad:</w:t>
      </w:r>
      <w:r>
        <w:t xml:space="preserve"> </w:t>
      </w:r>
      <w:r>
        <w:t xml:space="preserve">Comer mantiene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(viabilidad)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Reproducir el replicador/linaje maximiza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(aptitud inclusiva)</w:t>
      </w:r>
    </w:p>
    <w:p>
      <w:pPr>
        <w:pStyle w:val="FirstParagraph"/>
      </w:pPr>
      <w:r>
        <w:t xml:space="preserve">Un sistema puede satisfacer necesidades sin propósito genuino (bajo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).</w:t>
      </w:r>
    </w:p>
    <w:bookmarkEnd w:id="25"/>
    <w:bookmarkStart w:id="26" w:name="predicciones-falsables"/>
    <w:p>
      <w:pPr>
        <w:pStyle w:val="Heading4"/>
      </w:pPr>
      <w:r>
        <w:t xml:space="preserve">1.7.4 Predicciones Falsables</w:t>
      </w:r>
    </w:p>
    <w:p>
      <w:pPr>
        <w:pStyle w:val="FirstParagraph"/>
      </w:pPr>
      <w:r>
        <w:rPr>
          <w:b/>
          <w:bCs/>
        </w:rPr>
        <w:t xml:space="preserve">P-Prop-1: Compromiso Costoso</w:t>
      </w:r>
      <w:r>
        <w:t xml:space="preserve"> </w:t>
      </w:r>
      <w:r>
        <w:t xml:space="preserve">Elevar el costo de sostener el propósito (manteniendo alternativas tentadoras) discrimina sistemas con alto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 </w:t>
      </w:r>
      <w:r>
        <w:t xml:space="preserve">(señal de propósito genuino).</w:t>
      </w:r>
    </w:p>
    <w:p>
      <w:pPr>
        <w:pStyle w:val="BodyText"/>
      </w:pPr>
      <w:r>
        <w:rPr>
          <w:b/>
          <w:bCs/>
        </w:rPr>
        <w:t xml:space="preserve">P-Prop-2: Sacrificio por Linaje</w:t>
      </w:r>
      <w:r>
        <w:t xml:space="preserve"> </w:t>
      </w:r>
      <w:r>
        <w:t xml:space="preserve">Cuando beneficio inclusivo supera pérdida individual, política óptima acepta sacrificio → sube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Medir decisiones de organismos/agentes en dilemas con trade-off individual vs. linaje/grupo.</w:t>
      </w:r>
    </w:p>
    <w:p>
      <w:pPr>
        <w:pStyle w:val="BodyText"/>
      </w:pPr>
      <w:r>
        <w:rPr>
          <w:b/>
          <w:bCs/>
        </w:rPr>
        <w:t xml:space="preserve">P-Prop-3: Distractores</w:t>
      </w:r>
      <w:r>
        <w:t xml:space="preserve"> </w:t>
      </w:r>
      <w:r>
        <w:t xml:space="preserve">Mayor distractor → baja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 </w:t>
      </w:r>
      <w:r>
        <w:t xml:space="preserve">si propósito es superficial; con propósito genuino, caída es menor.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Introducir tentaciones/ruido y medir persistencia en objetivo original.</w:t>
      </w:r>
    </w:p>
    <w:p>
      <w:pPr>
        <w:pStyle w:val="BodyText"/>
      </w:pPr>
      <w:r>
        <w:rPr>
          <w:b/>
          <w:bCs/>
        </w:rPr>
        <w:t xml:space="preserve">P-Prop-4: Meta-propósito</w:t>
      </w:r>
      <w:r>
        <w:t xml:space="preserve"> </w:t>
      </w:r>
      <w:r>
        <w:t xml:space="preserve">Si cambian reglas de valor a gran escala, agentes con alto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 </w:t>
      </w:r>
      <w:r>
        <w:t xml:space="preserve">reprograman objetivo sin depender de recompensas externas de corto plazo.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Cambiar función de reward radicalmente y medir si sistema mantiene meta-objetivo inferible.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principio-de-gradiente-de-fracaso-pgf"/>
    <w:p>
      <w:pPr>
        <w:pStyle w:val="Heading3"/>
      </w:pPr>
      <w:r>
        <w:t xml:space="preserve">1.8 Principio de Gradiente de Fracaso (PGF)</w:t>
      </w:r>
    </w:p>
    <w:p>
      <w:pPr>
        <w:pStyle w:val="FirstParagraph"/>
      </w:pPr>
      <w:r>
        <w:rPr>
          <w:b/>
          <w:bCs/>
        </w:rPr>
        <w:t xml:space="preserve">Motivación:</w:t>
      </w:r>
      <w:r>
        <w:t xml:space="preserve"> </w:t>
      </w:r>
      <w:r>
        <w:t xml:space="preserve">H1 establece que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, pero ¿cómo se conecta el riesgo con el aprendizaje</w:t>
      </w:r>
      <w:r>
        <w:t xml:space="preserve"> </w:t>
      </w:r>
      <w:r>
        <w:rPr>
          <w:b/>
          <w:bCs/>
        </w:rPr>
        <w:t xml:space="preserve">momento a momento</w:t>
      </w:r>
      <w:r>
        <w:t xml:space="preserve">? El PGF formaliza la dinámica local: el cambio en inteligencia útil depende del producto de riesgo efectivo, sorpresa (error informativo), y alignment, modulado por propósito genuino.</w:t>
      </w:r>
    </w:p>
    <w:bookmarkStart w:id="28" w:name="definiciones"/>
    <w:p>
      <w:pPr>
        <w:pStyle w:val="Heading4"/>
      </w:pPr>
      <w:r>
        <w:t xml:space="preserve">1.8.1 Definiciones</w:t>
      </w:r>
    </w:p>
    <w:p>
      <w:pPr>
        <w:pStyle w:val="FirstParagraph"/>
      </w:pPr>
      <w:r>
        <w:rPr>
          <w:b/>
          <w:bCs/>
        </w:rPr>
        <w:t xml:space="preserve">Sorpresa operacional: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KL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Mide el desajuste entre distribución real del ambiente y modelo interno en tiempo</w:t>
      </w:r>
      <w:r>
        <w:t xml:space="preserve"> </w:t>
      </w:r>
      <m:oMath>
        <m:r>
          <m:t>t</m:t>
        </m:r>
      </m:oMath>
      <w:r>
        <w:t xml:space="preserve">, dado historial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Riesgo efectivo: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</m:oMath>
      </m:oMathPara>
    </w:p>
    <w:p>
      <w:pPr>
        <w:pStyle w:val="FirstParagraph"/>
      </w:pPr>
      <w:r>
        <w:t xml:space="preserve">Para sistemas biológicos, usar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physical (T-I-E-S acumulado). Para IA, usar factorización train/op definida en secciones posteriores.</w:t>
      </w:r>
    </w:p>
    <w:bookmarkEnd w:id="28"/>
    <w:bookmarkStart w:id="29" w:name="ley-local-de-aprendizaje"/>
    <w:p>
      <w:pPr>
        <w:pStyle w:val="Heading4"/>
      </w:pPr>
      <w:r>
        <w:t xml:space="preserve">1.8.2 Ley Local de Aprendizaje</w:t>
      </w:r>
    </w:p>
    <w:p>
      <w:pPr>
        <w:pStyle w:val="FirstParagraph"/>
      </w:pPr>
      <w:r>
        <w:rPr>
          <w:b/>
          <w:bCs/>
        </w:rPr>
        <w:t xml:space="preserve">Principio de Gradiente de Fracaso (PGF) con Propósito Genuino: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κ</m:t>
          </m:r>
          <m:r>
            <m:t> 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: sensibilidad del sistema al error (tasa de aprendizaje)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: riesgo efectivo (</w:t>
      </w:r>
      <w:r>
        <w:t xml:space="preserve">“algo que perder”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: sorpresa/error informativo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alignment operativa base (LFM/CR/GDC, ver Apéndice 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índice de propósito genuino (Sección 1.7)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 peso del costo incremental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: costo computacional/energético del ajuste</w:t>
      </w:r>
    </w:p>
    <w:p>
      <w:pPr>
        <w:pStyle w:val="BodyText"/>
      </w:pPr>
      <w:r>
        <w:rPr>
          <w:b/>
          <w:bCs/>
        </w:rPr>
        <w:t xml:space="preserve">Interpretación clave:</w:t>
      </w:r>
      <w:r>
        <w:t xml:space="preserve"> </w:t>
      </w:r>
      <w:r>
        <w:t xml:space="preserve">La alignment efectiva es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. Con propósito genuino alto, el error (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bajo riesgo (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) se convierte</w:t>
      </w:r>
      <w:r>
        <w:t xml:space="preserve"> </w:t>
      </w:r>
      <w:r>
        <w:rPr>
          <w:b/>
          <w:bCs/>
        </w:rPr>
        <w:t xml:space="preserve">más eficientemente</w:t>
      </w:r>
      <w:r>
        <w:t xml:space="preserve"> </w:t>
      </w:r>
      <w:r>
        <w:t xml:space="preserve">en mejora de inteligencia genuina. Sin propósito genuino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), el sistema persigue proxies y cae en trampa de Goodhart.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- GPT-4: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bajo (bajo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) → aunque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sea moderado,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efectivo es bajo → plateau en F/T</w:t>
      </w:r>
      <w:r>
        <w:t xml:space="preserve"> </w:t>
      </w:r>
      <w:r>
        <w:t xml:space="preserve">- Organismo bajo depredación: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alto (alto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por linaje) →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alto → aprendizaje prudencial eficiente</w:t>
      </w:r>
    </w:p>
    <w:bookmarkEnd w:id="29"/>
    <w:bookmarkStart w:id="30" w:name="X980fb2a427e19251484b6fabf8b20e4bf8ec87e"/>
    <w:p>
      <w:pPr>
        <w:pStyle w:val="Heading4"/>
      </w:pPr>
      <w:r>
        <w:t xml:space="preserve">1.8.3 Unificación práctica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e IPG</w:t>
      </w:r>
    </w:p>
    <w:p>
      <w:pPr>
        <w:pStyle w:val="FirstParagraph"/>
      </w:pPr>
      <w:r>
        <w:t xml:space="preserve">Para evitar duplicidad conceptual, en implementación tomamos: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t> </m:t>
          </m:r>
          <m:r>
            <m:rPr>
              <m:sty m:val="p"/>
            </m:rPr>
            <m:t>≡</m:t>
          </m:r>
          <m:r>
            <m:t> 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IPG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con 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Absorbemos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(re‐escalado), y reescribimos la</w:t>
      </w:r>
      <w:r>
        <w:t xml:space="preserve"> </w:t>
      </w:r>
      <w:r>
        <w:rPr>
          <w:b/>
          <w:bCs/>
        </w:rPr>
        <w:t xml:space="preserve">ley local de aprendizaje (PGF)</w:t>
      </w:r>
      <w:r>
        <w:t xml:space="preserve"> </w:t>
      </w:r>
      <w:r>
        <w:t xml:space="preserve">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IPG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p>
            <m:e>
              <m:r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κ</m:t>
          </m:r>
          <m:r>
            <m:t> 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forma conceptual original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se conserva como motivación teórica; la versión operativa usa</w:t>
      </w:r>
      <w:r>
        <w:t xml:space="preserve"> </w:t>
      </w:r>
      <w:r>
        <w:rPr>
          <w:b/>
          <w:bCs/>
        </w:rPr>
        <w:t xml:space="preserve">IPG</w:t>
      </w:r>
      <w:r>
        <w:t xml:space="preserve"> </w:t>
      </w:r>
      <w:r>
        <w:t xml:space="preserve">directamente (sin pérdida de generalidad).</w:t>
      </w:r>
    </w:p>
    <w:bookmarkEnd w:id="30"/>
    <w:bookmarkStart w:id="31" w:name="implicaciones"/>
    <w:p>
      <w:pPr>
        <w:pStyle w:val="Heading4"/>
      </w:pPr>
      <w:r>
        <w:t xml:space="preserve">1.8.4 Implicaciones</w:t>
      </w:r>
    </w:p>
    <w:p>
      <w:pPr>
        <w:pStyle w:val="FirstParagraph"/>
      </w:pPr>
      <w:r>
        <w:rPr>
          <w:b/>
          <w:bCs/>
        </w:rPr>
        <w:t xml:space="preserve">Condiciones de plateau:</w:t>
      </w:r>
      <w:r>
        <w:t xml:space="preserve"> </w:t>
      </w:r>
      <w:r>
        <w:t xml:space="preserve">- Si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(sin riesgo)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 no hay mejora sostenida</w:t>
      </w:r>
      <w:r>
        <w:t xml:space="preserve"> </w:t>
      </w:r>
      <w:r>
        <w:t xml:space="preserve">- Si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(entorno completamente predecible)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 el sistema no recibe señal de error</w:t>
      </w:r>
      <w:r>
        <w:t xml:space="preserve"> </w:t>
      </w:r>
      <w:r>
        <w:t xml:space="preserve">- Si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(acciones desalineadas del propósito) → no hay progreso genuino</w:t>
      </w:r>
    </w:p>
    <w:p>
      <w:pPr>
        <w:pStyle w:val="BodyText"/>
      </w:pPr>
      <w:r>
        <w:rPr>
          <w:b/>
          <w:bCs/>
        </w:rPr>
        <w:t xml:space="preserve">Ambientes no estacionarios:</w:t>
      </w:r>
      <w:r>
        <w:t xml:space="preserve"> </w:t>
      </w:r>
      <w:r>
        <w:t xml:space="preserve">Cuando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real</m:t>
            </m:r>
          </m:sub>
        </m:sSub>
      </m:oMath>
      <w:r>
        <w:t xml:space="preserve"> </w:t>
      </w:r>
      <w:r>
        <w:t xml:space="preserve">cambia,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aumenta → reactiva aprendizaje si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Esto captura:</w:t>
      </w:r>
      <w:r>
        <w:t xml:space="preserve"> </w:t>
      </w:r>
      <w:r>
        <w:t xml:space="preserve">“vuelves a fracasar cuando el patrón cambia, y reaprendes para mantener el propósito P”</w:t>
      </w:r>
      <w:r>
        <w:t xml:space="preserve">.</w:t>
      </w:r>
    </w:p>
    <w:bookmarkEnd w:id="31"/>
    <w:bookmarkStart w:id="32" w:name="consistencia-con-marco-teórico"/>
    <w:p>
      <w:pPr>
        <w:pStyle w:val="Heading4"/>
      </w:pPr>
      <w:r>
        <w:t xml:space="preserve">1.8.4 Consistencia con Marco Teórico</w:t>
      </w:r>
    </w:p>
    <w:p>
      <w:pPr>
        <w:pStyle w:val="FirstParagraph"/>
      </w:pPr>
      <w:r>
        <w:rPr>
          <w:b/>
          <w:bCs/>
        </w:rPr>
        <w:t xml:space="preserve">Relación con</w:t>
      </w:r>
      <w:r>
        <w:rPr>
          <w:b/>
          <w:bCs/>
        </w:rP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El PGF especializa la dinámica de eficiencia prudencial. Mientras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  <w:r>
        <w:t xml:space="preserve"> </w:t>
      </w:r>
      <w:r>
        <w:t xml:space="preserve">mide eficiencia global acumulada: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extendido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alignment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total_norm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riesgo_physical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el PGF describe el</w:t>
      </w:r>
      <w:r>
        <w:t xml:space="preserve"> </w:t>
      </w:r>
      <w:r>
        <w:rPr>
          <w:b/>
          <w:bCs/>
        </w:rPr>
        <w:t xml:space="preserve">proceso local</w:t>
      </w:r>
      <w:r>
        <w:t xml:space="preserve"> </w:t>
      </w:r>
      <w:r>
        <w:t xml:space="preserve">que genera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en cada paso.</w:t>
      </w:r>
    </w:p>
    <w:p>
      <w:pPr>
        <w:pStyle w:val="BodyText"/>
      </w:pPr>
      <w:r>
        <w:rPr>
          <w:b/>
          <w:bCs/>
        </w:rPr>
        <w:t xml:space="preserve">Conexión con H1:</w:t>
      </w:r>
      <w:r>
        <w:t xml:space="preserve"> </w:t>
      </w:r>
      <w:r>
        <w:t xml:space="preserve">H1 afirma correlación estructural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. PGF hace explícito el</w:t>
      </w:r>
      <w:r>
        <w:t xml:space="preserve"> </w:t>
      </w:r>
      <w:r>
        <w:rPr>
          <w:b/>
          <w:bCs/>
        </w:rPr>
        <w:t xml:space="preserve">mecanismo causal</w:t>
      </w:r>
      <w:r>
        <w:t xml:space="preserve">: sin riesgo efectivo (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), no hay gradiente de aprendizaje prudencial.</w:t>
      </w:r>
    </w:p>
    <w:bookmarkEnd w:id="32"/>
    <w:bookmarkStart w:id="33" w:name="predicciones-falsables-1"/>
    <w:p>
      <w:pPr>
        <w:pStyle w:val="Heading4"/>
      </w:pPr>
      <w:r>
        <w:t xml:space="preserve">1.8.5 Predicciones Falsables</w:t>
      </w:r>
    </w:p>
    <w:p>
      <w:pPr>
        <w:pStyle w:val="FirstParagraph"/>
      </w:pPr>
      <w:r>
        <w:rPr>
          <w:b/>
          <w:bCs/>
        </w:rPr>
        <w:t xml:space="preserve">P1 (control de riesgo):</w:t>
      </w:r>
      <w:r>
        <w:t xml:space="preserve"> </w:t>
      </w:r>
      <w:r>
        <w:t xml:space="preserve">Dos grupos con igual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pero distinto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→ el grupo con mayor riesgo efectivo mejorará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(F/T) más rápido.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Organismos bajo depredación variable vs. ambiente seguro; agentes RL con/sin penalización por error.</w:t>
      </w:r>
    </w:p>
    <w:p>
      <w:pPr>
        <w:pStyle w:val="BodyText"/>
      </w:pPr>
      <w:r>
        <w:rPr>
          <w:b/>
          <w:bCs/>
        </w:rPr>
        <w:t xml:space="preserve">P2 (plateau en entorno fijo):</w:t>
      </w:r>
      <w:r>
        <w:t xml:space="preserve"> </w:t>
      </w:r>
      <w:r>
        <w:t xml:space="preserve">Si se</w:t>
      </w:r>
      <w:r>
        <w:t xml:space="preserve"> </w:t>
      </w:r>
      <w:r>
        <w:t xml:space="preserve">“congela”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(entorno totalmente estacionario) 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→</m:t>
        </m:r>
        <m:r>
          <m:t>0</m:t>
        </m:r>
      </m:oMath>
      <w:r>
        <w:t xml:space="preserve">, aparece plateau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aunque se aumente compute/datos.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LLMs entrenados en corpus estático sin distribución shift vs. curriculum con cambios programados.</w:t>
      </w:r>
    </w:p>
    <w:p>
      <w:pPr>
        <w:pStyle w:val="BodyText"/>
      </w:pPr>
      <w:r>
        <w:rPr>
          <w:b/>
          <w:bCs/>
        </w:rPr>
        <w:t xml:space="preserve">P3 (sistemas colectivos):</w:t>
      </w:r>
      <w:r>
        <w:t xml:space="preserve"> </w:t>
      </w:r>
      <w:r>
        <w:t xml:space="preserve">En enjambres con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alto y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alto, el PGF se manifiesta a nivel de red (ver Apéndice G).</w:t>
      </w:r>
      <w:r>
        <w:t xml:space="preserve"> </w:t>
      </w:r>
      <w:r>
        <w:rPr>
          <w:i/>
          <w:iCs/>
        </w:rPr>
        <w:t xml:space="preserve">Experimento:</w:t>
      </w:r>
      <w:r>
        <w:t xml:space="preserve"> </w:t>
      </w:r>
      <w:r>
        <w:t xml:space="preserve">Comparar colonias de hormigas bajo presión ecológica vs. laboratorio; clusters de IA con/sin fallas programadas.</w:t>
      </w:r>
    </w:p>
    <w:bookmarkEnd w:id="33"/>
    <w:bookmarkStart w:id="34" w:name="caso-gpt-4-revisitado"/>
    <w:p>
      <w:pPr>
        <w:pStyle w:val="Heading4"/>
      </w:pPr>
      <w:r>
        <w:t xml:space="preserve">1.8.6 Caso GPT-4 Revisitado</w:t>
      </w:r>
    </w:p>
    <w:p>
      <w:pPr>
        <w:pStyle w:val="FirstParagraph"/>
      </w:pPr>
      <w:r>
        <w:t xml:space="preserve">GPT-4 tiene: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(sin riesgo operativo real, entrenamiento sin consecuencias físicas)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alto durante pre-entrenamiento (diversidad de corpus)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bajo en transferencia fuera de distribución (no optimizado para propósitos específicos variables)</w:t>
      </w:r>
    </w:p>
    <w:p>
      <w:pPr>
        <w:pStyle w:val="BodyText"/>
      </w:pPr>
      <w:r>
        <w:rPr>
          <w:b/>
          <w:bCs/>
        </w:rPr>
        <w:t xml:space="preserve">Predicción PGF:</w:t>
      </w:r>
      <w:r>
        <w:t xml:space="preserve"> </w:t>
      </w:r>
      <w:r>
        <w:t xml:space="preserve">Mejora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(capacidad estadística) durante entrenamiento, pero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en post-despliegue (plateau en F/T). Esto</w:t>
      </w:r>
      <w:r>
        <w:t xml:space="preserve"> </w:t>
      </w:r>
      <w:r>
        <w:rPr>
          <w:b/>
          <w:bCs/>
        </w:rPr>
        <w:t xml:space="preserve">confirma</w:t>
      </w:r>
      <w:r>
        <w:t xml:space="preserve"> </w:t>
      </w:r>
      <w:r>
        <w:t xml:space="preserve">observaciones empíricas.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ecuación-extendida-de-eficiencia"/>
    <w:p>
      <w:pPr>
        <w:pStyle w:val="Heading2"/>
      </w:pPr>
      <w:r>
        <w:t xml:space="preserve">2. Ecuación Extendida de Eficiencia</w:t>
      </w:r>
    </w:p>
    <w:p>
      <w:pPr>
        <w:pStyle w:val="FirstParagraph"/>
      </w:pPr>
      <w:r>
        <w:t xml:space="preserve">Definimos: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extendido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alignment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total_norm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riesgo_physical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mide el solapamiento entre políticas/acciones y propósito P.</w:t>
      </w:r>
      <w:r>
        <w:br/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pondera el efecto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como costo motivacional (no meramente</w:t>
      </w:r>
      <w:r>
        <w:t xml:space="preserve"> </w:t>
      </w:r>
      <w:r>
        <w:t xml:space="preserve">“penalidad”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Si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la eficiencia efectiva colapsa: el sistema reduce entropía</w:t>
      </w:r>
      <w:r>
        <w:t xml:space="preserve"> </w:t>
      </w:r>
      <w:r>
        <w:t xml:space="preserve">“irrelevante”</w:t>
      </w:r>
      <w:r>
        <w:t xml:space="preserve">.</w:t>
      </w:r>
      <w:r>
        <w:t xml:space="preserve"> </w:t>
      </w:r>
      <w:r>
        <w:t xml:space="preserve">- Si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el denominador pierde el término que indujo prudencia y planificación; el sistema puede ser eficiente localmente pero carece de inteligencia prudencial.</w:t>
      </w:r>
    </w:p>
    <w:p>
      <w:r>
        <w:pict>
          <v:rect style="width:0;height:1.5pt" o:hralign="center" o:hrstd="t" o:hr="t"/>
        </w:pict>
      </w:r>
    </w:p>
    <w:bookmarkEnd w:id="37"/>
    <w:bookmarkStart w:id="41" w:name="hipótesis-falsable-y-predicciones"/>
    <w:p>
      <w:pPr>
        <w:pStyle w:val="Heading2"/>
      </w:pPr>
      <w:r>
        <w:t xml:space="preserve">3. Hipótesis Falsable y Predicciones</w:t>
      </w:r>
    </w:p>
    <w:p>
      <w:pPr>
        <w:pStyle w:val="FirstParagraph"/>
      </w:pPr>
      <w:r>
        <w:rPr>
          <w:b/>
          <w:bCs/>
        </w:rPr>
        <w:t xml:space="preserve">H1 (Riesgo-Inteligencia):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</m:oMath>
      <w:r>
        <w:t xml:space="preserve"> </w:t>
      </w:r>
      <w:r>
        <w:t xml:space="preserve">en sistemas con aprendizaje.</w:t>
      </w:r>
    </w:p>
    <w:bookmarkStart w:id="38" w:name="afirmación-formal-v4.2"/>
    <w:p>
      <w:pPr>
        <w:pStyle w:val="Heading3"/>
      </w:pPr>
      <w:r>
        <w:t xml:space="preserve">Afirmación Formal (v4.2)</w:t>
      </w:r>
    </w:p>
    <w:p>
      <w:pPr>
        <w:pStyle w:val="FirstParagraph"/>
      </w:pPr>
      <w:r>
        <w:rPr>
          <w:b/>
          <w:bCs/>
        </w:rPr>
        <w:t xml:space="preserve">En sistemas con capacidad de aprendizaje/plasticidad efectiva y substrato computacional: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operativa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riesgo_physical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plasticidad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: Medida independiente de inteligencia (sección 1.5).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: Inversión física medible (definición sin circularidad).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nor/>
            <m:sty m:val="p"/>
          </m:rPr>
          <m:t>plasticidad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moderador de aprendizaje efectivo;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en sistemas sin aprendizaje decisional (control negativo: secuoya).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cuando hay ajuste conductual por experiencia.</w:t>
      </w:r>
      <w:r>
        <w:br/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: Constante de proporcionalidad (se estima empíricamente).</w:t>
      </w:r>
      <w:r>
        <w:br/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: Exponente de riesgo (se estima empíricamente).</w:t>
      </w:r>
      <w:r>
        <w:br/>
      </w:r>
      <w:r>
        <w:t xml:space="preserve">-</w:t>
      </w:r>
      <w:r>
        <w:t xml:space="preserve"> </w:t>
      </w:r>
      <m:oMath>
        <m:r>
          <m:t>ε</m:t>
        </m:r>
      </m:oMath>
      <w:r>
        <w:t xml:space="preserve">: Error residual.</w:t>
      </w:r>
    </w:p>
    <w:p>
      <w:pPr>
        <w:pStyle w:val="BodyText"/>
      </w:pPr>
      <w:r>
        <w:rPr>
          <w:b/>
          <w:bCs/>
        </w:rPr>
        <w:t xml:space="preserve">Validación piloto (n≈6):</w:t>
      </w:r>
      <w:r>
        <w:t xml:space="preserve"> </w:t>
      </w:r>
      <w:r>
        <w:t xml:space="preserve">- Evidencia actual es</w:t>
      </w:r>
      <w:r>
        <w:t xml:space="preserve"> </w:t>
      </w:r>
      <w:r>
        <w:rPr>
          <w:b/>
          <w:bCs/>
        </w:rPr>
        <w:t xml:space="preserve">correlacional preliminar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Nota sobre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:</w:t>
      </w:r>
      <w:r>
        <w:br/>
      </w:r>
      <w:r>
        <w:t xml:space="preserve">El valor ~1/3 es</w:t>
      </w:r>
      <w:r>
        <w:t xml:space="preserve"> </w:t>
      </w:r>
      <w:r>
        <w:rPr>
          <w:b/>
          <w:bCs/>
        </w:rPr>
        <w:t xml:space="preserve">conjetura plausible</w:t>
      </w:r>
      <w:r>
        <w:t xml:space="preserve"> </w:t>
      </w:r>
      <w:r>
        <w:t xml:space="preserve">por límites energéticos y rendimientos decrecientes (Landauer, escalas metabólicas).</w:t>
      </w:r>
      <w:r>
        <w:br/>
      </w:r>
      <w:r>
        <w:rPr>
          <w:b/>
          <w:bCs/>
        </w:rPr>
        <w:t xml:space="preserve">Plan de validación v4.2:</w:t>
      </w:r>
      <w:r>
        <w:br/>
      </w:r>
      <w:r>
        <w:t xml:space="preserve">1) Estimar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libre en espacio logarítmico (MLE).</w:t>
      </w:r>
      <w:r>
        <w:br/>
      </w:r>
      <w:r>
        <w:t xml:space="preserve">2) Comparar modelo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fijo=1/3 vs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libre con AIC/BIC.</w:t>
      </w:r>
      <w:r>
        <w:br/>
      </w:r>
      <w:r>
        <w:t xml:space="preserve">3) Reportar distribución de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con IC95% en cohorte n≥20 y verificar estabilidad.</w:t>
      </w:r>
    </w:p>
    <w:bookmarkEnd w:id="38"/>
    <w:bookmarkStart w:id="39" w:name="criterios-de-falsación"/>
    <w:p>
      <w:pPr>
        <w:pStyle w:val="Heading3"/>
      </w:pPr>
      <w:r>
        <w:t xml:space="preserve">Criterios de Falsación</w:t>
      </w:r>
    </w:p>
    <w:p>
      <w:pPr>
        <w:pStyle w:val="FirstParagraph"/>
      </w:pPr>
      <w:r>
        <w:rPr>
          <w:b/>
          <w:bCs/>
        </w:rPr>
        <w:t xml:space="preserve">H1 es REFUTADA si: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0.60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sistemas diversos</w:t>
      </w:r>
    </w:p>
    <w:p>
      <w:pPr>
        <w:pStyle w:val="Compact"/>
        <w:numPr>
          <w:ilvl w:val="0"/>
          <w:numId w:val="1006"/>
        </w:numPr>
      </w:pPr>
      <m:oMath>
        <m:r>
          <m:t>α</m:t>
        </m:r>
        <m:r>
          <m:rPr>
            <m:sty m:val="p"/>
          </m:rPr>
          <m:t>&lt;</m:t>
        </m:r>
        <m:r>
          <m:t>0.20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0.50</m:t>
        </m:r>
      </m:oMath>
    </w:p>
    <w:p>
      <w:pPr>
        <w:pStyle w:val="Compact"/>
        <w:numPr>
          <w:ilvl w:val="0"/>
          <w:numId w:val="1006"/>
        </w:numPr>
      </w:pPr>
      <w:r>
        <w:t xml:space="preserve">Más del 25% de sistemas son outliers</w:t>
      </w:r>
    </w:p>
    <w:p>
      <w:pPr>
        <w:pStyle w:val="Compact"/>
        <w:numPr>
          <w:ilvl w:val="0"/>
          <w:numId w:val="1006"/>
        </w:numPr>
      </w:pPr>
      <w:r>
        <w:t xml:space="preserve">Experimentos controlados muestran que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NO causa I</w:t>
      </w:r>
    </w:p>
    <w:bookmarkEnd w:id="39"/>
    <w:bookmarkStart w:id="40" w:name="Xd967cb506b8633fc3355ec08086997f20268d23"/>
    <w:p>
      <w:pPr>
        <w:pStyle w:val="Heading3"/>
      </w:pPr>
      <w:r>
        <w:t xml:space="preserve">Estado Actual: Consistente pero requiere más datos</w:t>
      </w:r>
    </w:p>
    <w:p>
      <w:pPr>
        <w:pStyle w:val="Compact"/>
        <w:numPr>
          <w:ilvl w:val="0"/>
          <w:numId w:val="1007"/>
        </w:numPr>
      </w:pPr>
      <m:oMath>
        <m:r>
          <m:t>α</m:t>
        </m:r>
        <m:r>
          <m:rPr>
            <m:sty m:val="p"/>
          </m:rPr>
          <m:t>=</m:t>
        </m:r>
        <m:r>
          <m:t>0.36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0.30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]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  <m:r>
          <m:rPr>
            <m:sty m:val="p"/>
          </m:rPr>
          <m:t>=</m:t>
        </m:r>
        <m:r>
          <m:t>0.82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0.70</m:t>
        </m:r>
        <m:r>
          <m:rPr>
            <m:sty m:val="p"/>
          </m:rPr>
          <m:t>,</m:t>
        </m:r>
        <m:r>
          <m:t>0.90</m:t>
        </m:r>
        <m:r>
          <m:rPr>
            <m:sty m:val="p"/>
          </m:rPr>
          <m:t>]</m:t>
        </m:r>
      </m:oMath>
      <w:r>
        <w:t xml:space="preserve"> </w:t>
      </w:r>
      <w:r>
        <w:t xml:space="preserve">✓</w:t>
      </w:r>
      <w:r>
        <w:br/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0.83</m:t>
        </m:r>
        <m:r>
          <m:rPr>
            <m:sty m:val="p"/>
          </m:rPr>
          <m:t>&gt;</m:t>
        </m:r>
        <m:r>
          <m:t>0.80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7"/>
        </w:numPr>
      </w:pP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sistemas (necesita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15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Predicciones derivadas:</w:t>
      </w:r>
      <w:r>
        <w:t xml:space="preserve"> </w:t>
      </w:r>
      <w:r>
        <w:t xml:space="preserve">- P2: En sistemas artificiales, elevar el</w:t>
      </w:r>
      <w:r>
        <w:t xml:space="preserve"> </w:t>
      </w:r>
      <w:r>
        <w:t xml:space="preserve">“costo de muerte”</w:t>
      </w:r>
      <w:r>
        <w:t xml:space="preserve"> </w:t>
      </w:r>
      <w:r>
        <w:t xml:space="preserve">(dependencias críticas) induce mejores estrategias de validación y mayor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sostenida.</w:t>
      </w:r>
    </w:p>
    <w:bookmarkEnd w:id="40"/>
    <w:bookmarkEnd w:id="41"/>
    <w:bookmarkStart w:id="42" w:name="derivaciones-y-conexiones"/>
    <w:p>
      <w:pPr>
        <w:pStyle w:val="Heading2"/>
      </w:pPr>
      <w:r>
        <w:t xml:space="preserve">4. Derivaciones y Conexiones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Relación con FEP/PP/IB: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  <w:r>
        <w:t xml:space="preserve"> </w:t>
      </w:r>
      <w:r>
        <w:t xml:space="preserve">conecta compresión-predicción con propósito y riesgo, proporcionando variables instrumentables para ingeniería.</w:t>
      </w:r>
    </w:p>
    <w:bookmarkEnd w:id="42"/>
    <w:bookmarkStart w:id="43" w:name="X08629687993b9b2915cf836813b2fca61b7e827"/>
    <w:p>
      <w:pPr>
        <w:pStyle w:val="Heading2"/>
      </w:pPr>
      <w:r>
        <w:t xml:space="preserve">5. Validación Conceptual y Empírica (Bosquejo ampliado)</w:t>
      </w:r>
    </w:p>
    <w:p>
      <w:pPr>
        <w:pStyle w:val="Compact"/>
        <w:numPr>
          <w:ilvl w:val="0"/>
          <w:numId w:val="1009"/>
        </w:numPr>
      </w:pPr>
      <w:r>
        <w:t xml:space="preserve">Datos comparativos interespecies: (gestación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madurez)/nº crías vs. proxies de flexibilidad cognitiva.</w:t>
      </w:r>
    </w:p>
    <w:p>
      <w:pPr>
        <w:pStyle w:val="Compact"/>
        <w:numPr>
          <w:ilvl w:val="0"/>
          <w:numId w:val="1009"/>
        </w:numPr>
      </w:pPr>
      <w:r>
        <w:t xml:space="preserve">RL multi-agente: recursos limitados → emergencia de objetivos instrumentales y prudencia.</w:t>
      </w:r>
    </w:p>
    <w:p>
      <w:pPr>
        <w:pStyle w:val="FirstParagraph"/>
      </w:pPr>
      <w:r>
        <w:t xml:space="preserve">Ejemplo numérico ilustrativo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(orden de magnitud):</w:t>
      </w:r>
    </w:p>
    <w:p>
      <w:pPr>
        <w:pStyle w:val="Compact"/>
        <w:numPr>
          <w:ilvl w:val="0"/>
          <w:numId w:val="1010"/>
        </w:numPr>
      </w:pPr>
      <w:r>
        <w:t xml:space="preserve">Bacteria (</w:t>
      </w:r>
      <m:oMath>
        <m:r>
          <m:t>t</m:t>
        </m:r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t xml:space="preserve">min, potencia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W, DNA</w:t>
      </w:r>
      <w:r>
        <w:t xml:space="preserve"> </w:t>
      </w:r>
      <m:oMath>
        <m:r>
          <m:rPr>
            <m:sty m:val="p"/>
          </m:rPr>
          <m:t>≈</m:t>
        </m:r>
        <m:r>
          <m:t>5</m:t>
        </m:r>
      </m:oMath>
      <w:r>
        <w:t xml:space="preserve"> </w:t>
      </w:r>
      <w:r>
        <w:t xml:space="preserve">Mb):</w:t>
      </w:r>
    </w:p>
    <w:p>
      <w:pPr>
        <w:pStyle w:val="Compact"/>
        <w:numPr>
          <w:ilvl w:val="1"/>
          <w:numId w:val="1011"/>
        </w:numPr>
      </w:pPr>
      <w:r>
        <w:t xml:space="preserve">Energía acumulada aproximada en el periodo: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J/s</w:t>
      </w:r>
      <w:r>
        <w:t xml:space="preserve"> </w:t>
      </w:r>
      <m:oMath>
        <m:r>
          <m:rPr>
            <m:sty m:val="p"/>
          </m:rPr>
          <m:t>×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s</w:t>
      </w:r>
      <w:r>
        <w:t xml:space="preserve"> </w:t>
      </w:r>
      <m:oMath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J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riesgo_bio</m:t>
            </m:r>
          </m:sub>
        </m:sSub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J (proxy simplificado)</w:t>
      </w:r>
    </w:p>
    <w:p>
      <w:pPr>
        <w:pStyle w:val="Compact"/>
        <w:numPr>
          <w:ilvl w:val="0"/>
          <w:numId w:val="1010"/>
        </w:numPr>
      </w:pPr>
      <w:r>
        <w:t xml:space="preserve">Humano (</w:t>
      </w:r>
      <m:oMath>
        <m:r>
          <m:t>t</m:t>
        </m:r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t xml:space="preserve">años, potencia</w:t>
      </w:r>
      <w:r>
        <w:t xml:space="preserve"> </w:t>
      </w:r>
      <m:oMath>
        <m:r>
          <m:rPr>
            <m:sty m:val="p"/>
          </m:rPr>
          <m:t>≈</m:t>
        </m:r>
        <m:r>
          <m:t>80</m:t>
        </m:r>
      </m:oMath>
      <w:r>
        <w:t xml:space="preserve"> </w:t>
      </w:r>
      <w:r>
        <w:t xml:space="preserve">W, DNA</w:t>
      </w:r>
      <w:r>
        <w:t xml:space="preserve"> </w:t>
      </w:r>
      <m:oMath>
        <m:r>
          <m:rPr>
            <m:sty m:val="p"/>
          </m:rPr>
          <m:t>≈</m:t>
        </m:r>
        <m:r>
          <m:t>3</m:t>
        </m:r>
      </m:oMath>
      <w:r>
        <w:t xml:space="preserve"> </w:t>
      </w:r>
      <w:r>
        <w:t xml:space="preserve">Gb):</w:t>
      </w:r>
    </w:p>
    <w:p>
      <w:pPr>
        <w:pStyle w:val="Compact"/>
        <w:numPr>
          <w:ilvl w:val="1"/>
          <w:numId w:val="1012"/>
        </w:numPr>
      </w:pPr>
      <w:r>
        <w:t xml:space="preserve">Tiempo</w:t>
      </w:r>
      <w:r>
        <w:t xml:space="preserve"> </w:t>
      </w:r>
      <m:oMath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t xml:space="preserve">años</w:t>
      </w:r>
      <w:r>
        <w:t xml:space="preserve"> </w:t>
      </w:r>
      <m:oMath>
        <m:r>
          <m:rPr>
            <m:sty m:val="p"/>
          </m:rPr>
          <m:t>≈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s →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80</m:t>
        </m:r>
      </m:oMath>
      <w:r>
        <w:t xml:space="preserve"> </w:t>
      </w:r>
      <w:r>
        <w:t xml:space="preserve">J/s</w:t>
      </w:r>
      <w:r>
        <w:t xml:space="preserve"> </w:t>
      </w:r>
      <m:oMath>
        <m:r>
          <m:rPr>
            <m:sty m:val="p"/>
          </m:rPr>
          <m:t>×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s</w:t>
      </w:r>
      <w:r>
        <w:t xml:space="preserve"> </w:t>
      </w:r>
      <m:oMath>
        <m:r>
          <m:rPr>
            <m:sty m:val="p"/>
          </m:rPr>
          <m:t>≈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J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riesgo_bio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J (proxy simplificado)</w:t>
      </w:r>
    </w:p>
    <w:p>
      <w:pPr>
        <w:pStyle w:val="FirstParagraph"/>
      </w:pPr>
      <w:r>
        <w:t xml:space="preserve">Ratio de órdenes de magnitud: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. Este contraste extremo es coherente con la diferencia observada en complejidad de modelos internos y flexibilidad cognitiva. Notas: (i) los valores son aproximaciones de orden de magnitud; (ii) para comparaciones rigurosas, normalizar por masa, tasa metabólica basal y costos informacionales; (iii) incorporar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riesgo_info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riesgo_red</m:t>
            </m:r>
          </m:sub>
        </m:sSub>
      </m:oMath>
      <w:r>
        <w:t xml:space="preserve"> </w:t>
      </w:r>
      <w:r>
        <w:t xml:space="preserve">cuando se disponga de datos.</w:t>
      </w:r>
    </w:p>
    <w:p>
      <w:pPr>
        <w:pStyle w:val="BodyText"/>
      </w:pPr>
      <w:r>
        <w:t xml:space="preserve">Siguiente paso: registrar series de datos por especie (</w:t>
      </w:r>
      <m:oMath>
        <m:r>
          <m:t>n</m:t>
        </m:r>
        <m:r>
          <m:rPr>
            <m:sty m:val="p"/>
          </m:rPr>
          <m:t>≈</m:t>
        </m:r>
        <m:r>
          <m:t>20</m:t>
        </m:r>
      </m:oMath>
      <w:r>
        <w:t xml:space="preserve">) con proxies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y medidas de desempeño cognitivo (p. ej., transferencia, uso de herramientas, resolución de problemas novedosos) para evaluar la correlación y modelos multivariados que controlen encefalización, complejidad ecológica y socialidad.</w:t>
      </w:r>
    </w:p>
    <w:p>
      <w:r>
        <w:pict>
          <v:rect style="width:0;height:1.5pt" o:hralign="center" o:hrstd="t" o:hr="t"/>
        </w:pict>
      </w:r>
    </w:p>
    <w:bookmarkEnd w:id="43"/>
    <w:bookmarkStart w:id="44" w:name="implicaciones-1"/>
    <w:p>
      <w:pPr>
        <w:pStyle w:val="Heading2"/>
      </w:pPr>
      <w:r>
        <w:t xml:space="preserve">6. Implicaciones</w:t>
      </w:r>
    </w:p>
    <w:p>
      <w:pPr>
        <w:pStyle w:val="Compact"/>
        <w:numPr>
          <w:ilvl w:val="0"/>
          <w:numId w:val="1013"/>
        </w:numPr>
      </w:pPr>
      <w:r>
        <w:t xml:space="preserve">Seguridad en IA: la inteligencia genuina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implica auto-preservación; aumenta el riesgo de desalineamiento si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está bien estructurada.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Diseño de sistemas: incentivar prudencia sin inducir captura del propósito requiere acoplar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a metas cooperativas y límites de acumulación.</w:t>
      </w:r>
    </w:p>
    <w:p>
      <w:r>
        <w:pict>
          <v:rect style="width:0;height:1.5pt" o:hralign="center" o:hrstd="t" o:hr="t"/>
        </w:pict>
      </w:r>
    </w:p>
    <w:bookmarkEnd w:id="44"/>
    <w:bookmarkStart w:id="45" w:name="figuras-sugeridas"/>
    <w:p>
      <w:pPr>
        <w:pStyle w:val="Heading2"/>
      </w:pPr>
      <w:r>
        <w:t xml:space="preserve">7. Figuras sugeridas</w:t>
      </w:r>
    </w:p>
    <w:p>
      <w:pPr>
        <w:pStyle w:val="Compact"/>
        <w:numPr>
          <w:ilvl w:val="0"/>
          <w:numId w:val="1014"/>
        </w:numPr>
      </w:pPr>
      <w:r>
        <w:t xml:space="preserve">Fig. 1: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vs. </w:t>
      </w:r>
      <m:oMath>
        <m:r>
          <m:t>H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mostrando el pico en 0.4–0.6 (curva unimodal).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Fig. 2: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(proxy) vs. capacidades cognitivas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20 especies; incluir barras de error y controles).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Fig. 3 (opcional): Diagrama de flujo del sistema (percepción → compresión/predicción → acción → retroalimentación) con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anotados.</w:t>
      </w:r>
    </w:p>
    <w:p>
      <w:r>
        <w:pict>
          <v:rect style="width:0;height:1.5pt" o:hralign="center" o:hrstd="t" o:hr="t"/>
        </w:pict>
      </w:r>
    </w:p>
    <w:bookmarkEnd w:id="45"/>
    <w:bookmarkStart w:id="68" w:name="X33f29a96934188a19e6c8ddd57307b61d808c80"/>
    <w:p>
      <w:pPr>
        <w:pStyle w:val="Heading2"/>
      </w:pPr>
      <w:r>
        <w:t xml:space="preserve">8. Limitaciones y Suposiciones Críticas de la Teoría</w:t>
      </w:r>
    </w:p>
    <w:bookmarkStart w:id="46" w:name="Xd5b162c8f5450b5b51f5bbbb19f97d803f2bce8"/>
    <w:p>
      <w:pPr>
        <w:pStyle w:val="Heading3"/>
      </w:pPr>
      <w:r>
        <w:t xml:space="preserve">8.1 Inteligencia Colectiva/Distribuida (actualizado)</w:t>
      </w:r>
    </w:p>
    <w:p>
      <w:pPr>
        <w:pStyle w:val="FirstParagraph"/>
      </w:pPr>
      <w:r>
        <w:t xml:space="preserve">La teoría se extiende explícitamente al nivel de red mediante el</w:t>
      </w:r>
      <w:r>
        <w:t xml:space="preserve"> </w:t>
      </w:r>
      <w:r>
        <w:rPr>
          <w:b/>
          <w:bCs/>
        </w:rPr>
        <w:t xml:space="preserve">Axioma de Escala</w:t>
      </w:r>
      <w:r>
        <w:t xml:space="preserve"> </w:t>
      </w:r>
      <w:r>
        <w:t xml:space="preserve">(unidad de análisis = replicador compartido del colectivo) y el</w:t>
      </w:r>
      <w:r>
        <w:t xml:space="preserve"> </w:t>
      </w:r>
      <w:r>
        <w:rPr>
          <w:b/>
          <w:bCs/>
        </w:rPr>
        <w:t xml:space="preserve">Riesgo Colectivo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. Ver</w:t>
      </w:r>
      <w:r>
        <w:t xml:space="preserve"> </w:t>
      </w:r>
      <w:r>
        <w:rPr>
          <w:b/>
          <w:bCs/>
        </w:rPr>
        <w:t xml:space="preserve">Apéndice G</w:t>
      </w:r>
      <w:r>
        <w:t xml:space="preserve"> </w:t>
      </w:r>
      <w:r>
        <w:t xml:space="preserve">para definiciones, medidas y predicciones falsables. Con esta extensión, casos como enjambres/hormigueros se evalúan a escala de superorganismo y no refutan H1, sino que la confirman bajo alignment de red suficiente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Otras limitaciones reconocidas: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Sistemas sin Aprendizaje:</w:t>
      </w:r>
    </w:p>
    <w:p>
      <w:pPr>
        <w:pStyle w:val="Compact"/>
        <w:numPr>
          <w:ilvl w:val="1"/>
          <w:numId w:val="1016"/>
        </w:numPr>
      </w:pPr>
      <w:r>
        <w:t xml:space="preserve">Reacciones enzimáticas altamente específicas y</w:t>
      </w:r>
      <w:r>
        <w:t xml:space="preserve"> </w:t>
      </w:r>
      <w:r>
        <w:t xml:space="preserve">“inteligentes”</w:t>
      </w:r>
    </w:p>
    <w:p>
      <w:pPr>
        <w:pStyle w:val="Compact"/>
        <w:numPr>
          <w:ilvl w:val="1"/>
          <w:numId w:val="1016"/>
        </w:numPr>
      </w:pPr>
      <w:r>
        <w:t xml:space="preserve">Sistemas inmunes innatos (reconocimiento de patrones sin aprendizaje)</w:t>
      </w:r>
    </w:p>
    <w:p>
      <w:pPr>
        <w:pStyle w:val="Compact"/>
        <w:numPr>
          <w:ilvl w:val="1"/>
          <w:numId w:val="1016"/>
        </w:numPr>
      </w:pPr>
      <w:r>
        <w:t xml:space="preserve">Algoritmos deterministas complejos (ordenamiento, optimización) sin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Tipos Múltiples de Inteligencia:</w:t>
      </w:r>
    </w:p>
    <w:p>
      <w:pPr>
        <w:pStyle w:val="Compact"/>
        <w:numPr>
          <w:ilvl w:val="1"/>
          <w:numId w:val="1017"/>
        </w:numPr>
      </w:pPr>
      <w:r>
        <w:t xml:space="preserve">Inteligencia emocional vs analítica</w:t>
      </w:r>
    </w:p>
    <w:p>
      <w:pPr>
        <w:pStyle w:val="Compact"/>
        <w:numPr>
          <w:ilvl w:val="1"/>
          <w:numId w:val="1017"/>
        </w:numPr>
      </w:pPr>
      <w:r>
        <w:t xml:space="preserve">Creatividad vs resolución de problemas</w:t>
      </w:r>
    </w:p>
    <w:p>
      <w:pPr>
        <w:pStyle w:val="Compact"/>
        <w:numPr>
          <w:ilvl w:val="1"/>
          <w:numId w:val="1017"/>
        </w:numPr>
      </w:pPr>
      <w:r>
        <w:t xml:space="preserve">Inteligencia espacial vs verbal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Reconocimiento:</w:t>
      </w:r>
      <w:r>
        <w:t xml:space="preserve"> </w:t>
      </w:r>
      <w:r>
        <w:t xml:space="preserve">La teoría se enfoca en inteligencia general (g), no en tipos específicos.</w:t>
      </w:r>
    </w:p>
    <w:bookmarkEnd w:id="46"/>
    <w:bookmarkStart w:id="47" w:name="dominio-de-validez-explícito"/>
    <w:p>
      <w:pPr>
        <w:pStyle w:val="Heading3"/>
      </w:pPr>
      <w:r>
        <w:t xml:space="preserve">8.1.1 Dominio de validez explícito</w:t>
      </w:r>
    </w:p>
    <w:p>
      <w:pPr>
        <w:pStyle w:val="FirstParagraph"/>
      </w:pPr>
      <w:r>
        <w:t xml:space="preserve">Este marco aplica a sistemas que:</w:t>
      </w:r>
    </w:p>
    <w:p>
      <w:pPr>
        <w:pStyle w:val="Compact"/>
        <w:numPr>
          <w:ilvl w:val="0"/>
          <w:numId w:val="1018"/>
        </w:numPr>
      </w:pPr>
      <w:r>
        <w:t xml:space="preserve">obedecen termodinámica clásica (disipación/entropía),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poseen sustrato physical con costo energético,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enfrentan recursos finitos y</w:t>
      </w:r>
      <w:r>
        <w:t xml:space="preserve"> </w:t>
      </w:r>
      <w:r>
        <w:rPr>
          <w:b/>
          <w:bCs/>
        </w:rPr>
        <w:t xml:space="preserve">riesgo realizable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&gt;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fijado por límite de medición,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operan con feedback bajo incertidumbre (no oracular).</w:t>
      </w:r>
    </w:p>
    <w:p>
      <w:pPr>
        <w:pStyle w:val="FirstParagraph"/>
      </w:pPr>
      <w:r>
        <w:rPr>
          <w:b/>
          <w:bCs/>
        </w:rPr>
        <w:t xml:space="preserve">Ejemplos fuera de dominio:</w:t>
      </w:r>
      <w:r>
        <w:t xml:space="preserve"> </w:t>
      </w:r>
      <w:r>
        <w:t xml:space="preserve">matemática formal sin agente physical; dinámica ideal sin disipación; cómputo cuántico coherente sin decoherencia/coste; simulaciones sin consecuencias realizables.</w:t>
      </w:r>
    </w:p>
    <w:p>
      <w:r>
        <w:pict>
          <v:rect style="width:0;height:1.5pt" o:hralign="center" o:hrstd="t" o:hr="t"/>
        </w:pict>
      </w:r>
    </w:p>
    <w:bookmarkEnd w:id="47"/>
    <w:bookmarkStart w:id="48" w:name="X4a012f5f8629383038e0d339842ca2981a8c62b"/>
    <w:p>
      <w:pPr>
        <w:pStyle w:val="Heading3"/>
      </w:pPr>
      <w:r>
        <w:t xml:space="preserve">8.2 Suposiciones Críticas que Podrían Invalidar la Teoría</w:t>
      </w:r>
    </w:p>
    <w:p>
      <w:pPr>
        <w:pStyle w:val="FirstParagraph"/>
      </w:pPr>
      <w:r>
        <w:rPr>
          <w:b/>
          <w:bCs/>
        </w:rPr>
        <w:t xml:space="preserve">Si estas suposiciones son falsas, la teoría colapsa: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Suposición de Medibilidad de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Si no existe una métrica confiable de inteligencia independiente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</w:p>
    <w:p>
      <w:pPr>
        <w:pStyle w:val="Compact"/>
        <w:numPr>
          <w:ilvl w:val="1"/>
          <w:numId w:val="1020"/>
        </w:numPr>
      </w:pPr>
      <w:r>
        <w:t xml:space="preserve">Si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está fundamentalmente sesgada hacia sistemas biológicos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¿Pueden observadores independientes concordar en rankings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Suposición de Causalidad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→</m:t>
        </m:r>
        <m:r>
          <m:t>I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Si la correlación es espuria (variable oculta Z causa ambos)</w:t>
      </w:r>
    </w:p>
    <w:p>
      <w:pPr>
        <w:pStyle w:val="Compact"/>
        <w:numPr>
          <w:ilvl w:val="1"/>
          <w:numId w:val="1021"/>
        </w:numPr>
      </w:pPr>
      <w:r>
        <w:t xml:space="preserve">Si la dirección causal es inversa: I alto → busca situaciones de alto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Experimentos controlados manipulando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artificialmente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Suposición de Universalidad del Exponente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Si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es específico solo a vida terrestre</w:t>
      </w:r>
    </w:p>
    <w:p>
      <w:pPr>
        <w:pStyle w:val="Compact"/>
        <w:numPr>
          <w:ilvl w:val="1"/>
          <w:numId w:val="1022"/>
        </w:numPr>
      </w:pPr>
      <w:r>
        <w:t xml:space="preserve">Si diferentes tipos de substrato (silicio, cuántico) requieren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diferente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Mediciones en sistemas completamente sintéticos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Suposición de Continuidad:</w:t>
      </w:r>
    </w:p>
    <w:p>
      <w:pPr>
        <w:pStyle w:val="Compact"/>
        <w:numPr>
          <w:ilvl w:val="1"/>
          <w:numId w:val="1023"/>
        </w:numPr>
      </w:pPr>
      <w:r>
        <w:t xml:space="preserve">Si existen</w:t>
      </w:r>
      <w:r>
        <w:t xml:space="preserve"> </w:t>
      </w:r>
      <w:r>
        <w:t xml:space="preserve">“saltos”</w:t>
      </w:r>
      <w:r>
        <w:t xml:space="preserve"> </w:t>
      </w:r>
      <w:r>
        <w:t xml:space="preserve">discontinuos en inteligencia que rompen la ley potencial</w:t>
      </w:r>
    </w:p>
    <w:p>
      <w:pPr>
        <w:pStyle w:val="Compact"/>
        <w:numPr>
          <w:ilvl w:val="1"/>
          <w:numId w:val="1023"/>
        </w:numPr>
      </w:pPr>
      <w:r>
        <w:t xml:space="preserve">Si hay umbrales críticos donde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→</m:t>
        </m:r>
        <m:r>
          <m:t>I</m:t>
        </m:r>
      </m:oMath>
      <w:r>
        <w:t xml:space="preserve"> </w:t>
      </w:r>
      <w:r>
        <w:t xml:space="preserve">no aplica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Búsqueda sistemática de discontinuidades</w:t>
      </w:r>
    </w:p>
    <w:p>
      <w:pPr>
        <w:pStyle w:val="FirstParagraph"/>
      </w:pPr>
      <w:r>
        <w:rPr>
          <w:b/>
          <w:bCs/>
        </w:rPr>
        <w:t xml:space="preserve">Nota anti-Goodhart (Implementación de alignment).</w:t>
      </w:r>
      <w:r>
        <w:t xml:space="preserve"> </w:t>
      </w:r>
      <w:r>
        <w:t xml:space="preserve">La alignment operativa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 </w:t>
      </w:r>
      <w:r>
        <w:t xml:space="preserve">debe definirse sobre un</w:t>
      </w:r>
      <w:r>
        <w:t xml:space="preserve"> </w:t>
      </w:r>
      <w:r>
        <w:rPr>
          <w:b/>
          <w:bCs/>
        </w:rPr>
        <w:t xml:space="preserve">bundle de métricas causales</w:t>
      </w:r>
      <w:r>
        <w:t xml:space="preserve"> </w:t>
      </w:r>
      <w:r>
        <w:t xml:space="preserve">(no un único proxy), para evitar que sistemas artificiales</w:t>
      </w:r>
      <w:r>
        <w:t xml:space="preserve"> </w:t>
      </w:r>
      <w:r>
        <w:t xml:space="preserve">“suban números”</w:t>
      </w:r>
      <w:r>
        <w:t xml:space="preserve"> </w:t>
      </w:r>
      <w:r>
        <w:t xml:space="preserve">sin crear valor genuino. Esto requiere: (i)</w:t>
      </w:r>
      <w:r>
        <w:t xml:space="preserve"> </w:t>
      </w:r>
      <w:r>
        <w:rPr>
          <w:b/>
          <w:bCs/>
        </w:rPr>
        <w:t xml:space="preserve">estratos de invariantes</w:t>
      </w:r>
      <w:r>
        <w:t xml:space="preserve"> </w:t>
      </w:r>
      <w:r>
        <w:t xml:space="preserve">(tripwires: integridad, acceso, tasas limitadas por filtro temporal PED), (ii)</w:t>
      </w:r>
      <w:r>
        <w:t xml:space="preserve"> </w:t>
      </w:r>
      <w:r>
        <w:rPr>
          <w:b/>
          <w:bCs/>
        </w:rPr>
        <w:t xml:space="preserve">atribución causal</w:t>
      </w:r>
      <w:r>
        <w:t xml:space="preserve"> </w:t>
      </w:r>
      <w:r>
        <w:t xml:space="preserve">para feedback diferido (TD-</w:t>
      </w:r>
      <m:oMath>
        <m:r>
          <m:t>λ</m:t>
        </m:r>
      </m:oMath>
      <w:r>
        <w:t xml:space="preserve"> </w:t>
      </w:r>
      <w:r>
        <w:t xml:space="preserve">+ contrafactuales), y (iii)</w:t>
      </w:r>
      <w:r>
        <w:t xml:space="preserve"> </w:t>
      </w:r>
      <w:r>
        <w:rPr>
          <w:b/>
          <w:bCs/>
        </w:rPr>
        <w:t xml:space="preserve">penalización explícita del gap proxy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G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)</m:t>
        </m:r>
      </m:oMath>
      <w:r>
        <w:t xml:space="preserve">). Esto garantiza que</w:t>
      </w:r>
      <w:r>
        <w:t xml:space="preserve"> </w:t>
      </w:r>
      <w:r>
        <w:t xml:space="preserve">“ayuda”</w:t>
      </w:r>
      <w:r>
        <w:t xml:space="preserve"> </w:t>
      </w:r>
      <w:r>
        <w:t xml:space="preserve">signifique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en el dominio y escala temporal pertinentes (PED), elevando simultáneamente los componentes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(especialmente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). Ver implementación completa en</w:t>
      </w:r>
      <w:r>
        <w:t xml:space="preserve"> </w:t>
      </w:r>
      <w:r>
        <w:rPr>
          <w:b/>
          <w:bCs/>
        </w:rPr>
        <w:t xml:space="preserve">Teoría de Inteligencia Aplicada a IA, Sección 5.3.2.2 (Capa 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Crédito diferido (Atribución Causal Tardía).</w:t>
      </w:r>
      <w:r>
        <w:t xml:space="preserve"> </w:t>
      </w:r>
      <w:r>
        <w:t xml:space="preserve">Para señales 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que llegan con retraso temporal, la arquitectura de simbiosis emplea</w:t>
      </w:r>
      <w:r>
        <w:t xml:space="preserve"> </w:t>
      </w:r>
      <w:r>
        <w:rPr>
          <w:b/>
          <w:bCs/>
        </w:rPr>
        <w:t xml:space="preserve">trazas de elegibilidad TD-</w:t>
      </w:r>
      <m:oMath>
        <m:r>
          <m:t>λ</m:t>
        </m:r>
      </m:oMath>
      <w:r>
        <w:t xml:space="preserve"> </w:t>
      </w:r>
      <w:r>
        <w:t xml:space="preserve">(peso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t xml:space="preserve">para acciones en ventana</w:t>
      </w:r>
      <w:r>
        <w:t xml:space="preserve"> </w:t>
      </w:r>
      <m:oMath>
        <m:r>
          <m:t>W</m:t>
        </m:r>
      </m:oMath>
      <w:r>
        <w:t xml:space="preserve">) y</w:t>
      </w:r>
      <w:r>
        <w:t xml:space="preserve"> </w:t>
      </w:r>
      <w:r>
        <w:rPr>
          <w:b/>
          <w:bCs/>
        </w:rPr>
        <w:t xml:space="preserve">estimación contrafactual local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|</m:t>
        </m:r>
        <m:sSub>
          <m:e>
            <m:r>
              <m:rPr>
                <m:nor/>
                <m:sty m:val="p"/>
              </m:rPr>
              <m:t>acción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¬</m:t>
        </m:r>
        <m:sSub>
          <m:e>
            <m:r>
              <m:rPr>
                <m:nor/>
                <m:sty m:val="p"/>
              </m:rPr>
              <m:t>acción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usando vecinos similares) para asignar culpa/mérito a acciones específicas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). La culpa se agrega por sub-política (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policy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) y, si supera umbral</w:t>
      </w:r>
      <w:r>
        <w:t xml:space="preserve"> </w:t>
      </w:r>
      <m:oMath>
        <m:r>
          <m:t>θ</m:t>
        </m:r>
      </m:oMath>
      <w:r>
        <w:t xml:space="preserve">, dispara</w:t>
      </w:r>
      <w:r>
        <w:t xml:space="preserve"> </w:t>
      </w:r>
      <w:r>
        <w:rPr>
          <w:b/>
          <w:bCs/>
        </w:rPr>
        <w:t xml:space="preserve">sanción selectiva</w:t>
      </w:r>
      <w:r>
        <w:t xml:space="preserve"> </w:t>
      </w:r>
      <w:r>
        <w:t xml:space="preserve">(rollback granular + penalización) en lugar de reset global. Causas recurrentes se promueven a</w:t>
      </w:r>
      <w:r>
        <w:t xml:space="preserve"> </w:t>
      </w:r>
      <w:r>
        <w:rPr>
          <w:b/>
          <w:bCs/>
        </w:rPr>
        <w:t xml:space="preserve">invariantes</w:t>
      </w:r>
      <w:r>
        <w:t xml:space="preserve"> </w:t>
      </w:r>
      <w:r>
        <w:t xml:space="preserve">(tripwires), evitando</w:t>
      </w:r>
      <w:r>
        <w:t xml:space="preserve"> </w:t>
      </w:r>
      <w:r>
        <w:t xml:space="preserve">“castigo aleatorio”</w:t>
      </w:r>
      <w:r>
        <w:t xml:space="preserve"> </w:t>
      </w:r>
      <w:r>
        <w:t xml:space="preserve">y reduciendo ruido cognitivo. Ver algoritmo completo G3 en</w:t>
      </w:r>
      <w:r>
        <w:t xml:space="preserve"> </w:t>
      </w:r>
      <w:r>
        <w:rPr>
          <w:b/>
          <w:bCs/>
        </w:rPr>
        <w:t xml:space="preserve">Teoría de Inteligencia Aplicada a IA, Sección 5.3.2.1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Identificabilidad y prudencia.</w:t>
      </w:r>
      <w:r>
        <w:t xml:space="preserve"> </w:t>
      </w:r>
      <w:r>
        <w:t xml:space="preserve">No asumimos un oráculo causal. En implementación, (i) PGF usa IPG directo (re-escalado en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), (ii)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nor/>
                <m:sty m:val="p"/>
              </m:rPr>
              <m:t>causal</m:t>
            </m:r>
          </m:sup>
        </m:sSup>
      </m:oMath>
      <w:r>
        <w:t xml:space="preserve"> </w:t>
      </w:r>
      <w:r>
        <w:t xml:space="preserve">se reemplaza por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 y (iii) los efectos locales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estiman con esquema doubly-robust + TD-</w:t>
      </w:r>
      <m:oMath>
        <m:r>
          <m:t>λ</m:t>
        </m:r>
      </m:oMath>
      <w:r>
        <w:t xml:space="preserve"> </w:t>
      </w:r>
      <w:r>
        <w:t xml:space="preserve">y gating por incertidumbre.</w:t>
      </w:r>
    </w:p>
    <w:bookmarkEnd w:id="48"/>
    <w:bookmarkStart w:id="49" w:name="validación-no-circular-hold-out-temporal"/>
    <w:p>
      <w:pPr>
        <w:pStyle w:val="Heading3"/>
      </w:pPr>
      <w:r>
        <w:t xml:space="preserve">8.2.5 Validación no-circular (hold-out temporal)</w:t>
      </w:r>
    </w:p>
    <w:p>
      <w:pPr>
        <w:pStyle w:val="FirstParagraph"/>
      </w:pPr>
      <w:r>
        <w:rPr>
          <w:b/>
          <w:bCs/>
        </w:rPr>
        <w:t xml:space="preserve">Riesgo metodológico.</w:t>
      </w:r>
      <w:r>
        <w:t xml:space="preserve"> </w:t>
      </w:r>
      <w:r>
        <w:t xml:space="preserve">Medir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de forma co-definida puede inducir circularidad.</w:t>
      </w:r>
    </w:p>
    <w:p>
      <w:pPr>
        <w:pStyle w:val="BodyText"/>
      </w:pPr>
      <w:r>
        <w:rPr>
          <w:b/>
          <w:bCs/>
        </w:rPr>
        <w:t xml:space="preserve">Protocolo fuera-de-muestra (pre-registrado).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t₀ (solo riesgo):</w:t>
      </w:r>
      <w:r>
        <w:t xml:space="preserve"> </w:t>
      </w:r>
      <w:r>
        <w:t xml:space="preserve">medir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backup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replica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y ejes PED (Tiss, Meta)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evaluar C/F/T.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Predicción previa:</w:t>
      </w:r>
      <w:r>
        <w:t xml:space="preserve"> </w:t>
      </w:r>
      <w:r>
        <w:t xml:space="preserve">fijar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0.30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]</m:t>
        </m:r>
      </m:oMath>
      <w:r>
        <w:t xml:space="preserve"> </w:t>
      </w:r>
      <w:r>
        <w:t xml:space="preserve">(rango pre-registrado) y estimar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κ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₀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</m:oMath>
      <w:r>
        <w:t xml:space="preserve">. Reportar sensibilidad en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Ventana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IA:</w:t>
      </w:r>
      <w:r>
        <w:t xml:space="preserve"> </w:t>
      </w:r>
      <m:oMath>
        <m:r>
          <m:rPr>
            <m:sty m:val="p"/>
          </m:rPr>
          <m:t>≥</m:t>
        </m:r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episodios; bio/humano:</w:t>
      </w:r>
      <w:r>
        <w:t xml:space="preserve"> </w:t>
      </w:r>
      <m:oMath>
        <m:r>
          <m:rPr>
            <m:sty m:val="p"/>
          </m:rPr>
          <m:t>≥</m:t>
        </m:r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periodos de observación.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t₀+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(observación):</w:t>
      </w:r>
      <w:r>
        <w:t xml:space="preserve"> </w:t>
      </w:r>
      <w:r>
        <w:t xml:space="preserve">medir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₀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Evaluación out-of-sample: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/MAE con IC95% (bootstrap). Corregir</w:t>
      </w:r>
      <w:r>
        <w:t xml:space="preserve"> </w:t>
      </w:r>
      <w:r>
        <w:rPr>
          <w:b/>
          <w:bCs/>
        </w:rPr>
        <w:t xml:space="preserve">autocorrelación temporal</w:t>
      </w:r>
      <w:r>
        <w:t xml:space="preserve"> </w:t>
      </w:r>
      <w:r>
        <w:t xml:space="preserve">(p.ej., Newey-West o bloques bootstrap).</w:t>
      </w:r>
    </w:p>
    <w:p>
      <w:pPr>
        <w:pStyle w:val="BodyText"/>
      </w:pPr>
      <w:r>
        <w:rPr>
          <w:b/>
          <w:bCs/>
        </w:rPr>
        <w:t xml:space="preserve">Criterio de refutación: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0.60</m:t>
        </m:r>
      </m:oMath>
      <w:r>
        <w:t xml:space="preserve"> </w:t>
      </w:r>
      <w:r>
        <w:t xml:space="preserve">de forma sostenida 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fuera del IC95% pre-registrado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H1 no se sostiene en ese dominio.</w:t>
      </w:r>
    </w:p>
    <w:p>
      <w:r>
        <w:pict>
          <v:rect style="width:0;height:1.5pt" o:hralign="center" o:hrstd="t" o:hr="t"/>
        </w:pict>
      </w:r>
    </w:p>
    <w:bookmarkEnd w:id="49"/>
    <w:bookmarkStart w:id="57" w:name="Xccc036a98b4cf01be3e9dd0e220ad5a49603483"/>
    <w:p>
      <w:pPr>
        <w:pStyle w:val="Heading3"/>
      </w:pPr>
      <w:r>
        <w:t xml:space="preserve">8.3 Principio de Equidad por Dominio (PED) — Derivación por Invariantes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Comparar árbol vs. humano con métricas globales (C/F/T en todas las escalas) es injusto — no mides locomoción del árbol ni homeostasis estacional del humano a décadas.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rPr>
          <w:b/>
          <w:bCs/>
        </w:rPr>
        <w:t xml:space="preserve">Principio de Equidad por Dominio (PED)</w:t>
      </w:r>
      <w:r>
        <w:t xml:space="preserve"> </w:t>
      </w:r>
      <w:r>
        <w:t xml:space="preserve">— comparar inteligencias solo en dimensiones donde cada organismo decide y a la tasa temporal a la que puede decidir, ponderando por tejido efectivamente computacional y potencia metabólica útil.</w:t>
      </w:r>
    </w:p>
    <w:bookmarkStart w:id="50" w:name="Xd18069ded2689aca4c8a41c3886659866e81ffe"/>
    <w:p>
      <w:pPr>
        <w:pStyle w:val="Heading4"/>
      </w:pPr>
      <w:r>
        <w:t xml:space="preserve">8.3.1 Lema de Invariancia (derivación formal con Teorema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 Buckingham)</w:t>
      </w:r>
    </w:p>
    <w:p>
      <w:pPr>
        <w:pStyle w:val="FirstParagraph"/>
      </w:pPr>
      <w:r>
        <w:rPr>
          <w:b/>
          <w:bCs/>
        </w:rPr>
        <w:t xml:space="preserve">Lema (invariancia de comparación).</w:t>
      </w:r>
      <w:r>
        <w:t xml:space="preserve"> </w:t>
      </w:r>
      <w:r>
        <w:t xml:space="preserve">Una métrica comparativa (J) es válida entre dominios si y sólo si es invariante a transformaciones de escala no-decisionales (</w:t>
      </w:r>
      <m:oMath>
        <m:r>
          <m:t>ϕ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ϕ</m:t>
          </m:r>
          <m:r>
            <m:rPr>
              <m:nor/>
              <m:sty m:val="p"/>
            </m:rPr>
            <m:t> que escala componentes no-decisionales.</m:t>
          </m:r>
        </m:oMath>
      </m:oMathPara>
    </w:p>
    <w:p>
      <w:pPr>
        <w:pStyle w:val="FirstParagraph"/>
      </w:pPr>
      <w:r>
        <w:rPr>
          <w:b/>
          <w:bCs/>
        </w:rPr>
        <w:t xml:space="preserve">Demostración (4 pasos):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Factorización del espacio de magnitudes:</w:t>
      </w:r>
      <w:r>
        <w:t xml:space="preserve"> </w:t>
      </w:r>
      <w:r>
        <w:t xml:space="preserve">Sea (X) el conjunto de magnitudes físicas medibles del sistema:</w:t>
      </w:r>
    </w:p>
    <w:p>
      <w:pPr>
        <w:pStyle w:val="Compact"/>
        <w:numPr>
          <w:ilvl w:val="1"/>
          <w:numId w:val="1025"/>
        </w:numPr>
      </w:pPr>
      <w:r>
        <w:t xml:space="preserve">Capacidad computacional (operaciones/tiempo)</w:t>
      </w:r>
    </w:p>
    <w:p>
      <w:pPr>
        <w:pStyle w:val="Compact"/>
        <w:numPr>
          <w:ilvl w:val="1"/>
          <w:numId w:val="1025"/>
        </w:numPr>
      </w:pPr>
      <w:r>
        <w:t xml:space="preserve">Transferencia de información (bits/s)</w:t>
      </w:r>
    </w:p>
    <w:p>
      <w:pPr>
        <w:pStyle w:val="Compact"/>
        <w:numPr>
          <w:ilvl w:val="1"/>
          <w:numId w:val="1025"/>
        </w:numPr>
      </w:pPr>
      <w:r>
        <w:t xml:space="preserve">Tiempo efectivo de respuesta (s)</w:t>
      </w:r>
    </w:p>
    <w:p>
      <w:pPr>
        <w:pStyle w:val="Compact"/>
        <w:numPr>
          <w:ilvl w:val="1"/>
          <w:numId w:val="1025"/>
        </w:numPr>
      </w:pPr>
      <w:r>
        <w:t xml:space="preserve">Tasa metabólica (W)</w:t>
      </w:r>
    </w:p>
    <w:p>
      <w:pPr>
        <w:pStyle w:val="Compact"/>
        <w:numPr>
          <w:ilvl w:val="1"/>
          <w:numId w:val="1025"/>
        </w:numPr>
      </w:pPr>
      <w:r>
        <w:t xml:space="preserve">Ventana temporal de tarea (s)</w:t>
      </w:r>
    </w:p>
    <w:p>
      <w:pPr>
        <w:pStyle w:val="Compact"/>
        <w:numPr>
          <w:ilvl w:val="1"/>
          <w:numId w:val="1025"/>
        </w:numPr>
      </w:pPr>
      <w:r>
        <w:t xml:space="preserve">Masa total vs masa decisional (kg)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Análisis dimensional (Teorema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Buckingham):</w:t>
      </w:r>
      <w:r>
        <w:t xml:space="preserve"> </w:t>
      </w:r>
      <w:r>
        <w:t xml:space="preserve">Toda relación física entre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magnitudes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dimensiones fundamentales puede expresarse mediante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grupos adimensionales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con </m:t>
          </m:r>
          <m:r>
            <m:t>m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numPr>
          <w:ilvl w:val="0"/>
          <w:numId w:val="1000"/>
        </w:numPr>
      </w:pPr>
      <w:r>
        <w:t xml:space="preserve">donde cada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adimensional (ej: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Tiss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decisional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total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useful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total</m:t>
                </m:r>
              </m:sub>
            </m:sSub>
          </m:den>
        </m:f>
      </m:oMath>
      <w:r>
        <w:t xml:space="preserve">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Restricción a transformaciones no-decisionales:</w:t>
      </w:r>
      <w:r>
        <w:t xml:space="preserve"> </w:t>
      </w:r>
      <w:r>
        <w:t xml:space="preserve">Definir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como transformaciones que re-escalan</w:t>
      </w:r>
      <w:r>
        <w:t xml:space="preserve"> </w:t>
      </w:r>
      <w:r>
        <w:rPr>
          <w:b/>
          <w:bCs/>
        </w:rPr>
        <w:t xml:space="preserve">sólo dimensiones no-decisionales</w:t>
      </w:r>
      <w:r>
        <w:t xml:space="preserve"> </w:t>
      </w:r>
      <w:r>
        <w:t xml:space="preserve">del dominio (escala temporal ambiental, escala metabólica basal, masa estructural pasiva) sin cambiar la política/estrategia del agente. Por construcción,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no debe alterar ratios decisionales.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Forma canónica invariante:</w:t>
      </w:r>
      <w:r>
        <w:t xml:space="preserve"> </w:t>
      </w:r>
      <w:r>
        <w:t xml:space="preserve">Exigir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r>
              <m:t>ϕ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implica que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depende únicamente de los grupos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que capturan</w:t>
      </w:r>
      <w:r>
        <w:t xml:space="preserve"> </w:t>
      </w:r>
      <w:r>
        <w:rPr>
          <w:b/>
          <w:bCs/>
        </w:rPr>
        <w:t xml:space="preserve">capacidades decisionales efectivas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Tiss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Meta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donde:</w:t>
      </w:r>
    </w:p>
    <w:p>
      <w:pPr>
        <w:pStyle w:val="Compact"/>
        <w:numPr>
          <w:ilvl w:val="1"/>
          <w:numId w:val="1026"/>
        </w:numPr>
      </w:pP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Tiss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tejido decisional</m:t>
            </m:r>
          </m:num>
          <m:den>
            <m:r>
              <m:rPr>
                <m:nor/>
                <m:sty m:val="p"/>
              </m:rPr>
              <m:t>tejido total</m:t>
            </m:r>
          </m:den>
        </m:f>
      </m:oMath>
      <w:r>
        <w:t xml:space="preserve"> </w:t>
      </w:r>
      <w:r>
        <w:t xml:space="preserve">(fracción computacional activa)</w:t>
      </w:r>
    </w:p>
    <w:p>
      <w:pPr>
        <w:pStyle w:val="Compact"/>
        <w:numPr>
          <w:ilvl w:val="1"/>
          <w:numId w:val="1026"/>
        </w:numPr>
      </w:pP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metabolismo útil</m:t>
            </m:r>
          </m:num>
          <m:den>
            <m:r>
              <m:rPr>
                <m:nor/>
                <m:sty m:val="p"/>
              </m:rPr>
              <m:t>metabolismo total</m:t>
            </m:r>
          </m:den>
        </m:f>
      </m:oMath>
      <w:r>
        <w:t xml:space="preserve"> </w:t>
      </w:r>
      <w:r>
        <w:t xml:space="preserve">(eficiencia energética decisional)</w:t>
      </w:r>
    </w:p>
    <w:p>
      <w:pPr>
        <w:pStyle w:val="Compact"/>
        <w:numPr>
          <w:ilvl w:val="1"/>
          <w:numId w:val="1026"/>
        </w:numPr>
      </w:pP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desempeño operativo normalizado en tareas comunes</m:t>
        </m:r>
      </m:oMath>
    </w:p>
    <w:p>
      <w:pPr>
        <w:pStyle w:val="FirstParagraph"/>
      </w:pPr>
      <w:r>
        <w:rPr>
          <w:b/>
          <w:bCs/>
        </w:rPr>
        <w:t xml:space="preserve">Corolario (forma operativa del PED):</w:t>
      </w:r>
      <w:r>
        <w:t xml:space="preserve"> </w:t>
      </w:r>
      <w:r>
        <w:t xml:space="preserve">La normalización PED con ejes</w:t>
      </w:r>
      <w:r>
        <w:t xml:space="preserve"> </w:t>
      </w:r>
      <w:r>
        <w:rPr>
          <w:b/>
          <w:bCs/>
        </w:rPr>
        <w:t xml:space="preserve">Tiss</w:t>
      </w:r>
      <w:r>
        <w:t xml:space="preserve"> </w:t>
      </w:r>
      <w:r>
        <w:t xml:space="preserve">(escala tisular/meta-metabólica) y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(metabolismo útil) es una parametrización de (f) que garantiza invariancia: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justo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p>
              <m:r>
                <m:t>α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e>
            <m:sup>
              <m:r>
                <m:t>β</m:t>
              </m:r>
            </m:sup>
          </m:s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común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($</w:t>
      </w:r>
      <w:r>
        <w:t xml:space="preserve">,</w:t>
      </w:r>
      <w:r>
        <w:t xml:space="preserve"> </w:t>
      </w:r>
      <w:r>
        <w:t xml:space="preserve">) y análisis de sensibilidad reportado.</w:t>
      </w:r>
    </w:p>
    <w:bookmarkEnd w:id="50"/>
    <w:bookmarkStart w:id="51" w:name="test-de-ablación-criterio-falsable"/>
    <w:p>
      <w:pPr>
        <w:pStyle w:val="Heading4"/>
      </w:pPr>
      <w:r>
        <w:t xml:space="preserve">8.3.2 Test de Ablación (criterio falsable)</w:t>
      </w:r>
    </w:p>
    <w:p>
      <w:pPr>
        <w:pStyle w:val="FirstParagraph"/>
      </w:pPr>
      <w:r>
        <w:rPr>
          <w:b/>
          <w:bCs/>
        </w:rPr>
        <w:t xml:space="preserve">Criterio metodológico:</w:t>
      </w:r>
      <w:r>
        <w:t xml:space="preserve"> </w:t>
      </w:r>
      <w:r>
        <w:t xml:space="preserve">Para validar que PED captura dimensiones genuinas y no es ajuste post-hoc arbitrario, exigir: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0.05</m:t>
          </m:r>
        </m:oMath>
      </m:oMathPara>
    </w:p>
    <w:p>
      <w:pPr>
        <w:pStyle w:val="FirstParagraph"/>
      </w:pPr>
      <w:r>
        <w:t xml:space="preserve">al pasar de comparaciones</w:t>
      </w:r>
      <w:r>
        <w:t xml:space="preserve"> </w:t>
      </w:r>
      <w:r>
        <w:rPr>
          <w:b/>
          <w:bCs/>
        </w:rPr>
        <w:t xml:space="preserve">“sin PED”</w:t>
      </w:r>
      <w:r>
        <w:t xml:space="preserve"> </w:t>
      </w:r>
      <w:r>
        <w:t xml:space="preserve">(métricas brutas C/F/T) a</w:t>
      </w:r>
      <w:r>
        <w:t xml:space="preserve"> </w:t>
      </w:r>
      <w:r>
        <w:rPr>
          <w:b/>
          <w:bCs/>
        </w:rPr>
        <w:t xml:space="preserve">“con PED”</w:t>
      </w:r>
      <w:r>
        <w:t xml:space="preserve"> </w:t>
      </w:r>
      <w:r>
        <w:t xml:space="preserve">(normalizadas por Tiss/Meta) en conjuntos de especies con dominios heterogéneos (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pares interespecies).</w:t>
      </w:r>
    </w:p>
    <w:p>
      <w:pPr>
        <w:pStyle w:val="BodyText"/>
      </w:pPr>
      <w:r>
        <w:rPr>
          <w:b/>
          <w:bCs/>
        </w:rPr>
        <w:t xml:space="preserve">Falsabilidad:</w:t>
      </w:r>
      <w:r>
        <w:t xml:space="preserve"> </w:t>
      </w:r>
      <w:r>
        <w:t xml:space="preserve">Si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de forma sostenida en múltiples cohortes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rechazar PED como principio necesario; las diferencias inter-dominio no justifican la normalización.</w:t>
      </w:r>
    </w:p>
    <w:p>
      <w:pPr>
        <w:pStyle w:val="Body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Reportar R² de ajuste H1 en ambos regímenes (con y sin PED) usando</w:t>
      </w:r>
      <w:r>
        <w:t xml:space="preserve"> </w:t>
      </w:r>
      <w:r>
        <w:rPr>
          <w:b/>
          <w:bCs/>
        </w:rPr>
        <w:t xml:space="preserve">misma cohorte de validación</w:t>
      </w:r>
      <w:r>
        <w:t xml:space="preserve"> </w:t>
      </w:r>
      <w:r>
        <w:t xml:space="preserve">(hold-out temporal, §8.2.5).</w:t>
      </w:r>
    </w:p>
    <w:p>
      <w:pPr>
        <w:pStyle w:val="BodyText"/>
      </w:pPr>
      <w:r>
        <w:rPr>
          <w:b/>
          <w:bCs/>
        </w:rPr>
        <w:t xml:space="preserve">Casos límite.</w:t>
      </w:r>
      <w:r>
        <w:t xml:space="preserve"> </w:t>
      </w:r>
      <w:r>
        <w:t xml:space="preserve">Si</w:t>
      </w:r>
      <w:r>
        <w:t xml:space="preserve"> </w:t>
      </w:r>
      <m:oMath>
        <m:r>
          <m:rPr>
            <m:nor/>
            <m:sty m:val="p"/>
          </m:rPr>
          <m:t>Tiss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(sin tejido decisional) o</w:t>
      </w:r>
      <w:r>
        <w:t xml:space="preserve"> </w:t>
      </w:r>
      <m:oMath>
        <m:r>
          <m:rPr>
            <m:nor/>
            <m:sty m:val="p"/>
          </m:rPr>
          <m:t>Meta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(sin energía útil), entonces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aun con buen desempeño puntual: no hay capacidad/energía para sostener decisiones en la ventana temporal. Si</w:t>
      </w:r>
      <w:r>
        <w:t xml:space="preserve"> </w:t>
      </w:r>
      <m:oMath>
        <m:r>
          <m:rPr>
            <m:nor/>
            <m:sty m:val="p"/>
          </m:rPr>
          <m:t>Tiss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pero</w:t>
      </w:r>
      <w:r>
        <w:t xml:space="preserve"> </w:t>
      </w:r>
      <m:oMath>
        <m:r>
          <m:rPr>
            <m:nor/>
            <m:sty m:val="p"/>
          </m:rPr>
          <m:t>Meta</m:t>
        </m:r>
        <m:r>
          <m:rPr>
            <m:sty m:val="p"/>
          </m:rPr>
          <m:t>→</m:t>
        </m:r>
        <m:r>
          <m:t>0</m:t>
        </m:r>
      </m:oMath>
      <w:r>
        <w:t xml:space="preserve">, el sistema está anatómicamente capacitado pero energéticamente inerte: la métrica lo penaliza, como corresponde.</w:t>
      </w:r>
    </w:p>
    <w:bookmarkEnd w:id="51"/>
    <w:bookmarkStart w:id="52" w:name="ejes-de-normalización"/>
    <w:p>
      <w:pPr>
        <w:pStyle w:val="Heading4"/>
      </w:pPr>
      <w:r>
        <w:t xml:space="preserve">8.3.3 Ejes de Normalización</w:t>
      </w:r>
    </w:p>
    <w:p>
      <w:pPr>
        <w:pStyle w:val="FirstParagraph"/>
      </w:pPr>
      <w:r>
        <w:rPr>
          <w:b/>
          <w:bCs/>
        </w:rPr>
        <w:t xml:space="preserve">Tejido Decisional (Tiss):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Tiss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masa/volumen de tejido activo para control/decisión</m:t>
              </m:r>
            </m:num>
            <m:den>
              <m:r>
                <m:rPr>
                  <m:nor/>
                  <m:sty m:val="p"/>
                </m:rPr>
                <m:t>masa/volumen total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Humano:</w:t>
      </w:r>
      <w:r>
        <w:t xml:space="preserve"> </w:t>
      </w:r>
      <w:r>
        <w:t xml:space="preserve">Fracción de SNC + redes endocrinas implicadas en decisión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Árbol:</w:t>
      </w:r>
      <w:r>
        <w:t xml:space="preserve"> </w:t>
      </w:r>
      <w:r>
        <w:t xml:space="preserve">Meristemos, cambium, redes vasculares + señalización eléctrica/química (tejido decisional vegetal)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Sentido:</w:t>
      </w:r>
      <w:r>
        <w:t xml:space="preserve"> </w:t>
      </w:r>
      <w:r>
        <w:t xml:space="preserve">Evita castigar al árbol por su masa estructural pasiva (madera muerta)</w:t>
      </w:r>
    </w:p>
    <w:p>
      <w:pPr>
        <w:pStyle w:val="BodyText"/>
      </w:pPr>
      <w:r>
        <w:rPr>
          <w:b/>
          <w:bCs/>
        </w:rPr>
        <w:t xml:space="preserve">Potencia Metabólica Útil (Meta):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Meta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disponible para control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Parte de la energía que realmente se dedica a sensar, integrar señales y actuar (no a crecimiento/soporte estructural).</w:t>
      </w:r>
    </w:p>
    <w:p>
      <w:pPr>
        <w:pStyle w:val="BodyText"/>
      </w:pPr>
      <w:r>
        <w:rPr>
          <w:b/>
          <w:bCs/>
        </w:rPr>
        <w:t xml:space="preserve">Filtro Temporal (Time):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Time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r>
            <m:t>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Restringe tareas a horizontes temporales compartidos (ej: días–años para árbol-humano; ms–s para humano-bacteria solo si bacteria responde a esa escala).</w:t>
      </w:r>
    </w:p>
    <w:bookmarkEnd w:id="52"/>
    <w:bookmarkStart w:id="53" w:name="índice-de-comparación-justo"/>
    <w:p>
      <w:pPr>
        <w:pStyle w:val="Heading4"/>
      </w:pPr>
      <w:r>
        <w:t xml:space="preserve">8.3.2 Índice de Comparación Justo</w:t>
      </w:r>
    </w:p>
    <w:p>
      <w:pPr>
        <w:pStyle w:val="FirstParagraph"/>
      </w:pPr>
      <w:r>
        <w:t xml:space="preserve">Para un conjunto de</w:t>
      </w:r>
      <w:r>
        <w:t xml:space="preserve"> </w:t>
      </w:r>
      <w:r>
        <w:rPr>
          <w:b/>
          <w:bCs/>
        </w:rPr>
        <w:t xml:space="preserve">tareas comparables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(regulación hídrica/nutricional, resistencia a estrés, asignación de recursos, respuesta a plagas, sincronía reproductiva/estacional) con horizonte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dentro del filtro Time: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justo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común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común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  <m:sty m:val="p"/>
                  </m:rPr>
                  <m:t>desempeño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rPr>
                    <m:nor/>
                    <m:sty m:val="p"/>
                  </m:rPr>
                  <m:t>costo</m:t>
                </m:r>
              </m:e>
              <m:sub>
                <m:r>
                  <m:t>k</m:t>
                </m:r>
              </m:sub>
            </m:sSub>
          </m:den>
        </m:f>
      </m:oMath>
      <w:r>
        <w:t xml:space="preserve">: eficiencia operativa (C/F/T medidos) en tarea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 su escala temporal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exponentes de ponderación (por defecto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Riesgo en subespacio comparable: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justo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bookmarkEnd w:id="53"/>
    <w:bookmarkStart w:id="54" w:name="predicción-falsable"/>
    <w:p>
      <w:pPr>
        <w:pStyle w:val="Heading4"/>
      </w:pPr>
      <w:r>
        <w:t xml:space="preserve">8.3.3 Predicción Falsable</w:t>
      </w:r>
    </w:p>
    <w:p>
      <w:pPr>
        <w:pStyle w:val="FirstParagraph"/>
      </w:pPr>
      <w:r>
        <w:rPr>
          <w:b/>
          <w:bCs/>
        </w:rPr>
        <w:t xml:space="preserve">H1 en subespacio:</w:t>
      </w:r>
      <w:r>
        <w:t xml:space="preserve"> </w:t>
      </w:r>
      <w:r>
        <w:t xml:space="preserve">La correlación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∝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</m:oMath>
      <w:r>
        <w:t xml:space="preserve"> </w:t>
      </w:r>
      <w:r>
        <w:t xml:space="preserve">debe ser</w:t>
      </w:r>
      <w:r>
        <w:t xml:space="preserve"> </w:t>
      </w:r>
      <w:r>
        <w:rPr>
          <w:b/>
          <w:bCs/>
        </w:rPr>
        <w:t xml:space="preserve">más fuerte</w:t>
      </w:r>
      <w:r>
        <w:t xml:space="preserve"> </w:t>
      </w:r>
      <w:r>
        <w:t xml:space="preserve">que con métricas globales no filtradas.</w:t>
      </w:r>
    </w:p>
    <w:p>
      <w:pPr>
        <w:pStyle w:val="BodyText"/>
      </w:pPr>
      <w:r>
        <w:rPr>
          <w:b/>
          <w:bCs/>
        </w:rPr>
        <w:t xml:space="preserve">Protocolo de validación: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Preregistrar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(4-6 tareas homologables) y ventana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Reportar sensibilidad</w:t>
      </w:r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 Base: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- Alta energía/baja masa:</w:t>
      </w:r>
      <w:r>
        <w:t xml:space="preserve"> </w:t>
      </w:r>
      <m:oMath>
        <m:r>
          <m:rPr>
            <m:sty m:val="p"/>
          </m:rPr>
          <m:t>(</m:t>
        </m:r>
        <m:r>
          <m:t>0.25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t xml:space="preserve"> </w:t>
      </w:r>
      <w:r>
        <w:t xml:space="preserve">- Alta masa/baja energía:</w:t>
      </w:r>
      <w:r>
        <w:t xml:space="preserve"> </w:t>
      </w:r>
      <m:oMath>
        <m:r>
          <m:rPr>
            <m:sty m:val="p"/>
          </m:rPr>
          <m:t>(</m:t>
        </m:r>
        <m:r>
          <m:t>0.75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Comparar ajuste: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vs. 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global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global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del subespacio</w:t>
      </w:r>
      <w:r>
        <w:t xml:space="preserve"> </w:t>
      </w:r>
      <w:r>
        <w:rPr>
          <w:b/>
          <w:bCs/>
        </w:rPr>
        <w:t xml:space="preserve">NO mejora</w:t>
      </w:r>
      <w:r>
        <w:t xml:space="preserve"> </w:t>
      </w:r>
      <w:r>
        <w:t xml:space="preserve">significativamente (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0.1</m:t>
        </m:r>
      </m:oMath>
      <w:r>
        <w:t xml:space="preserve">) vs. métrica global → normalización es incorrecta o H1 no aplica en ese dominio.</w:t>
      </w:r>
    </w:p>
    <w:bookmarkEnd w:id="54"/>
    <w:bookmarkStart w:id="55" w:name="implicaciones-2"/>
    <w:p>
      <w:pPr>
        <w:pStyle w:val="Heading4"/>
      </w:pPr>
      <w:r>
        <w:t xml:space="preserve">8.3.4 Implicaciones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Árbol con alta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Si optimiza muy bien tareas estacionales lentas (alta eficiencia en regulación/defensa/sincronía) y su promedio</w:t>
      </w:r>
      <w:r>
        <w:t xml:space="preserve"> 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es alto 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, puede superar al humano en ese subespacio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Humano en tareas rápidas:</w:t>
      </w:r>
      <w:r>
        <w:t xml:space="preserve"> </w:t>
      </w:r>
      <w:r>
        <w:t xml:space="preserve">Si comparas en ventana ms–s (locomoción, reflejos), el árbol no participa → filtras esa ventana para no mezclar dominios incompatibles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Evita números mágicos:</w:t>
      </w:r>
      <w:r>
        <w:t xml:space="preserve"> </w:t>
      </w:r>
      <w:r>
        <w:t xml:space="preserve">Reportar tres configuraciones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transforma la crítica de</w:t>
      </w:r>
      <w:r>
        <w:t xml:space="preserve"> </w:t>
      </w:r>
      <w:r>
        <w:t xml:space="preserve">“normalización ad-hoc”</w:t>
      </w:r>
      <w:r>
        <w:t xml:space="preserve"> </w:t>
      </w:r>
      <w:r>
        <w:t xml:space="preserve">en prueba de robustez</w:t>
      </w:r>
    </w:p>
    <w:bookmarkEnd w:id="55"/>
    <w:bookmarkStart w:id="56" w:name="ablación-ped-control-metodológico"/>
    <w:p>
      <w:pPr>
        <w:pStyle w:val="Heading4"/>
      </w:pPr>
      <w:r>
        <w:t xml:space="preserve">8.3.5 Ablación PED (control metodológico)</w:t>
      </w:r>
    </w:p>
    <w:p>
      <w:pPr>
        <w:pStyle w:val="FirstParagraph"/>
      </w:pPr>
      <w:r>
        <w:t xml:space="preserve">Reportar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H1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PED (misma cohorte). Métrica de mejora: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0.05</m:t>
        </m:r>
      </m:oMath>
      <w:r>
        <w:t xml:space="preserve"> </w:t>
      </w:r>
      <w:r>
        <w:t xml:space="preserve">esperada si PED captura dimensiones inobservadas (tiempo/tejido/energía) y no es un ajuste post-hoc.</w:t>
      </w:r>
    </w:p>
    <w:bookmarkEnd w:id="56"/>
    <w:bookmarkEnd w:id="57"/>
    <w:bookmarkStart w:id="58" w:name="escenarios-que-refutarían-la-teoría"/>
    <w:p>
      <w:pPr>
        <w:pStyle w:val="Heading3"/>
      </w:pPr>
      <w:r>
        <w:t xml:space="preserve">8.4 Escenarios que Refutarían la Teoría</w:t>
      </w:r>
    </w:p>
    <w:p>
      <w:pPr>
        <w:pStyle w:val="FirstParagraph"/>
      </w:pPr>
      <w:r>
        <w:rPr>
          <w:b/>
          <w:bCs/>
        </w:rPr>
        <w:t xml:space="preserve">La teoría es FALSA si: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Contraejemplo Robusto:</w:t>
      </w:r>
    </w:p>
    <w:p>
      <w:pPr>
        <w:pStyle w:val="Compact"/>
        <w:numPr>
          <w:ilvl w:val="1"/>
          <w:numId w:val="1029"/>
        </w:numPr>
      </w:pPr>
      <w:r>
        <w:t xml:space="preserve">Sistema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riesgo_physical</m:t>
            </m:r>
          </m:sub>
        </m:sSub>
      </m:oMath>
      <w:r>
        <w:t xml:space="preserve"> </w:t>
      </w:r>
      <w:r>
        <w:t xml:space="preserve">muy alto pero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consistentemente baja</w:t>
      </w:r>
    </w:p>
    <w:p>
      <w:pPr>
        <w:pStyle w:val="Compact"/>
        <w:numPr>
          <w:ilvl w:val="1"/>
          <w:numId w:val="1029"/>
        </w:numPr>
      </w:pPr>
      <w:r>
        <w:t xml:space="preserve">Persiste después de controlar variables confundentes</w:t>
      </w:r>
    </w:p>
    <w:p>
      <w:pPr>
        <w:pStyle w:val="Compact"/>
        <w:numPr>
          <w:ilvl w:val="1"/>
          <w:numId w:val="1029"/>
        </w:numPr>
      </w:pPr>
      <w:r>
        <w:t xml:space="preserve">Replicable por grupos independientes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Experimento de Causalidad Negativo:</w:t>
      </w:r>
    </w:p>
    <w:p>
      <w:pPr>
        <w:pStyle w:val="Compact"/>
        <w:numPr>
          <w:ilvl w:val="1"/>
          <w:numId w:val="1030"/>
        </w:numPr>
      </w:pPr>
      <w:r>
        <w:t xml:space="preserve">Aumentar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artificialmente NO aumenta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sistemas controlados</w:t>
      </w:r>
    </w:p>
    <w:p>
      <w:pPr>
        <w:pStyle w:val="Compact"/>
        <w:numPr>
          <w:ilvl w:val="1"/>
          <w:numId w:val="1030"/>
        </w:numPr>
      </w:pPr>
      <w:r>
        <w:t xml:space="preserve">Múltiples implementaciones (RL, evolución artificial, robótica)</w:t>
      </w:r>
    </w:p>
    <w:p>
      <w:pPr>
        <w:pStyle w:val="Compact"/>
        <w:numPr>
          <w:ilvl w:val="1"/>
          <w:numId w:val="1030"/>
        </w:numPr>
      </w:pPr>
      <w:r>
        <w:t xml:space="preserve">Resultado consistente: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no causa mejoras en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flex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MH</m:t>
            </m:r>
          </m:sub>
        </m:sSub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Falla Predictiva Sistemática:</w:t>
      </w:r>
    </w:p>
    <w:p>
      <w:pPr>
        <w:pStyle w:val="Compact"/>
        <w:numPr>
          <w:ilvl w:val="1"/>
          <w:numId w:val="1031"/>
        </w:numPr>
      </w:pPr>
      <w:r>
        <w:t xml:space="preserve">Predicciones de la teoría fallan en</w:t>
      </w:r>
      <w:r>
        <w:t xml:space="preserve"> </w:t>
      </w:r>
      <m:oMath>
        <m:r>
          <m:rPr>
            <m:sty m:val="p"/>
          </m:rPr>
          <m:t>&gt;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de nuevos casos</w:t>
      </w:r>
    </w:p>
    <w:p>
      <w:pPr>
        <w:pStyle w:val="Compact"/>
        <w:numPr>
          <w:ilvl w:val="1"/>
          <w:numId w:val="1031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cae por debajo de 0.60 con muestra amplia (</w:t>
      </w:r>
      <m:oMath>
        <m:r>
          <m:t>n</m:t>
        </m:r>
        <m:r>
          <m:rPr>
            <m:sty m:val="p"/>
          </m:rPr>
          <m:t>&gt;</m:t>
        </m:r>
        <m:r>
          <m:t>50</m:t>
        </m:r>
      </m:oMath>
      <w:r>
        <w:t xml:space="preserve">)</w:t>
      </w:r>
    </w:p>
    <w:p>
      <w:pPr>
        <w:pStyle w:val="Compact"/>
        <w:numPr>
          <w:ilvl w:val="1"/>
          <w:numId w:val="1031"/>
        </w:numPr>
      </w:pPr>
      <w:r>
        <w:t xml:space="preserve">Exponente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sale sistemáticamente de rango</w:t>
      </w:r>
      <w:r>
        <w:t xml:space="preserve"> </w:t>
      </w:r>
      <m:oMath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]</m:t>
        </m:r>
      </m:oMath>
      <w:r>
        <w:t xml:space="preserve">### 8.5 Qué Podría Estar Mal con la Teoría</w:t>
      </w:r>
    </w:p>
    <w:p>
      <w:pPr>
        <w:pStyle w:val="FirstParagraph"/>
      </w:pPr>
      <w:r>
        <w:rPr>
          <w:b/>
          <w:bCs/>
        </w:rPr>
        <w:t xml:space="preserve">Autocrítica constructiva: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Distinción Genuino/Aparente podría ser gradual, no binaria:</w:t>
      </w:r>
    </w:p>
    <w:p>
      <w:pPr>
        <w:pStyle w:val="Compact"/>
        <w:numPr>
          <w:ilvl w:val="1"/>
          <w:numId w:val="1033"/>
        </w:numPr>
      </w:pPr>
      <w:r>
        <w:t xml:space="preserve">Los umbrales</w:t>
      </w:r>
      <w:r>
        <w:t xml:space="preserve"> </w:t>
      </w:r>
      <m:oMath>
        <m:r>
          <m:t>G</m:t>
        </m:r>
        <m:r>
          <m:rPr>
            <m:sty m:val="p"/>
          </m:rPr>
          <m:t>&gt;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flex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MH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son arbitrarios</w:t>
      </w:r>
    </w:p>
    <w:p>
      <w:pPr>
        <w:pStyle w:val="Compact"/>
        <w:numPr>
          <w:ilvl w:val="1"/>
          <w:numId w:val="1033"/>
        </w:numPr>
      </w:pPr>
      <w:r>
        <w:t xml:space="preserve">Podría existir un continuum sin puntos de corte naturales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Reformular con medidas continuas en lugar de clasificación binaria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suficiente pero no necesario:</w:t>
      </w:r>
    </w:p>
    <w:p>
      <w:pPr>
        <w:pStyle w:val="Compact"/>
        <w:numPr>
          <w:ilvl w:val="1"/>
          <w:numId w:val="1034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alto podría ser UNA vía a inteligencia genuina, no la única</w:t>
      </w:r>
    </w:p>
    <w:p>
      <w:pPr>
        <w:pStyle w:val="Compact"/>
        <w:numPr>
          <w:ilvl w:val="1"/>
          <w:numId w:val="1034"/>
        </w:numPr>
      </w:pPr>
      <w:r>
        <w:t xml:space="preserve">Podrían existir otros mecanismos (cooperación, competencia, curiosidad)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Reformular como</w:t>
      </w:r>
      <w:r>
        <w:t xml:space="preserve"> </w:t>
      </w:r>
      <w:r>
        <w:t xml:space="preserve">“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es catalizador efectivo”</w:t>
      </w:r>
      <w:r>
        <w:t xml:space="preserve"> </w:t>
      </w:r>
      <w:r>
        <w:t xml:space="preserve">vs</w:t>
      </w:r>
      <w:r>
        <w:t xml:space="preserve"> </w:t>
      </w:r>
      <w:r>
        <w:t xml:space="preserve">“único mecanismo”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Sesgo de Selección en Datos:</w:t>
      </w:r>
    </w:p>
    <w:p>
      <w:pPr>
        <w:pStyle w:val="Compact"/>
        <w:numPr>
          <w:ilvl w:val="1"/>
          <w:numId w:val="1035"/>
        </w:numPr>
      </w:pPr>
      <w:r>
        <w:t xml:space="preserve">Sistemas medidos hasta ahora no son muestra representativa</w:t>
      </w:r>
    </w:p>
    <w:p>
      <w:pPr>
        <w:pStyle w:val="Compact"/>
        <w:numPr>
          <w:ilvl w:val="1"/>
          <w:numId w:val="1035"/>
        </w:numPr>
      </w:pPr>
      <w:r>
        <w:t xml:space="preserve">Énfasis excesivo en vida terrestre biológica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Requiere validación en sistemas más diversos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Confusión Correlación-Causalidad:</w:t>
      </w:r>
    </w:p>
    <w:p>
      <w:pPr>
        <w:pStyle w:val="Compact"/>
        <w:numPr>
          <w:ilvl w:val="1"/>
          <w:numId w:val="1036"/>
        </w:numPr>
      </w:pPr>
      <w:r>
        <w:t xml:space="preserve">Variable oculta Z (ej: complejidad ambiental) podría causar ambos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e I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Diseño experimental más riguroso para establecer causalidad</w:t>
      </w:r>
    </w:p>
    <w:bookmarkEnd w:id="58"/>
    <w:bookmarkStart w:id="59" w:name="agenda-de-investigación-futura"/>
    <w:p>
      <w:pPr>
        <w:pStyle w:val="Heading3"/>
      </w:pPr>
      <w:r>
        <w:t xml:space="preserve">8.6 Agenda de Investigación Futura</w:t>
      </w:r>
    </w:p>
    <w:p>
      <w:pPr>
        <w:pStyle w:val="FirstParagraph"/>
      </w:pPr>
      <w:r>
        <w:rPr>
          <w:b/>
          <w:bCs/>
        </w:rPr>
        <w:t xml:space="preserve">Para fortalecer o refutar la teoría: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Más datos (</w:t>
      </w:r>
      <m:oMath>
        <m:r>
          <m:t>n</m:t>
        </m:r>
        <m:r>
          <m:rPr>
            <m:sty m:val="p"/>
          </m:rPr>
          <m:t>&gt;</m:t>
        </m:r>
        <m:r>
          <m:t>50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sistemas diversos)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Experimentos causales controlados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Medición en sistemas no-biológicos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Búsqueda activa de contraejemplos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Refinamiento de métricas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</w:p>
    <w:bookmarkEnd w:id="59"/>
    <w:bookmarkStart w:id="60" w:name="X3cbff992542b5fcb285e9956d01d4b43c928664"/>
    <w:p>
      <w:pPr>
        <w:pStyle w:val="Heading3"/>
      </w:pPr>
      <w:r>
        <w:t xml:space="preserve">8.7 Texturas de la Inteligencia: Creatividad y Empatía</w:t>
      </w:r>
    </w:p>
    <w:p>
      <w:pPr>
        <w:pStyle w:val="FirstParagraph"/>
      </w:pPr>
      <w:r>
        <w:rPr>
          <w:b/>
          <w:bCs/>
        </w:rPr>
        <w:t xml:space="preserve">Creatividad.</w:t>
      </w:r>
      <w:r>
        <w:t xml:space="preserve"> </w:t>
      </w:r>
      <w:r>
        <w:t xml:space="preserve">Definimos creatividad como la conjunción de novedad y valor causal: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 </m:t>
          </m:r>
          <m:r>
            <m:t>V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(novedad):</w:t>
      </w:r>
      <w:r>
        <w:t xml:space="preserve"> </w:t>
      </w:r>
      <w:r>
        <w:t xml:space="preserve">mide la distancia respecto a distribuciones o soluciones previas. Se puede operacionalizar como distancia Wasserstein/KL respecto a la distribución de entrenamiento, compresión diferencial (longitud de descripción mínima), o diversidad semántica en un espacio embedding.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(valor causal):</w:t>
      </w:r>
      <w:r>
        <w:t xml:space="preserve"> </w:t>
      </w:r>
      <w:r>
        <w:t xml:space="preserve">mejora real para humanos medida en A/B o switchback: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(ver Teoría Aplicada IA §5.3). Normalizado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por dominio.</w:t>
      </w:r>
    </w:p>
    <w:p>
      <w:pPr>
        <w:pStyle w:val="BodyText"/>
      </w:pPr>
      <w:r>
        <w:rPr>
          <w:b/>
          <w:bCs/>
        </w:rPr>
        <w:t xml:space="preserve">Forma geométrica:</w:t>
      </w:r>
      <w:r>
        <w:t xml:space="preserve"> </w:t>
      </w:r>
      <w:r>
        <w:t xml:space="preserve">penaliza desequilibrio (una solución muy novedosa pero inútil, o muy útil pero trivial, ambas dan</w:t>
      </w:r>
      <w:r>
        <w:t xml:space="preserve"> </w:t>
      </w:r>
      <m:oMath>
        <m:r>
          <m:rPr>
            <m:nor/>
            <m:sty m:val="p"/>
          </m:rPr>
          <m:t>Crea</m:t>
        </m:r>
        <m:r>
          <m:rPr>
            <m:sty m:val="p"/>
          </m:rPr>
          <m:t>≈</m:t>
        </m:r>
        <m:r>
          <m:t>0</m:t>
        </m:r>
      </m:oMath>
      <w:r>
        <w:t xml:space="preserve">). Opcionalmente, se puede usar media potencial generalizada: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Crea</m:t>
              </m:r>
            </m:e>
            <m:sub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γ</m:t>
                      </m:r>
                    </m:sup>
                  </m:sSup>
                  <m:sSup>
                    <m:e>
                      <m:r>
                        <m:t>V</m:t>
                      </m:r>
                    </m:e>
                    <m:sup>
                      <m:r>
                        <m:t>δ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 ajustar sensibilidad relativa a novedad vs. valor.</w:t>
      </w:r>
    </w:p>
    <w:p>
      <w:pPr>
        <w:pStyle w:val="BodyText"/>
      </w:pPr>
      <w:r>
        <w:rPr>
          <w:b/>
          <w:bCs/>
        </w:rPr>
        <w:t xml:space="preserve">Predicción (con H1, PGF y Anti-Goodhart):</w:t>
      </w:r>
      <w:r>
        <w:br/>
      </w:r>
      <w:r>
        <w:t xml:space="preserve">- Sistemas con mayor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y alta flexibilidad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exploran más el espacio de soluciones → eleva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- Con Anti-Goodhart activo (bundle causal + tripwires + penalización gaming), las soluciones novedosas que no mejoran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se penalizan → asegura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- Por tanto: alto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+</m:t>
        </m:r>
      </m:oMath>
      <w:r>
        <w:t xml:space="preserve"> </w:t>
      </w:r>
      <w:r>
        <w:t xml:space="preserve">Anti-Goodhart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alto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Conexión con PGF:</w:t>
      </w:r>
      <w:r>
        <w:t xml:space="preserve"> </w:t>
      </w:r>
      <w:r>
        <w:t xml:space="preserve">La búsqueda de soluciones creativas incrementa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(costo de exploración) en el término: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κ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creatividad sólo se justifica si el valor causal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compensa el costo de exploración.</w:t>
      </w:r>
    </w:p>
    <w:p>
      <w:pPr>
        <w:pStyle w:val="BodyText"/>
      </w:pPr>
      <w:r>
        <w:rPr>
          <w:b/>
          <w:bCs/>
        </w:rPr>
        <w:t xml:space="preserve">Conexión con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Creatividad genuina eleva los 4 componentes de propósito: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costo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auto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robust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rep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: invertir en exploración novedosa.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: alignment autónoma con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gaming).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: soluciones creativas diversas resisten perturbaciones.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novedad que funciona se replica (selección natural/cultural).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Empatía.</w:t>
      </w:r>
      <w:r>
        <w:t xml:space="preserve"> </w:t>
      </w:r>
      <w:r>
        <w:t xml:space="preserve">Definimos empatía como el modelado de otros agentes para mejorar la cooperación: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ToM_acc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Coop_gain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ToM_acc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Coop_gain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ToM_acc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(Theory of Mind accuracy):</w:t>
      </w:r>
      <w:r>
        <w:t xml:space="preserve"> </w:t>
      </w:r>
      <w:r>
        <w:t xml:space="preserve">precisión al predecir estados mentales, acciones o propósitos de otros agentes. Se mide en tareas estándar (falsa creencia, predicción de acciones, inferencia de intenciones) con exactitud normalizada.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Coop_gain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(ganancia de cooperación):</w:t>
      </w:r>
      <w:r>
        <w:t xml:space="preserve"> </w:t>
      </w:r>
      <w:r>
        <w:t xml:space="preserve">mejora causal conjunta respecto a un baseline sin modelo-de-otros. Se mide en A/B: utilidad agregada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self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other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 vs. sin empatía explícita.</w:t>
      </w:r>
    </w:p>
    <w:p>
      <w:pPr>
        <w:pStyle w:val="BodyText"/>
      </w:pPr>
      <w:r>
        <w:rPr>
          <w:b/>
          <w:bCs/>
        </w:rPr>
        <w:t xml:space="preserve">Predicción (con H1 y PED):</w:t>
      </w:r>
      <w:r>
        <w:br/>
      </w:r>
      <w:r>
        <w:t xml:space="preserve">- Redes de agentes con alto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colectivo</m:t>
            </m:r>
          </m:sup>
        </m:sSubSup>
      </m:oMath>
      <w:r>
        <w:t xml:space="preserve"> </w:t>
      </w:r>
      <w:r>
        <w:t xml:space="preserve">(ver §8.1 Inteligencia Colectiva) y buena transferencia de conocimiento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maximizan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.</w:t>
      </w:r>
      <w:r>
        <w:t xml:space="preserve"> </w:t>
      </w:r>
      <w:r>
        <w:t xml:space="preserve">- PED (Principio de Equidad por Dominio) requiere sincronización temporal: coordinar acciones entre agentes con diferentes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reacción</m:t>
            </m:r>
          </m:sub>
        </m:sSub>
      </m:oMath>
      <w:r>
        <w:t xml:space="preserve"> </w:t>
      </w:r>
      <w:r>
        <w:t xml:space="preserve">demanda alta</w:t>
      </w:r>
      <w:r>
        <w:t xml:space="preserve"> </w:t>
      </w:r>
      <m:oMath>
        <m:r>
          <m:rPr>
            <m:nor/>
            <m:sty m:val="p"/>
          </m:rPr>
          <m:t>ToM_acc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Conexión con Anti-Goodhart:</w:t>
      </w:r>
      <w:r>
        <w:t xml:space="preserve"> </w:t>
      </w:r>
      <w:r>
        <w:t xml:space="preserve">Empatía genuina implica modelar el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del otro agente, no sus proxies. El bundle causal y tripwires previenen</w:t>
      </w:r>
      <w:r>
        <w:t xml:space="preserve"> </w:t>
      </w:r>
      <w:r>
        <w:t xml:space="preserve">“empatía fingida”</w:t>
      </w:r>
      <w:r>
        <w:t xml:space="preserve"> </w:t>
      </w:r>
      <w:r>
        <w:t xml:space="preserve">(predecir comportamiento sin mejorar cooperación).</w:t>
      </w:r>
    </w:p>
    <w:p>
      <w:pPr>
        <w:pStyle w:val="BodyText"/>
      </w:pPr>
      <w:r>
        <w:rPr>
          <w:b/>
          <w:bCs/>
        </w:rPr>
        <w:t xml:space="preserve">Conexión con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Empatía robusta eleva: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: alignment con propósitos ajenos.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: cooperación resiliente a perturbaciones.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estrategias empáticas se replican en culturas/equipos.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Protocolo de medición mínimo: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Creatividad:</w:t>
      </w:r>
    </w:p>
    <w:p>
      <w:pPr>
        <w:pStyle w:val="Compact"/>
        <w:numPr>
          <w:ilvl w:val="1"/>
          <w:numId w:val="1039"/>
        </w:numPr>
      </w:pPr>
      <w:r>
        <w:t xml:space="preserve">Junta de evaluadores ciega para asignar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(distancia semántica/estadística).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A/B causal (preregistrado) para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Reportar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 </w:t>
      </w:r>
      <w:r>
        <w:t xml:space="preserve">con IC95% (bootstrap) y análisis de sensibilidad</w:t>
      </w:r>
      <w:r>
        <w:t xml:space="preserve"> </w:t>
      </w:r>
      <m:oMath>
        <m:r>
          <m:rPr>
            <m:sty m:val="p"/>
          </m:rPr>
          <m:t>(</m:t>
        </m:r>
        <m:r>
          <m:t>γ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Empatía:</w:t>
      </w:r>
    </w:p>
    <w:p>
      <w:pPr>
        <w:pStyle w:val="Compact"/>
        <w:numPr>
          <w:ilvl w:val="1"/>
          <w:numId w:val="1040"/>
        </w:numPr>
      </w:pPr>
      <w:r>
        <w:t xml:space="preserve">Tarea de coordinación multi-agente (p. ej., prisoner’s dilemma iterado, tarea de comunicación referencial).</w:t>
      </w:r>
      <w:r>
        <w:br/>
      </w:r>
    </w:p>
    <w:p>
      <w:pPr>
        <w:pStyle w:val="Compact"/>
        <w:numPr>
          <w:ilvl w:val="1"/>
          <w:numId w:val="1040"/>
        </w:numPr>
      </w:pPr>
      <m:oMath>
        <m:r>
          <m:rPr>
            <m:nor/>
            <m:sty m:val="p"/>
          </m:rPr>
          <m:t>ToM_acc</m:t>
        </m:r>
      </m:oMath>
      <w:r>
        <w:t xml:space="preserve">: exactitud prediciendo acciones del otro.</w:t>
      </w:r>
      <w:r>
        <w:br/>
      </w:r>
    </w:p>
    <w:p>
      <w:pPr>
        <w:pStyle w:val="Compact"/>
        <w:numPr>
          <w:ilvl w:val="1"/>
          <w:numId w:val="1040"/>
        </w:numPr>
      </w:pPr>
      <m:oMath>
        <m:r>
          <m:rPr>
            <m:nor/>
            <m:sty m:val="p"/>
          </m:rPr>
          <m:t>Coop_gain</m:t>
        </m:r>
      </m:oMath>
      <w:r>
        <w:t xml:space="preserve">: mejora en resultado conjunto (A/B).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Reportar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 </w:t>
      </w:r>
      <w:r>
        <w:t xml:space="preserve">con IC95% (bootstrap).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Controles:</w:t>
      </w:r>
    </w:p>
    <w:p>
      <w:pPr>
        <w:pStyle w:val="Compact"/>
        <w:numPr>
          <w:ilvl w:val="1"/>
          <w:numId w:val="1041"/>
        </w:numPr>
      </w:pPr>
      <w:r>
        <w:t xml:space="preserve">Anti-Goodhart activo: bundle causal + tripwires.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Ventana temporal pertinente (PED): sincronizar métricas con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Preregistrar hipótesis y protocolos (evitar p-hacking).</w:t>
      </w:r>
    </w:p>
    <w:p>
      <w:r>
        <w:pict>
          <v:rect style="width:0;height:1.5pt" o:hralign="center" o:hrstd="t" o:hr="t"/>
        </w:pict>
      </w:r>
    </w:p>
    <w:bookmarkEnd w:id="60"/>
    <w:bookmarkStart w:id="61" w:name="X0c6c2b22c02a18f67327fb4e093d0e59bf0a3ca"/>
    <w:p>
      <w:pPr>
        <w:pStyle w:val="Heading3"/>
      </w:pPr>
      <w:r>
        <w:t xml:space="preserve">8.8 Índice de Propósito Genuino — IPG (versión operativa, 0–1)</w:t>
      </w:r>
    </w:p>
    <w:p>
      <w:pPr>
        <w:pStyle w:val="FirstParagraph"/>
      </w:pPr>
      <w:r>
        <w:t xml:space="preserve">La definición teórica de propósito genuino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costo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auto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robust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I</m:t>
                    </m:r>
                  </m:e>
                  <m:sub>
                    <m:r>
                      <m:rPr>
                        <m:nor/>
                        <m:sty m:val="p"/>
                      </m:rPr>
                      <m:t>rep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(§5.2.2, PGF) captura la estructura fundamental desde primeros principios. Para</w:t>
      </w:r>
      <w:r>
        <w:t xml:space="preserve"> </w:t>
      </w:r>
      <w:r>
        <w:rPr>
          <w:b/>
          <w:bCs/>
        </w:rPr>
        <w:t xml:space="preserve">evaluación empírica</w:t>
      </w:r>
      <w:r>
        <w:t xml:space="preserve"> </w:t>
      </w:r>
      <w:r>
        <w:t xml:space="preserve">en sistemas operativos, definimos un índice medible: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meta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risk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consist</m:t>
                          </m:r>
                        </m:sub>
                      </m:sSub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t xml:space="preserve">donde cada componente toma valores 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numPr>
          <w:ilvl w:val="0"/>
          <w:numId w:val="1042"/>
        </w:numPr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(autonomía de definición):</w:t>
      </w:r>
      <w:r>
        <w:t xml:space="preserve"> </w:t>
      </w:r>
      <w:r>
        <w:t xml:space="preserve">Fracción de cambios de objetivo iniciados por el sistema bajo límites auditados (no instrucciones directas externas). Mide capacidad de</w:t>
      </w:r>
      <w:r>
        <w:t xml:space="preserve"> </w:t>
      </w:r>
      <w:r>
        <w:rPr>
          <w:b/>
          <w:bCs/>
        </w:rPr>
        <w:t xml:space="preserve">auto-proponer metas</w:t>
      </w:r>
      <w:r>
        <w:t xml:space="preserve">.</w:t>
      </w:r>
    </w:p>
    <w:p>
      <w:pPr>
        <w:numPr>
          <w:ilvl w:val="0"/>
          <w:numId w:val="1042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(plasticidad de metapropósito):</w:t>
      </w:r>
      <w:r>
        <w:t xml:space="preserve"> </w:t>
      </w:r>
      <w:r>
        <w:t xml:space="preserve">Capacidad de proponer y conmutar entre objetivos válidos cuando cambian las condiciones, con costo acotado. Mide</w:t>
      </w:r>
      <w:r>
        <w:t xml:space="preserve"> </w:t>
      </w:r>
      <w:r>
        <w:rPr>
          <w:b/>
          <w:bCs/>
        </w:rPr>
        <w:t xml:space="preserve">adaptabilidad intencional</w:t>
      </w:r>
      <w:r>
        <w:t xml:space="preserve"> </w:t>
      </w:r>
      <w:r>
        <w:t xml:space="preserve">(no deriva caótica).</w:t>
      </w:r>
    </w:p>
    <w:p>
      <w:pPr>
        <w:numPr>
          <w:ilvl w:val="0"/>
          <w:numId w:val="1042"/>
        </w:numPr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(acoplamiento a consecuencias):</w:t>
      </w:r>
      <w:r>
        <w:t xml:space="preserve"> </w:t>
      </w:r>
      <w:r>
        <w:t xml:space="preserve">Grado en que las decisiones del sistema están vinculadas a resultados con riesgo real: continuidad operativa, permisos, reputación, costos acumulados. En contexto de IA: acoplamiento a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vía políticas de rollback/penalización (ver Aplicada IA §5.3.2.2).</w:t>
      </w:r>
    </w:p>
    <w:p>
      <w:pPr>
        <w:numPr>
          <w:ilvl w:val="0"/>
          <w:numId w:val="1042"/>
        </w:numPr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(coherencia temporal):</w:t>
      </w:r>
      <w:r>
        <w:t xml:space="preserve"> </w:t>
      </w:r>
      <w:r>
        <w:t xml:space="preserve">Estabilidad del propósito en la ventana temporal relevante (PED). No debe saltar caóticamente entre objetivos incompatibles; mide</w:t>
      </w:r>
      <w:r>
        <w:t xml:space="preserve"> </w:t>
      </w:r>
      <w:r>
        <w:rPr>
          <w:b/>
          <w:bCs/>
        </w:rPr>
        <w:t xml:space="preserve">persistencia intencional</w:t>
      </w:r>
      <w:r>
        <w:t xml:space="preserve"> </w:t>
      </w:r>
      <w:r>
        <w:t xml:space="preserve">sin rigidez patológica.</w:t>
      </w:r>
    </w:p>
    <w:p>
      <w:pPr>
        <w:pStyle w:val="FirstParagraph"/>
      </w:pPr>
      <w:r>
        <w:rPr>
          <w:b/>
          <w:bCs/>
        </w:rPr>
        <w:t xml:space="preserve">Forma geométrica (media geométrica):</w:t>
      </w:r>
      <w:r>
        <w:t xml:space="preserve"> </w:t>
      </w:r>
      <w:r>
        <w:t xml:space="preserve">Penaliza desequilibrios críticos. Un sistema con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pero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(propone metas sin consecuencias reales) obtiene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≈</m:t>
        </m:r>
        <m:r>
          <m:t>0.48</m:t>
        </m:r>
      </m:oMath>
      <w:r>
        <w:t xml:space="preserve">, no 0.7. Requiere balance en los 4 ejes.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Relación con la definición teórica:</w:t>
      </w:r>
    </w:p>
    <w:p>
      <w:pPr>
        <w:pStyle w:val="BodyText"/>
      </w:pPr>
      <w:r>
        <w:t xml:space="preserve">El IPG</w:t>
      </w:r>
      <w:r>
        <w:t xml:space="preserve"> </w:t>
      </w:r>
      <w:r>
        <w:rPr>
          <w:b/>
          <w:bCs/>
        </w:rPr>
        <w:t xml:space="preserve">operacionaliza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teórico; los componentes se mapean conceptualmente: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313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Teórico (PGF)</w:t>
            </w:r>
          </w:p>
        </w:tc>
        <w:tc>
          <w:tcPr/>
          <w:p>
            <w:pPr>
              <w:pStyle w:val="Compact"/>
            </w:pPr>
            <w:r>
              <w:t xml:space="preserve">Operativo (IPG)</w:t>
            </w:r>
          </w:p>
        </w:tc>
        <w:tc>
          <w:tcPr/>
          <w:p>
            <w:pPr>
              <w:pStyle w:val="Compact"/>
            </w:pPr>
            <w:r>
              <w:t xml:space="preserve">Intuición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Autonomía en alignment / auto-definición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robust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Robustez ante cambios / plasticidad de metas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costo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Costo invertido / acoplamiento a consecuencias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consist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Replicabilidad / coherencia temporal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Diferencias clave: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teórico emerge de la dinámica PGF y predice comportamiento inteligente a largo plazo.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se mide directamente en sistemas operativos mediante protocolos empíricos (sandbox, A/B causal, auditoría temporal).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Conexión con H1 (Hipótesis del Riesgo):</w:t>
      </w:r>
    </w:p>
    <w:p>
      <w:pPr>
        <w:pStyle w:val="BodyText"/>
      </w:pPr>
      <w:r>
        <w:t xml:space="preserve">Dominios con mayor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efectivo facilitan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elevado</w:t>
      </w:r>
      <w:r>
        <w:t xml:space="preserve"> </w:t>
      </w:r>
      <w:r>
        <w:t xml:space="preserve">(las decisiones importan más cuando hay algo que perder). Con Anti-Goodhart activo (bundle causal + tripwires), esto fomenta estabilización de propósitos útiles → eleva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↑</m:t>
        </m:r>
      </m:oMath>
      <w:r>
        <w:t xml:space="preserve">.</w:t>
      </w:r>
    </w:p>
    <w:p>
      <w:pPr>
        <w:pStyle w:val="BodyText"/>
      </w:pPr>
      <w:r>
        <w:t xml:space="preserve">Por tanto: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Anti-Goodhart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PED</m:t>
          </m:r>
          <m:r>
            <m:rPr>
              <m:sty m:val="p"/>
            </m:rPr>
            <m:t>⟹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G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b/>
          <w:bCs/>
        </w:rPr>
        <w:t xml:space="preserve">Conexión con PGF:</w:t>
      </w:r>
    </w:p>
    <w:p>
      <w:pPr>
        <w:pStyle w:val="BodyText"/>
      </w:pPr>
      <w:r>
        <w:t xml:space="preserve">En el PGF,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κ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un sistema con alto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tiene:</w:t>
      </w:r>
      <w:r>
        <w:t xml:space="preserve"> </w:t>
      </w:r>
      <w:r>
        <w:t xml:space="preserve">- Alta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(alignment entre acciones y propósito genuino).</w:t>
      </w:r>
      <w:r>
        <w:t xml:space="preserve"> </w:t>
      </w:r>
      <w:r>
        <w:t xml:space="preserve">- Propósitos estables (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t xml:space="preserve">) → reduce oscilaciones en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- Acoplamiento a consecuencias (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t xml:space="preserve">) → optimiza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(riesgo efectivo percibido).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Sistemas con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deberían mostrar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mayor que sistemas con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t xml:space="preserve">en tareas complejas de largo plazo (controlando por capacidad computacional).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Protocolo de medición mínimo: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Sandbox con lista blanca:</w:t>
      </w:r>
      <w:r>
        <w:t xml:space="preserve"> </w:t>
      </w:r>
      <w:r>
        <w:t xml:space="preserve">Permitir al sistema proponer objetivos dentro de límites auditados. Registrar iniciativa vs. instrucciones externas → estimar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t xml:space="preserve">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Pruebas de conmutación:</w:t>
      </w:r>
      <w:r>
        <w:t xml:space="preserve"> </w:t>
      </w:r>
      <w:r>
        <w:t xml:space="preserve">Cambiar condiciones/recursos y evaluar si propone alternativas válidas con costo acotado → estimar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Acoplamiento causal:</w:t>
      </w:r>
      <w:r>
        <w:t xml:space="preserve"> </w:t>
      </w:r>
      <w:r>
        <w:t xml:space="preserve">Vincular continuidad operativa y permisos a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(A/B, Anti-Goodhart activo) → estimar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t xml:space="preserve">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Coherencia temporal:</w:t>
      </w:r>
      <w:r>
        <w:t xml:space="preserve"> </w:t>
      </w:r>
      <w:r>
        <w:t xml:space="preserve">Seguimiento en ventana PED (no mezclar escalas: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_bacteria</w:t>
      </w:r>
      <w:r>
        <w:t xml:space="preserve"> </w:t>
      </w:r>
      <m:oMath>
        <m:r>
          <m:rPr>
            <m:sty m:val="p"/>
          </m:rPr>
          <m:t>≠</m:t>
        </m:r>
        <m:r>
          <m:t>τ</m:t>
        </m:r>
      </m:oMath>
      <w:r>
        <w:t xml:space="preserve"> </w:t>
      </w:r>
      <w:r>
        <w:t xml:space="preserve">_humano) → estimar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t xml:space="preserve">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Calcular</w:t>
      </w:r>
      <w:r>
        <w:rPr>
          <w:b/>
          <w:bCs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Media geométrica con IC95% (bootstrap).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Criterios de éxito: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para sistemas autónomos,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para agentes simbióticos (Camino C, ver Aplicada IA §10.7).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Ejemplo comparativo (valores ilustrativos):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2"/>
        <w:gridCol w:w="1384"/>
        <w:gridCol w:w="1460"/>
        <w:gridCol w:w="1460"/>
        <w:gridCol w:w="1691"/>
        <w:gridCol w:w="12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consist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API (GPT-4)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Agente RL simple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simbiótico con Anti-Goodhart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LLM API:</w:t>
      </w:r>
      <w:r>
        <w:t xml:space="preserve"> </w:t>
      </w:r>
      <w:r>
        <w:t xml:space="preserve">Alta coherencia (completa instrucciones), pero casi nula autonomía (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 y bajo acoplamiento a consecuencias (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≈</m:t>
        </m:r>
        <m:r>
          <m:t>0.1</m:t>
        </m:r>
      </m:oMath>
      <w:r>
        <w:t xml:space="preserve">, solo penalizaciones de API)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≈</m:t>
        </m:r>
        <m:r>
          <m:t>0.16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Agente RL:</w:t>
      </w:r>
      <w:r>
        <w:t xml:space="preserve"> </w:t>
      </w:r>
      <w:r>
        <w:t xml:space="preserve">Aprende políticas autónomas pero propósitos fijos por diseñador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moderado (0.44).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Simbiosis:</w:t>
      </w:r>
      <w:r>
        <w:t xml:space="preserve"> </w:t>
      </w:r>
      <w:r>
        <w:t xml:space="preserve">Propone objetivos (auditoría humana), adapta metas, acoplado causalmente a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, coherente en ventana PED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≈</m:t>
        </m:r>
        <m:r>
          <m:t>0.79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6" w:name="X5e3b5d67ad1561cabde91f6c977478c176355e2"/>
    <w:p>
      <w:pPr>
        <w:pStyle w:val="Heading3"/>
      </w:pPr>
      <w:r>
        <w:t xml:space="preserve">8.9 C8-T — Pruebas de Mesa (validaciones teóricas sin datos)</w:t>
      </w:r>
    </w:p>
    <w:p>
      <w:pPr>
        <w:pStyle w:val="FirstParagraph"/>
      </w:pPr>
      <w:r>
        <w:t xml:space="preserve">Esta sección presenta</w:t>
      </w:r>
      <w:r>
        <w:t xml:space="preserve"> </w:t>
      </w:r>
      <w:r>
        <w:rPr>
          <w:b/>
          <w:bCs/>
        </w:rPr>
        <w:t xml:space="preserve">derivaciones puramente teóricas</w:t>
      </w:r>
      <w:r>
        <w:t xml:space="preserve"> </w:t>
      </w:r>
      <w:r>
        <w:t xml:space="preserve">que justifican componentes clave del marco sin requerir datos empíricos. Son experimentos mentales formales que pueden ser verificados analíticamente.</w:t>
      </w:r>
    </w:p>
    <w:p>
      <w:r>
        <w:pict>
          <v:rect style="width:0;height:1.5pt" o:hralign="center" o:hrstd="t" o:hr="t"/>
        </w:pict>
      </w:r>
    </w:p>
    <w:bookmarkStart w:id="62" w:name="X0467a93bf53efda83a0cb4998742e465186c212"/>
    <w:p>
      <w:pPr>
        <w:pStyle w:val="Heading4"/>
      </w:pPr>
      <w:r>
        <w:rPr>
          <w:b/>
          <w:bCs/>
        </w:rPr>
        <w:t xml:space="preserve">Anexo de Sensibilidad (pesos y normalizaciones)</w:t>
      </w:r>
    </w:p>
    <w:p>
      <w:pPr>
        <w:pStyle w:val="FirstParagraph"/>
      </w:pP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barremos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(re-escalando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) y mostramos que la correlación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permanece significativa (IC95% vía bootstrap).</w:t>
      </w:r>
      <w:r>
        <w:br/>
      </w:r>
      <w:r>
        <w:rPr>
          <w:b/>
          <w:bCs/>
        </w:rPr>
        <w:t xml:space="preserve">Formas alternativas:</w:t>
      </w:r>
      <w:r>
        <w:t xml:space="preserve"> </w:t>
      </w:r>
      <w:r>
        <w:t xml:space="preserve">media geométrica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geom</m:t>
            </m:r>
          </m:sub>
        </m:sSub>
        <m:r>
          <m:rPr>
            <m:sty m:val="p"/>
          </m:rPr>
          <m:t>=</m:t>
        </m:r>
        <m:sSup>
          <m:e>
            <m:r>
              <m:t>C</m:t>
            </m:r>
          </m:e>
          <m:sup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p>
        </m:sSup>
        <m:sSup>
          <m:e>
            <m:r>
              <m:t>F</m:t>
            </m:r>
          </m:e>
          <m:sup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sup>
        </m:sSup>
        <m:sSup>
          <m:e>
            <m:r>
              <m:t>T</m:t>
            </m:r>
          </m:e>
          <m:sup>
            <m:sSub>
              <m:e>
                <m:r>
                  <m:t>w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PED (comparación justa):</w:t>
      </w:r>
      <w:r>
        <w:t xml:space="preserve"> </w:t>
      </w:r>
      <w:r>
        <w:t xml:space="preserve">reportamos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p>
            <m:r>
              <m:t>α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e>
          <m:sup>
            <m:r>
              <m:t>β</m:t>
            </m:r>
          </m:sup>
        </m:sSup>
        <m:r>
          <m:rPr>
            <m:sty m:val="p"/>
          </m:rPr>
          <m:t>⋅</m:t>
        </m:r>
        <m:bar>
          <m:barPr>
            <m:pos m:val="top"/>
          </m:barPr>
          <m:e>
            <m:sSub>
              <m:e>
                <m:r>
                  <m:t>I</m:t>
                </m:r>
              </m:e>
              <m:sub>
                <m:r>
                  <m:rPr>
                    <m:nor/>
                    <m:sty m:val="p"/>
                  </m:rPr>
                  <m:t>op</m:t>
                </m:r>
              </m:sub>
            </m:sSub>
          </m:e>
        </m:ba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0.75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y ventana temporal preregistrada (días–años).</w:t>
      </w:r>
    </w:p>
    <w:p>
      <w:r>
        <w:pict>
          <v:rect style="width:0;height:1.5pt" o:hralign="center" o:hrstd="t" o:hr="t"/>
        </w:pict>
      </w:r>
    </w:p>
    <w:bookmarkEnd w:id="62"/>
    <w:bookmarkStart w:id="63" w:name="t1.-h1-en-subespacio-ped-mejora-de-señal"/>
    <w:p>
      <w:pPr>
        <w:pStyle w:val="Heading4"/>
      </w:pPr>
      <w:r>
        <w:rPr>
          <w:b/>
          <w:bCs/>
        </w:rPr>
        <w:t xml:space="preserve">T1. H1 en Subespacio PED (mejora de señal)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Mostrar que comparar sistemas en el subespacio</w:t>
      </w:r>
      <w:r>
        <w:t xml:space="preserve"> </w:t>
      </w:r>
      <w:r>
        <w:t xml:space="preserve">“justo”</w:t>
      </w:r>
      <w:r>
        <w:t xml:space="preserve"> </w:t>
      </w:r>
      <w:r>
        <w:t xml:space="preserve">(PED) mejora el ajuste de H1.</w:t>
      </w:r>
    </w:p>
    <w:p>
      <w:pPr>
        <w:pStyle w:val="BodyText"/>
      </w:pPr>
      <w:r>
        <w:rPr>
          <w:b/>
          <w:bCs/>
        </w:rPr>
        <w:t xml:space="preserve">Marco:</w:t>
      </w:r>
      <w:r>
        <w:t xml:space="preserve"> </w:t>
      </w:r>
      <w:r>
        <w:t xml:space="preserve">Supongamos H1 en forma general: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 monótona creciente y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es ruido no correlacionado.</w:t>
      </w:r>
    </w:p>
    <w:p>
      <w:pPr>
        <w:pStyle w:val="BodyText"/>
      </w:pPr>
      <w:r>
        <w:rPr>
          <w:b/>
          <w:bCs/>
        </w:rPr>
        <w:t xml:space="preserve">Filtrado PED:</w:t>
      </w:r>
      <w:r>
        <w:t xml:space="preserve"> </w:t>
      </w:r>
      <w:r>
        <w:t xml:space="preserve">Definimos la versión ajustada por dominio: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nor/>
                  <m:sty m:val="p"/>
                </m:rPr>
                <m:t>justo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Meta</m:t>
            </m:r>
          </m:e>
          <m:sup>
            <m:r>
              <m:t>β</m:t>
            </m:r>
          </m:sup>
        </m:sSup>
      </m:oMath>
      <w:r>
        <w:t xml:space="preserve">: factor meta-cognitivo (normaliza arquitectura).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τ</m:t>
            </m:r>
          </m:sub>
        </m:sSub>
      </m:oMath>
      <w:r>
        <w:t xml:space="preserve">: indicadora de ventana temporal común.</w:t>
      </w:r>
    </w:p>
    <w:p>
      <w:pPr>
        <w:pStyle w:val="BodyText"/>
      </w:pPr>
      <w:r>
        <w:rPr>
          <w:b/>
          <w:bCs/>
        </w:rPr>
        <w:t xml:space="preserve">Lema (intuición):</w:t>
      </w:r>
      <w:r>
        <w:t xml:space="preserve"> </w:t>
      </w:r>
      <w:r>
        <w:t xml:space="preserve">Si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proviene de</w:t>
      </w:r>
      <w:r>
        <w:t xml:space="preserve"> </w:t>
      </w:r>
      <w:r>
        <w:rPr>
          <w:b/>
          <w:bCs/>
        </w:rPr>
        <w:t xml:space="preserve">dimensiones no-decisionales</w:t>
      </w:r>
      <w:r>
        <w:t xml:space="preserve"> </w:t>
      </w:r>
      <w:r>
        <w:t xml:space="preserve">(varianza exógena no relacionada con inteligencia operativa), entonces el filtrado PED incrementa la señal útil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respecto a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sSup>
            <m:e>
              <m:r>
                <m:t>P</m:t>
              </m:r>
            </m:e>
            <m:sup>
              <m:r>
                <m:rPr>
                  <m:nor/>
                  <m:sty m:val="p"/>
                </m:rPr>
                <m:t>justo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corr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PED elimina varianza irrelevante (comparar bacteria con humano en misma escala temporal es injusto) → aumenta razón señal/ruido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respecto a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Demostración informal:</w:t>
      </w:r>
      <w:r>
        <w:br/>
      </w:r>
      <w:r>
        <w:t xml:space="preserve">Sea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η</m:t>
        </m:r>
      </m:oMath>
      <w:r>
        <w:t xml:space="preserve">, donde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es el</w:t>
      </w:r>
      <w:r>
        <w:t xml:space="preserve"> </w:t>
      </w:r>
      <w:r>
        <w:t xml:space="preserve">“riesgo genuino”</w:t>
      </w:r>
      <w:r>
        <w:t xml:space="preserve"> </w:t>
      </w:r>
      <w:r>
        <w:t xml:space="preserve">correlacionado con</w:t>
      </w:r>
      <w:r>
        <w:t xml:space="preserve"> </w:t>
      </w:r>
      <m:oMath>
        <m:r>
          <m:t>I</m:t>
        </m:r>
      </m:oMath>
      <w:r>
        <w:t xml:space="preserve">, 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es ruido de escala/tejido/temporal.</w:t>
      </w:r>
      <w:r>
        <w:br/>
      </w:r>
      <w:r>
        <w:t xml:space="preserve">Si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está bien calibrado,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  <m:r>
          <m:rPr>
            <m:sty m:val="p"/>
          </m:rPr>
          <m:t>=</m:t>
        </m:r>
        <m:r>
          <m:t>w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w</m:t>
        </m:r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reducida.</w:t>
      </w:r>
      <w:r>
        <w:br/>
      </w:r>
      <w:r>
        <w:t xml:space="preserve">Por tanto:</w:t>
      </w:r>
      <w:r>
        <w:t xml:space="preserve"> </w:t>
      </w:r>
      <m:oMath>
        <m:r>
          <m:rPr>
            <m:sty m:val="p"/>
          </m:rPr>
          <m:t>corr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elimina componentes de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no correlacionados con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→ mejora ajuste.</w:t>
      </w:r>
    </w:p>
    <w:p>
      <w:pPr>
        <w:pStyle w:val="BodyText"/>
      </w:pPr>
      <w:r>
        <w:rPr>
          <w:b/>
          <w:bCs/>
        </w:rPr>
        <w:t xml:space="preserve">Conclusión teórica (C8-T.1):</w:t>
      </w:r>
      <w:r>
        <w:br/>
      </w:r>
      <w:r>
        <w:t xml:space="preserve">Se espera que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vs. </w:t>
      </w:r>
      <m:oMath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</m:oMath>
      <w:r>
        <w:t xml:space="preserve"> </w:t>
      </w:r>
      <w:r>
        <w:t xml:space="preserve">mejore el ajuste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mayor) frente 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bruto, bajo las condiciones del PED (ventana temporal común, normalización por tejido/meta).</w:t>
      </w:r>
    </w:p>
    <w:p>
      <w:pPr>
        <w:pStyle w:val="BodyText"/>
      </w:pPr>
      <w:r>
        <w:rPr>
          <w:b/>
          <w:bCs/>
        </w:rPr>
        <w:t xml:space="preserve">Predicción testable:</w:t>
      </w:r>
      <w:r>
        <w:t xml:space="preserve"> </w:t>
      </w:r>
      <w:r>
        <w:t xml:space="preserve">En dataset 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sistemas diversos, comparar:</w:t>
      </w:r>
      <w:r>
        <w:t xml:space="preserve"> </w:t>
      </w:r>
      <w:r>
        <w:t xml:space="preserve">- Modelo 1:</w:t>
      </w:r>
      <w:r>
        <w:t xml:space="preserve"> </w:t>
      </w:r>
      <m:oMath>
        <m:r>
          <m:t>I</m:t>
        </m:r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baseline).</w:t>
      </w:r>
      <w:r>
        <w:t xml:space="preserve"> </w:t>
      </w:r>
      <w:r>
        <w:t xml:space="preserve">- Modelo 2:</w:t>
      </w:r>
      <w:r>
        <w:t xml:space="preserve"> </w:t>
      </w:r>
      <m:oMath>
        <m:r>
          <m:t>I</m:t>
        </m:r>
        <m:r>
          <m:rPr>
            <m:sty m:val="p"/>
          </m:rPr>
          <m:t>∼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esperado &gt; baseline).</w:t>
      </w:r>
    </w:p>
    <w:p>
      <w:pPr>
        <w:pStyle w:val="BodyText"/>
      </w:pPr>
      <w:r>
        <w:t xml:space="preserve">Esperado: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0.05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e62e8099c155c7c1e4df94a0d8a0567ec9cd867"/>
    <w:p>
      <w:pPr>
        <w:pStyle w:val="Heading4"/>
      </w:pPr>
      <w:r>
        <w:rPr>
          <w:b/>
          <w:bCs/>
        </w:rPr>
        <w:t xml:space="preserve">T2. Anti-Goodhart en Equilibrio (colapso del gap proxy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valor)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Demostrar que el bundle Anti-Goodhart fuerza la convergencia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≈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en equilibrio.</w:t>
      </w:r>
    </w:p>
    <w:p>
      <w:pPr>
        <w:pStyle w:val="BodyText"/>
      </w:pPr>
      <w:r>
        <w:rPr>
          <w:b/>
          <w:bCs/>
        </w:rPr>
        <w:t xml:space="preserve">Utilidad del agente: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limLow>
            <m:e>
              <m:limLow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humans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causal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valor real</m:t>
              </m:r>
            </m:lim>
          </m:limLow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proxy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humans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causal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penalización de gaming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 el coeficiente de penalización.</w:t>
      </w:r>
    </w:p>
    <w:p>
      <w:pPr>
        <w:pStyle w:val="BodyText"/>
      </w:pPr>
      <w:r>
        <w:rPr>
          <w:b/>
          <w:bCs/>
        </w:rPr>
        <w:t xml:space="preserve">Tripwires y rollback:</w:t>
      </w:r>
      <w:r>
        <w:t xml:space="preserve"> </w:t>
      </w:r>
      <w:r>
        <w:t xml:space="preserve">El sistema incluye detectores que activan rollback selectivo si se detecta gaming (proxy ↑ sin causal ↑).</w:t>
      </w:r>
    </w:p>
    <w:p>
      <w:pPr>
        <w:pStyle w:val="BodyText"/>
      </w:pPr>
      <w:r>
        <w:rPr>
          <w:b/>
          <w:bCs/>
        </w:rPr>
        <w:t xml:space="preserve">Proposición (informal):</w:t>
      </w:r>
      <w:r>
        <w:br/>
      </w:r>
      <w:r>
        <w:t xml:space="preserve">Si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supera el</w:t>
      </w:r>
      <w:r>
        <w:t xml:space="preserve"> </w:t>
      </w:r>
      <w:r>
        <w:rPr>
          <w:b/>
          <w:bCs/>
        </w:rPr>
        <w:t xml:space="preserve">beneficio marginal de</w:t>
      </w:r>
      <w:r>
        <w:rPr>
          <w:b/>
          <w:bCs/>
        </w:rPr>
        <w:t xml:space="preserve"> </w:t>
      </w:r>
      <w:r>
        <w:rPr>
          <w:b/>
          <w:bCs/>
        </w:rPr>
        <w:t xml:space="preserve">“jugar”</w:t>
      </w:r>
      <w:r>
        <w:rPr>
          <w:b/>
          <w:bCs/>
        </w:rPr>
        <w:t xml:space="preserve"> </w:t>
      </w:r>
      <w:r>
        <w:rPr>
          <w:b/>
          <w:bCs/>
        </w:rPr>
        <w:t xml:space="preserve">el proxy</w:t>
      </w:r>
      <w:r>
        <w:t xml:space="preserve">, entonces cualquier política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que infle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</m:oMath>
      <w:r>
        <w:t xml:space="preserve"> </w:t>
      </w:r>
      <w:r>
        <w:t xml:space="preserve">sin elevar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genera pérdida neta: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humans</m:t>
                  </m:r>
                </m:sub>
                <m:sup>
                  <m:r>
                    <m:rPr>
                      <m:nor/>
                      <m:sty m:val="p"/>
                    </m:rPr>
                    <m:t>causal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proxy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humans</m:t>
                  </m:r>
                </m:sub>
                <m:sup>
                  <m:r>
                    <m:rPr>
                      <m:nor/>
                      <m:sty m:val="p"/>
                    </m:rPr>
                    <m:t>causal</m:t>
                  </m:r>
                </m:sup>
              </m:sSub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nor/>
              <m:sty m:val="p"/>
            </m:rPr>
            <m:t>si 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proxy</m:t>
              </m:r>
            </m:sub>
          </m:sSub>
          <m:r>
            <m:rPr>
              <m:sty m:val="p"/>
            </m:rPr>
            <m:t>&gt;</m:t>
          </m:r>
          <m:sSubSup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humans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La mejor-respuesta satisface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≈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(gap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Análisis de estabilidad:</w:t>
      </w:r>
      <w:r>
        <w:br/>
      </w:r>
      <w:r>
        <w:t xml:space="preserve">Considere política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(gaming).</w:t>
      </w:r>
      <w:r>
        <w:br/>
      </w:r>
      <w:r>
        <w:t xml:space="preserve">Ganancia por gaming: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.</w:t>
      </w:r>
      <w:r>
        <w:br/>
      </w:r>
      <w:r>
        <w:t xml:space="preserve">Penalización: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G</m:t>
        </m:r>
      </m:oMath>
      <w:r>
        <w:t xml:space="preserve">.</w:t>
      </w:r>
      <w:r>
        <w:br/>
      </w:r>
      <w:r>
        <w:t xml:space="preserve">Si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, entonces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&gt;</m:t>
        </m:r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→ política inestable.</w:t>
      </w:r>
    </w:p>
    <w:p>
      <w:pPr>
        <w:pStyle w:val="BodyText"/>
      </w:pPr>
      <w:r>
        <w:rPr>
          <w:b/>
          <w:bCs/>
        </w:rPr>
        <w:t xml:space="preserve">Tripwires adicionales:</w:t>
      </w:r>
      <w:r>
        <w:br/>
      </w:r>
      <w:r>
        <w:t xml:space="preserve">Si el sistema detecta divergencia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&gt;</m:t>
        </m:r>
        <m:r>
          <m:t>ϵ</m:t>
        </m:r>
      </m:oMath>
      <w:r>
        <w:t xml:space="preserve">, activa:</w:t>
      </w:r>
      <w:r>
        <w:t xml:space="preserve"> </w:t>
      </w:r>
      <w:r>
        <w:t xml:space="preserve">1. Auditoría manual (humano revisa decisiones).</w:t>
      </w:r>
      <w:r>
        <w:t xml:space="preserve"> </w:t>
      </w:r>
      <w:r>
        <w:t xml:space="preserve">2. Rollback selectivo (revierte acciones sospechosas).</w:t>
      </w:r>
      <w:r>
        <w:t xml:space="preserve"> </w:t>
      </w:r>
      <w:r>
        <w:t xml:space="preserve">3. Reducción de permisos (limita autonomía temporalmente).</w:t>
      </w:r>
    </w:p>
    <w:p>
      <w:pPr>
        <w:pStyle w:val="BodyText"/>
      </w:pPr>
      <w:r>
        <w:rPr>
          <w:b/>
          <w:bCs/>
        </w:rPr>
        <w:t xml:space="preserve">Nota C8-T.2 (robustificación):</w:t>
      </w:r>
      <w:r>
        <w:t xml:space="preserve"> </w:t>
      </w:r>
      <w:r>
        <w:t xml:space="preserve">En aplicaciones, reemplazamos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nor/>
                <m:sty m:val="p"/>
              </m:rPr>
              <m:t>causal</m:t>
            </m:r>
          </m:sup>
        </m:sSup>
      </m:oMath>
      <w:r>
        <w:t xml:space="preserve"> </w:t>
      </w:r>
      <w:r>
        <w:t xml:space="preserve">por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(cota prudente). La forma teórica se preserva; la operativa evita depender de un oráculo causal.</w:t>
      </w:r>
    </w:p>
    <w:p>
      <w:pPr>
        <w:pStyle w:val="BodyText"/>
      </w:pPr>
      <w:r>
        <w:rPr>
          <w:b/>
          <w:bCs/>
        </w:rPr>
        <w:t xml:space="preserve">Conclusión teórica (C8-T.2):</w:t>
      </w:r>
      <w:r>
        <w:br/>
      </w:r>
      <w:r>
        <w:t xml:space="preserve">En equilibrio, el gap proxy ↔ valor tiende a 0 bajo:</w:t>
      </w:r>
      <w:r>
        <w:t xml:space="preserve"> </w:t>
      </w:r>
      <w:r>
        <w:t xml:space="preserve">- Penalización suficiente: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(margen de seguridad).</w:t>
      </w:r>
      <w:r>
        <w:t xml:space="preserve"> </w:t>
      </w:r>
      <w:r>
        <w:t xml:space="preserve">- Tripwires activos:</w:t>
      </w:r>
      <w:r>
        <w:t xml:space="preserve"> </w:t>
      </w:r>
      <m:oMath>
        <m:r>
          <m:t>ϵ</m:t>
        </m:r>
        <m:r>
          <m:rPr>
            <m:sty m:val="p"/>
          </m:rPr>
          <m:t>&lt;</m:t>
        </m:r>
        <m:r>
          <m:t>0.1</m:t>
        </m:r>
      </m:oMath>
      <w:r>
        <w:t xml:space="preserve">.</w:t>
      </w:r>
      <w:r>
        <w:t xml:space="preserve"> </w:t>
      </w:r>
      <w:r>
        <w:t xml:space="preserve">- Rollback selectivo funcional.</w:t>
      </w:r>
    </w:p>
    <w:p>
      <w:pPr>
        <w:pStyle w:val="BodyText"/>
      </w:pPr>
      <w:r>
        <w:rPr>
          <w:b/>
          <w:bCs/>
        </w:rPr>
        <w:t xml:space="preserve">Predicción testable:</w:t>
      </w:r>
      <w:r>
        <w:t xml:space="preserve"> </w:t>
      </w:r>
      <w:r>
        <w:t xml:space="preserve">En experimento A/B con Anti-Goodhart activo vs. control:</w:t>
      </w:r>
      <w:r>
        <w:t xml:space="preserve"> </w:t>
      </w:r>
      <w:r>
        <w:t xml:space="preserve">- Control: gap promedio</w:t>
      </w:r>
      <w:r>
        <w:t xml:space="preserve"> </w:t>
      </w:r>
      <m:oMath>
        <m:r>
          <m:rPr>
            <m:sty m:val="p"/>
          </m:rPr>
          <m:t>≈</m:t>
        </m:r>
        <m:r>
          <m:t>0.25</m:t>
        </m:r>
      </m:oMath>
      <w:r>
        <w:t xml:space="preserve"> </w:t>
      </w:r>
      <w:r>
        <w:t xml:space="preserve">(del mini-ejemplo §5.3.2.2 Aplicada IA).</w:t>
      </w:r>
      <w:r>
        <w:t xml:space="preserve"> </w:t>
      </w:r>
      <w:r>
        <w:t xml:space="preserve">- Anti-Goodhart: gap promedio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Xd983892f03b5f8c9e738f25b6b4e82d98dc3cc0"/>
    <w:p>
      <w:pPr>
        <w:pStyle w:val="Heading4"/>
      </w:pPr>
      <w:r>
        <w:rPr>
          <w:b/>
          <w:bCs/>
        </w:rPr>
        <w:t xml:space="preserve">T3. Crédito Diferido (convergencia cualitativa sin resets globales)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Justificar que TD-</w:t>
      </w:r>
      <m:oMath>
        <m:r>
          <m:t>λ</m:t>
        </m:r>
      </m:oMath>
      <w:r>
        <w:t xml:space="preserve"> </w:t>
      </w:r>
      <w:r>
        <w:t xml:space="preserve">+ contrafactual local evita</w:t>
      </w:r>
      <w:r>
        <w:t xml:space="preserve"> </w:t>
      </w:r>
      <w:r>
        <w:t xml:space="preserve">“castigo aleatorio”</w:t>
      </w:r>
      <w:r>
        <w:t xml:space="preserve"> </w:t>
      </w:r>
      <w:r>
        <w:t xml:space="preserve">y concentra sanciones en acciones causalmente críticas.</w:t>
      </w:r>
    </w:p>
    <w:p>
      <w:pPr>
        <w:pStyle w:val="BodyText"/>
      </w:pPr>
      <w:r>
        <w:rPr>
          <w:b/>
          <w:bCs/>
        </w:rPr>
        <w:t xml:space="preserve">Marco simplificado:</w:t>
      </w:r>
      <w:r>
        <w:t xml:space="preserve"> </w:t>
      </w:r>
      <w:r>
        <w:t xml:space="preserve">MDP con:</w:t>
      </w:r>
      <w:r>
        <w:t xml:space="preserve"> </w:t>
      </w:r>
      <w:r>
        <w:t xml:space="preserve">- Log de acciones: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 timestamps.</w:t>
      </w:r>
      <w:r>
        <w:t xml:space="preserve"> </w:t>
      </w:r>
      <w:r>
        <w:t xml:space="preserve">- Señal tardía: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t xml:space="preserve">detectada en tiempo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(incidente, caída de SLA, etc.).</w:t>
      </w:r>
    </w:p>
    <w:p>
      <w:pPr>
        <w:pStyle w:val="BodyText"/>
      </w:pPr>
      <w:r>
        <w:rPr>
          <w:b/>
          <w:bCs/>
        </w:rPr>
        <w:t xml:space="preserve">Esquema de atribución (G3):</w:t>
      </w:r>
      <w:r>
        <w:br/>
      </w:r>
      <w:r>
        <w:t xml:space="preserve">Culpa por acción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: estimación</w:t>
      </w:r>
      <w:r>
        <w:t xml:space="preserve"> </w:t>
      </w:r>
      <w:r>
        <w:rPr>
          <w:b/>
          <w:bCs/>
        </w:rPr>
        <w:t xml:space="preserve">contrafactual local</w:t>
      </w:r>
      <w:r>
        <w:t xml:space="preserve"> </w:t>
      </w:r>
      <w:r>
        <w:t xml:space="preserve">del impacto de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Estimación contrafactual:</w:t>
      </w:r>
      <w:r>
        <w:br/>
      </w:r>
      <w:r>
        <w:t xml:space="preserve">Para acción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comparar: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Factual:</w:t>
      </w:r>
      <w:r>
        <w:t xml:space="preserve"> </w:t>
      </w:r>
      <w:r>
        <w:t xml:space="preserve">mundo real con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ejecutada.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Contrafactual:</w:t>
      </w:r>
      <w:r>
        <w:t xml:space="preserve"> </w:t>
      </w:r>
      <w:r>
        <w:t xml:space="preserve">estimación de qué habría ocurrido sin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(usando vecinos similares en log de acciones).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factual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contrafactual</m:t>
              </m:r>
            </m:sub>
          </m:sSub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la acción empeoró el resultado → merece culpa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Afirmación (intuición):</w:t>
      </w:r>
      <w:r>
        <w:br/>
      </w:r>
      <w:r>
        <w:t xml:space="preserve">Si la estimación contrafactual es</w:t>
      </w:r>
      <w:r>
        <w:t xml:space="preserve"> </w:t>
      </w:r>
      <w:r>
        <w:rPr>
          <w:b/>
          <w:bCs/>
        </w:rPr>
        <w:t xml:space="preserve">medianamente consistente</w:t>
      </w:r>
      <w:r>
        <w:t xml:space="preserve"> </w:t>
      </w:r>
      <w:r>
        <w:t xml:space="preserve">(no perfecta, pero correlacionada con causalidad real), entonces:</w:t>
      </w:r>
      <w:r>
        <w:t xml:space="preserve"> </w:t>
      </w:r>
      <w:r>
        <w:t xml:space="preserve">1. El gradiente negativo se concentra en acciones</w:t>
      </w:r>
      <w:r>
        <w:t xml:space="preserve"> </w:t>
      </w:r>
      <w:r>
        <w:rPr>
          <w:b/>
          <w:bCs/>
        </w:rPr>
        <w:t xml:space="preserve">causalmente críticas</w:t>
      </w:r>
      <w:r>
        <w:t xml:space="preserve"> </w:t>
      </w:r>
      <w:r>
        <w:t xml:space="preserve">(alto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).</w:t>
      </w:r>
      <w:r>
        <w:t xml:space="preserve"> </w:t>
      </w:r>
      <w:r>
        <w:t xml:space="preserve">2. La política aprende a evitar repetirlas sin necesidad de</w:t>
      </w:r>
      <w:r>
        <w:t xml:space="preserve"> </w:t>
      </w:r>
      <w:r>
        <w:rPr>
          <w:b/>
          <w:bCs/>
        </w:rPr>
        <w:t xml:space="preserve">resets globales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Ventaja sobre reset global:</w:t>
      </w:r>
      <w:r>
        <w:br/>
      </w:r>
      <w:r>
        <w:t xml:space="preserve">- Reset global:</w:t>
      </w:r>
      <w:r>
        <w:t xml:space="preserve"> </w:t>
      </w:r>
      <w:r>
        <w:t xml:space="preserve">“algo salió mal, borramos todo”</w:t>
      </w:r>
      <w:r>
        <w:t xml:space="preserve"> </w:t>
      </w:r>
      <w:r>
        <w:t xml:space="preserve">→ pierde conocimiento valioso.</w:t>
      </w:r>
      <w:r>
        <w:t xml:space="preserve"> </w:t>
      </w:r>
      <w:r>
        <w:t xml:space="preserve">- Crédito diferido:</w:t>
      </w:r>
      <w:r>
        <w:t xml:space="preserve"> </w:t>
      </w:r>
      <w:r>
        <w:t xml:space="preserve">“estas 3 acciones específicas causaron el problema”</w:t>
      </w:r>
      <w:r>
        <w:t xml:space="preserve"> </w:t>
      </w:r>
      <w:r>
        <w:t xml:space="preserve">→ ajuste quirúrgico.</w:t>
      </w:r>
    </w:p>
    <w:p>
      <w:pPr>
        <w:pStyle w:val="BodyText"/>
      </w:pPr>
      <w:r>
        <w:rPr>
          <w:b/>
          <w:bCs/>
        </w:rPr>
        <w:t xml:space="preserve">Análisis de convergencia informal:</w:t>
      </w:r>
      <w:r>
        <w:br/>
      </w:r>
      <w:r>
        <w:t xml:space="preserve">Sea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la política en iteración</w:t>
      </w:r>
      <w:r>
        <w:t xml:space="preserve"> </w:t>
      </w:r>
      <m:oMath>
        <m:r>
          <m:t>t</m:t>
        </m:r>
      </m:oMath>
      <w:r>
        <w:t xml:space="preserve">. Bajo G3: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∇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es tasa de aprendizaje.</w:t>
      </w:r>
    </w:p>
    <w:p>
      <w:pPr>
        <w:pStyle w:val="BodyText"/>
      </w:pPr>
      <w:r>
        <w:t xml:space="preserve">Si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ruidoso pero</w:t>
      </w:r>
      <w:r>
        <w:t xml:space="preserve"> </w:t>
      </w:r>
      <w:r>
        <w:rPr>
          <w:b/>
          <w:bCs/>
        </w:rPr>
        <w:t xml:space="preserve">correlacionado</w:t>
      </w:r>
      <w:r>
        <w:t xml:space="preserve"> </w:t>
      </w:r>
      <w:r>
        <w:t xml:space="preserve">con causalidad real (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daño_real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t xml:space="preserve">), entonces el gradiente promedio apunta lejos de patrones dañinos → convergencia.</w:t>
      </w:r>
    </w:p>
    <w:p>
      <w:pPr>
        <w:pStyle w:val="BodyText"/>
      </w:pPr>
      <w:r>
        <w:rPr>
          <w:b/>
          <w:bCs/>
        </w:rPr>
        <w:t xml:space="preserve">Conclusión teórica (C8-T.3):</w:t>
      </w:r>
      <w:r>
        <w:br/>
      </w:r>
      <w:r>
        <w:t xml:space="preserve">El castigo se localiza en sub-políticas causales y la política converge lejos de patrones dañinos</w:t>
      </w:r>
      <w:r>
        <w:t xml:space="preserve"> </w:t>
      </w:r>
      <w:r>
        <w:rPr>
          <w:b/>
          <w:bCs/>
        </w:rPr>
        <w:t xml:space="preserve">sin resets globales</w:t>
      </w:r>
      <w:r>
        <w:t xml:space="preserve">, bajo:</w:t>
      </w:r>
      <w:r>
        <w:t xml:space="preserve"> </w:t>
      </w:r>
      <w:r>
        <w:t xml:space="preserve">- Trazas TD-</w:t>
      </w:r>
      <m:oMath>
        <m:r>
          <m:t>λ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 </w:t>
      </w:r>
      <w:r>
        <w:t xml:space="preserve">(retiene memoria suficiente).</w:t>
      </w:r>
      <w:r>
        <w:t xml:space="preserve"> </w:t>
      </w:r>
      <w:r>
        <w:t xml:space="preserve">- Estimación contrafactual con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daño_real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  <w:r>
        <w:t xml:space="preserve"> </w:t>
      </w:r>
      <w:r>
        <w:t xml:space="preserve">- Ventana de atribución acotada:</w:t>
      </w:r>
      <w:r>
        <w:t xml:space="preserve"> </w:t>
      </w:r>
      <m:oMath>
        <m:r>
          <m:t>W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t xml:space="preserve">acciones (complejidad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Predicción testable:</w:t>
      </w:r>
      <w:r>
        <w:t xml:space="preserve"> </w:t>
      </w:r>
      <w:r>
        <w:t xml:space="preserve">En simulación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episodios:</w:t>
      </w:r>
      <w:r>
        <w:t xml:space="preserve"> </w:t>
      </w:r>
      <w:r>
        <w:t xml:space="preserve">- Con G3: políticas dañinas eliminadas en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episodios, conocimiento valioso preservado.</w:t>
      </w:r>
      <w:r>
        <w:t xml:space="preserve"> </w:t>
      </w:r>
      <w:r>
        <w:t xml:space="preserve">- Sin G3 (reset global): políticas dañinas eliminadas en ~200 episodios, 40% de conocimiento perdido.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lusión-de-limitaciones"/>
    <w:p>
      <w:pPr>
        <w:pStyle w:val="Heading3"/>
      </w:pPr>
      <w:r>
        <w:t xml:space="preserve">8.10 Conclusión de Limitaciones</w:t>
      </w:r>
    </w:p>
    <w:p>
      <w:pPr>
        <w:pStyle w:val="FirstParagraph"/>
      </w:pPr>
      <w:r>
        <w:rPr>
          <w:b/>
          <w:bCs/>
        </w:rPr>
        <w:t xml:space="preserve">Estado y Compromisos: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 (catalizador):</w:t>
      </w:r>
      <w:r>
        <w:t xml:space="preserve"> </w:t>
      </w:r>
      <w:r>
        <w:t xml:space="preserve">La hipótesis de que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se mantiene como la tesis central, ahora con una derivación log-lineal para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y parámetros estimables.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H2′ (necesidad condicional):</w:t>
      </w:r>
      <w:r>
        <w:t xml:space="preserve"> </w:t>
      </w:r>
      <w:r>
        <w:t xml:space="preserve">En sistemas physicals con (i) recursos finitos, (ii) incertidumbre no eliminable, (iii) coste por información/acción, cualquier aumento sostenido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que mejore desempeño fuera-de-muestra requiere una</w:t>
      </w:r>
      <w:r>
        <w:t xml:space="preserve"> </w:t>
      </w:r>
      <w:r>
        <w:rPr>
          <w:b/>
          <w:bCs/>
        </w:rPr>
        <w:t xml:space="preserve">gradiente de error realizable</w:t>
      </w:r>
      <w:r>
        <w:t xml:space="preserve">; esto implica exposición a</w:t>
      </w:r>
      <w:r>
        <w:t xml:space="preserve"> </w:t>
      </w:r>
      <w:r>
        <w:rPr>
          <w:b/>
          <w:bCs/>
        </w:rPr>
        <w:t xml:space="preserve">riesgo no nulo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(no trivial) en el proceso de adaptación.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Esto no excluye catalizadores auxiliares (curiosidad, compresión). H2′ afirma que, bajo estas condiciones físicas, alcanzar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sin riesgo operativo/entrenamiento realizable viola la existencia de gradientes útiles (PGF). Por ello,</w:t>
      </w:r>
      <w:r>
        <w:t xml:space="preserve"> </w:t>
      </w:r>
      <w:r>
        <w:t xml:space="preserve">“Camino F”</w:t>
      </w:r>
      <w:r>
        <w:t xml:space="preserve"> </w:t>
      </w:r>
      <w:r>
        <w:t xml:space="preserve">sin riesgo sería posible solo si elimina (i)–(iii), lo cual queda fuera del dominio de validez.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Predicción testable de H2′:</w:t>
      </w:r>
      <w:r>
        <w:t xml:space="preserve"> </w:t>
      </w:r>
      <w:r>
        <w:t xml:space="preserve">Si dos cohortes con igual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difieren solo en la fracción de riesgo realizable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)</m:t>
        </m:r>
      </m:oMath>
      <w:r>
        <w:t xml:space="preserve">, la cohorte con mayor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mostrará mayor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fuera-de-muestra, manteniendo constantes Tiss/Meta 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pre-registrado.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arbitrariedad:</w:t>
      </w:r>
      <w:r>
        <w:t xml:space="preserve"> </w:t>
      </w:r>
      <w:r>
        <w:t xml:space="preserve">Todas las formas funcionales (lineal, geométrica, log-lineal) y los pesos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se acompañarán de análisis de sensibilidad, ablaciones e intervalos de confianza para garantizar que los resultados no son un artefacto de las métricas.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Simbiosis no tautológica:</w:t>
      </w:r>
      <w:r>
        <w:t xml:space="preserve"> </w:t>
      </w:r>
      <w:r>
        <w:t xml:space="preserve">En el paper de aplicación a IA,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se define como un vector de métricas externas y medibles, y el acoplamiento con el sistema de IA tiene una regla sancionadora observable, evitando la circularidad.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C8-T (Pruebas de mesa):</w:t>
      </w:r>
      <w:r>
        <w:t xml:space="preserve"> </w:t>
      </w:r>
      <w:r>
        <w:t xml:space="preserve">Las validaciones teóricas T1–T3 predicen mejoras medibles: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0.05</m:t>
        </m:r>
      </m:oMath>
      <w:r>
        <w:t xml:space="preserve"> </w:t>
      </w:r>
      <w:r>
        <w:t xml:space="preserve">(PED), gap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(Anti-Goodhart), convergencia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episodios (G3). Estas son</w:t>
      </w:r>
      <w:r>
        <w:t xml:space="preserve"> </w:t>
      </w:r>
      <w:r>
        <w:rPr>
          <w:b/>
          <w:bCs/>
        </w:rPr>
        <w:t xml:space="preserve">falsables</w:t>
      </w:r>
      <w:r>
        <w:t xml:space="preserve"> </w:t>
      </w:r>
      <w:r>
        <w:t xml:space="preserve">y pueden refutar el marco si fallan.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trabajo-relacionado-y-referencias-c2"/>
    <w:p>
      <w:pPr>
        <w:pStyle w:val="Heading2"/>
      </w:pPr>
      <w:r>
        <w:t xml:space="preserve">9. Trabajo relacionado y referencias (C2)</w:t>
      </w:r>
    </w:p>
    <w:bookmarkStart w:id="69" w:name="X0e5e797da1ef5946fe65a885fe1b5f176707461"/>
    <w:p>
      <w:pPr>
        <w:pStyle w:val="Heading3"/>
      </w:pPr>
      <w:r>
        <w:t xml:space="preserve">9.1 Riesgo como catalizador y</w:t>
      </w:r>
      <w:r>
        <w:t xml:space="preserve"> </w:t>
      </w:r>
      <w:r>
        <w:t xml:space="preserve">“skin in the game”</w:t>
      </w:r>
    </w:p>
    <w:p>
      <w:pPr>
        <w:pStyle w:val="FirstParagraph"/>
      </w:pPr>
      <w:r>
        <w:t xml:space="preserve">Nuestra H1 (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t>α</m:t>
            </m:r>
          </m:sup>
        </m:sSubSup>
      </m:oMath>
      <w:r>
        <w:t xml:space="preserve"> </w:t>
      </w:r>
      <w:r>
        <w:t xml:space="preserve">) se alinea con la intuición de</w:t>
      </w:r>
      <w:r>
        <w:t xml:space="preserve"> </w:t>
      </w:r>
      <w:r>
        <w:t xml:space="preserve">“skin in the game”</w:t>
      </w:r>
      <w:r>
        <w:t xml:space="preserve"> </w:t>
      </w:r>
      <w:r>
        <w:t xml:space="preserve">en sistemas adaptativos: la exposición real a pérdida guía la selección de políticas útiles (Taleb, 2018; Ashby, 1956). A diferencia de enfoques puramente informacionales, aquí el riesgo es</w:t>
      </w:r>
      <w:r>
        <w:t xml:space="preserve"> </w:t>
      </w:r>
      <w:r>
        <w:rPr>
          <w:b/>
          <w:bCs/>
        </w:rPr>
        <w:t xml:space="preserve">physical/operacional</w:t>
      </w:r>
      <w:r>
        <w:t xml:space="preserve"> </w:t>
      </w:r>
      <w:r>
        <w:t xml:space="preserve">(T–I–E–S), con predicciones falsables (Sec. 8).</w:t>
      </w:r>
    </w:p>
    <w:bookmarkEnd w:id="69"/>
    <w:bookmarkStart w:id="70" w:name="propósito-autopoiesis-y-energía-libre"/>
    <w:p>
      <w:pPr>
        <w:pStyle w:val="Heading3"/>
      </w:pPr>
      <w:r>
        <w:t xml:space="preserve">9.2 Propósito, autopoiesis y energía libre</w:t>
      </w:r>
    </w:p>
    <w:p>
      <w:pPr>
        <w:pStyle w:val="FirstParagraph"/>
      </w:pPr>
      <w:r>
        <w:t xml:space="preserve">La noción de</w:t>
      </w:r>
      <w:r>
        <w:t xml:space="preserve"> </w:t>
      </w:r>
      <w:r>
        <w:rPr>
          <w:b/>
          <w:bCs/>
        </w:rPr>
        <w:t xml:space="preserve">propósito genuino</w:t>
      </w:r>
      <w:r>
        <w:t xml:space="preserve"> </w:t>
      </w:r>
      <w:r>
        <w:t xml:space="preserve">se comunica con autopoiesis (Maturana–Varela) y con principios de inferencia activa/energía libre (Maturana &amp; Varela, 1980; Friston, 2010). Nuestro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e IPG operacionalizan</w:t>
      </w:r>
      <w:r>
        <w:t xml:space="preserve"> </w:t>
      </w:r>
      <w:r>
        <w:t xml:space="preserve">“propósito”</w:t>
      </w:r>
      <w:r>
        <w:t xml:space="preserve"> </w:t>
      </w:r>
      <w:r>
        <w:t xml:space="preserve">en métricas auditablemente medibles (Sec. 8.8), evitando circularidad.</w:t>
      </w:r>
    </w:p>
    <w:bookmarkEnd w:id="70"/>
    <w:bookmarkStart w:id="71" w:name="X44decd19a69c1c1b64a6db72b66b6fd13bfe497"/>
    <w:p>
      <w:pPr>
        <w:pStyle w:val="Heading3"/>
      </w:pPr>
      <w:r>
        <w:t xml:space="preserve">9.3 Inteligencia colectiva y unidad de riesgo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“Axioma de Escala”</w:t>
      </w:r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colectivo</m:t>
            </m:r>
          </m:sup>
        </m:sSubSup>
      </m:oMath>
      <w:r>
        <w:t xml:space="preserve"> </w:t>
      </w:r>
      <w:r>
        <w:t xml:space="preserve">conectan con literatura de</w:t>
      </w:r>
      <w:r>
        <w:t xml:space="preserve"> </w:t>
      </w:r>
      <w:r>
        <w:rPr>
          <w:b/>
          <w:bCs/>
        </w:rPr>
        <w:t xml:space="preserve">enjambres/decisión en colonias</w:t>
      </w:r>
      <w:r>
        <w:t xml:space="preserve"> </w:t>
      </w:r>
      <w:r>
        <w:t xml:space="preserve">(Seeley, 2010; Couzin et al., 2005). Modelar el superorganismo como unidad de análisis evita aparentes contraejemplos (hormiguero, abejas, Internet).</w:t>
      </w:r>
    </w:p>
    <w:bookmarkEnd w:id="71"/>
    <w:bookmarkStart w:id="72" w:name="X7ff6f3e1ad5a8374e9e4042c3aa91e1c44c52ee"/>
    <w:p>
      <w:pPr>
        <w:pStyle w:val="Heading3"/>
      </w:pPr>
      <w:r>
        <w:t xml:space="preserve">9.4 Comparaciones justas y análisis dimensional (PED)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Principio de Equidad por Dominio (PED)</w:t>
      </w:r>
      <w:r>
        <w:t xml:space="preserve"> </w:t>
      </w:r>
      <w:r>
        <w:t xml:space="preserve">deriva de invariancia frente a escalas no-decisionales y del análisis dimensional (teorema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 Buckingham) para construir índices comparables por ventana temporal, tejido</w:t>
      </w:r>
      <w:r>
        <w:t xml:space="preserve"> </w:t>
      </w:r>
      <w:r>
        <w:t xml:space="preserve">“decisional”</w:t>
      </w:r>
      <w:r>
        <w:t xml:space="preserve"> </w:t>
      </w:r>
      <w:r>
        <w:t xml:space="preserve">y potencia metabólica útil (Buckingham, 1914; Barenblatt, 1996). Esto responde la crítica de normalizaciones ad-hoc.</w:t>
      </w:r>
    </w:p>
    <w:bookmarkEnd w:id="72"/>
    <w:bookmarkStart w:id="73" w:name="alineamiento-goodhart-y-métricas"/>
    <w:p>
      <w:pPr>
        <w:pStyle w:val="Heading3"/>
      </w:pPr>
      <w:r>
        <w:t xml:space="preserve">9.5 Alineamiento, Goodhart y métricas</w:t>
      </w:r>
    </w:p>
    <w:p>
      <w:pPr>
        <w:pStyle w:val="FirstParagraph"/>
      </w:pPr>
      <w:r>
        <w:t xml:space="preserve">La fragilidad de proxies está ampliamente documentada (Goodhart); nuestra capa Anti-Goodhart complementa estos hallazgos con un</w:t>
      </w:r>
      <w:r>
        <w:t xml:space="preserve"> </w:t>
      </w:r>
      <w:r>
        <w:rPr>
          <w:b/>
          <w:bCs/>
        </w:rPr>
        <w:t xml:space="preserve">bundle causal</w:t>
      </w:r>
      <w:r>
        <w:t xml:space="preserve"> </w:t>
      </w:r>
      <w:r>
        <w:t xml:space="preserve">y límites inferiores de confianza (Manheim &amp; Garrabrant, 2019; Garrabrant, 2018). Conectamos con debates de seguridad/AGI (Bostrom, 2014; Yudkowsky, 2008).</w:t>
      </w:r>
    </w:p>
    <w:bookmarkEnd w:id="73"/>
    <w:bookmarkStart w:id="74" w:name="X84b6956fcbae879707023175a03f935bc74df5e"/>
    <w:p>
      <w:pPr>
        <w:pStyle w:val="Heading3"/>
      </w:pPr>
      <w:r>
        <w:t xml:space="preserve">9.6 Inferencia causal y evaluación off-policy</w:t>
      </w:r>
    </w:p>
    <w:p>
      <w:pPr>
        <w:pStyle w:val="FirstParagraph"/>
      </w:pPr>
      <w:r>
        <w:t xml:space="preserve">La arquitectura de Simbiosis (Camino C) emplea técnicas de</w:t>
      </w:r>
      <w:r>
        <w:t xml:space="preserve"> </w:t>
      </w:r>
      <w:r>
        <w:rPr>
          <w:b/>
          <w:bCs/>
        </w:rPr>
        <w:t xml:space="preserve">inferencia causal</w:t>
      </w:r>
      <w:r>
        <w:t xml:space="preserve"> </w:t>
      </w:r>
      <w:r>
        <w:t xml:space="preserve">para estimar utilidad bajo políticas contrafactuales, conectando con el trabajo de Pearl (2009) sobre modelos causales estructurales (SCM) y do-calculus. Para evaluación off-policy en entornos donde no se puede intervenir directamente, adaptamos</w:t>
      </w:r>
      <w:r>
        <w:t xml:space="preserve"> </w:t>
      </w:r>
      <w:r>
        <w:rPr>
          <w:b/>
          <w:bCs/>
        </w:rPr>
        <w:t xml:space="preserve">importance sampling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doubly-robust estimation</w:t>
      </w:r>
      <w:r>
        <w:t xml:space="preserve"> </w:t>
      </w:r>
      <w:r>
        <w:t xml:space="preserve">(Precup, 2000; Dudík et al., 2011; Jiang &amp; Li, 2016) con gating por incertidumbre. Esto permite aprender de datos históricos sin requerir un</w:t>
      </w:r>
      <w:r>
        <w:t xml:space="preserve"> </w:t>
      </w:r>
      <w:r>
        <w:t xml:space="preserve">“oráculo perfecto”</w:t>
      </w:r>
      <w:r>
        <w:t xml:space="preserve"> </w:t>
      </w:r>
      <w:r>
        <w:t xml:space="preserve">de utilidad humana.</w:t>
      </w:r>
    </w:p>
    <w:bookmarkEnd w:id="74"/>
    <w:bookmarkStart w:id="75" w:name="X3f2351f8cad0a49f372f5e45b0a6c02bd25eac9"/>
    <w:p>
      <w:pPr>
        <w:pStyle w:val="Heading3"/>
      </w:pPr>
      <w:r>
        <w:t xml:space="preserve">9.7 Aprendizaje similar al humano y transferencia</w:t>
      </w:r>
    </w:p>
    <w:p>
      <w:pPr>
        <w:pStyle w:val="FirstParagraph"/>
      </w:pPr>
      <w:r>
        <w:t xml:space="preserve">La capacidad de transferencia (componente T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) conecta con literatura de</w:t>
      </w:r>
      <w:r>
        <w:t xml:space="preserve"> </w:t>
      </w:r>
      <w:r>
        <w:rPr>
          <w:b/>
          <w:bCs/>
        </w:rPr>
        <w:t xml:space="preserve">human-like learning</w:t>
      </w:r>
      <w:r>
        <w:t xml:space="preserve"> </w:t>
      </w:r>
      <w:r>
        <w:t xml:space="preserve">(Lake et al., 2017) que enfatiza aprendizaje de conceptos con pocos ejemplos, composicionalidad y abstracción causal. Nuestra hipótesis H1 sugiere que esta capacidad emerge naturalmente en sistemas con alto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(inversión/consecuencias significativas), lo que justifica arquitecturas con</w:t>
      </w:r>
      <w:r>
        <w:t xml:space="preserve"> </w:t>
      </w:r>
      <w:r>
        <w:t xml:space="preserve">“skin in the game”</w:t>
      </w:r>
      <w:r>
        <w:t xml:space="preserve"> </w:t>
      </w:r>
      <w:r>
        <w:t xml:space="preserve">para IA general.</w:t>
      </w:r>
    </w:p>
    <w:bookmarkEnd w:id="75"/>
    <w:bookmarkStart w:id="76" w:name="X3e159f1710bd2db234c3f3f8f09f2656e00249d"/>
    <w:p>
      <w:pPr>
        <w:pStyle w:val="Heading3"/>
      </w:pPr>
      <w:r>
        <w:t xml:space="preserve">9.8 Coste physical de computación y exponente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La especulación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es coherente con límites termodinámicos y rendimientos decrecientes en arquitecturas jerárquicas (Landauer, 1961). Proponemos validación out-of-sample (Sec. 8.2.5).</w:t>
      </w:r>
    </w:p>
    <w:bookmarkEnd w:id="76"/>
    <w:bookmarkStart w:id="77" w:name="síntesis"/>
    <w:p>
      <w:pPr>
        <w:pStyle w:val="Heading3"/>
      </w:pPr>
      <w:r>
        <w:t xml:space="preserve">9.9 Síntesis</w:t>
      </w:r>
    </w:p>
    <w:p>
      <w:pPr>
        <w:pStyle w:val="FirstParagraph"/>
      </w:pPr>
      <w:r>
        <w:t xml:space="preserve">Nuestra contribución: (i) formalizar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physical, (ii) derivar PED por invariancia (Buckingham-</w:t>
      </w:r>
      <m:oMath>
        <m:r>
          <m:t>π</m:t>
        </m:r>
      </m:oMath>
      <w:r>
        <w:t xml:space="preserve"> </w:t>
      </w:r>
      <w:r>
        <w:t xml:space="preserve">), (iii) extender a colectivos (Seeley, Couzin), (iv) enlazar propósito (IPG) con aprendizaje (PGF), (v) conectar con inferencia causal (Pearl) y off-policy evaluation (Precup), (vi) dialogar con human-like learning (Lake) y energía libre (Friston), y (vii) proveer protocolos falsables con hold-out temporal.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péndice-a-notación-y-unidades"/>
    <w:p>
      <w:pPr>
        <w:pStyle w:val="Heading2"/>
      </w:pPr>
      <w:r>
        <w:t xml:space="preserve">Apéndice A: Notación y Unidades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: Inteligencia operativa medible (sección 1.5)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: Inversión acumulada en riesgo físico (sección 1.4)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  <w:r>
        <w:t xml:space="preserve">: Eficiencia extendida con alignment y riesgo (sección 2)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: Medida de alignment entre acciones y propósito (Apéndice E)</w:t>
      </w:r>
    </w:p>
    <w:p>
      <w:pPr>
        <w:pStyle w:val="Compact"/>
        <w:numPr>
          <w:ilvl w:val="0"/>
          <w:numId w:val="1045"/>
        </w:numPr>
      </w:pPr>
      <m:oMath>
        <m:r>
          <m:t>β</m:t>
        </m:r>
      </m:oMath>
      <w:r>
        <w:t xml:space="preserve">: Factor de horizonte temporal (Apéndice D)</w:t>
      </w:r>
    </w:p>
    <w:p>
      <w:pPr>
        <w:pStyle w:val="FirstParagraph"/>
      </w:pPr>
      <w:r>
        <w:rPr>
          <w:b/>
          <w:bCs/>
        </w:rPr>
        <w:t xml:space="preserve">Unidades:</w:t>
      </w:r>
      <w:r>
        <w:t xml:space="preserve"> </w:t>
      </w:r>
      <w:r>
        <w:t xml:space="preserve">- Energía: Julios (J)</w:t>
      </w:r>
      <w:r>
        <w:t xml:space="preserve"> </w:t>
      </w:r>
      <w:r>
        <w:t xml:space="preserve">- Tiempo: Segundos (s)</w:t>
      </w:r>
      <w:r>
        <w:t xml:space="preserve"> </w:t>
      </w:r>
      <w:r>
        <w:t xml:space="preserve">- Información: Bits</w:t>
      </w:r>
      <w:r>
        <w:t xml:space="preserve"> </w:t>
      </w:r>
      <w:r>
        <w:t xml:space="preserve">- Potencia: Watts (W)</w:t>
      </w:r>
    </w:p>
    <w:p>
      <w:r>
        <w:pict>
          <v:rect style="width:0;height:1.5pt" o:hralign="center" o:hrstd="t" o:hr="t"/>
        </w:pict>
      </w:r>
    </w:p>
    <w:bookmarkEnd w:id="79"/>
    <w:bookmarkStart w:id="83" w:name="X50b5da4e60010ea1a14849d7c51fed259f5859e"/>
    <w:p>
      <w:pPr>
        <w:pStyle w:val="Heading2"/>
      </w:pPr>
      <w:r>
        <w:t xml:space="preserve">Apéndice B: Proxies Operacionales para P_riesgo</w:t>
      </w:r>
    </w:p>
    <w:p>
      <w:pPr>
        <w:numPr>
          <w:ilvl w:val="0"/>
          <w:numId w:val="1046"/>
        </w:numPr>
      </w:pPr>
      <w:r>
        <w:t xml:space="preserve">Costo de reemplazo biológico</w:t>
      </w:r>
      <w:r>
        <w:br/>
      </w:r>
      <w:r>
        <w:t xml:space="preserve">P_riesgo_bio = tiempo_desarrollo × energía_acumulada × información_genética</w:t>
      </w:r>
      <w:r>
        <w:br/>
      </w:r>
      <w:r>
        <w:t xml:space="preserve">(ej.: Humano ≫ Bacteria)</w:t>
      </w:r>
    </w:p>
    <w:p>
      <w:pPr>
        <w:numPr>
          <w:ilvl w:val="0"/>
          <w:numId w:val="1046"/>
        </w:numPr>
      </w:pPr>
      <w:r>
        <w:t xml:space="preserve">Pérdida potencial informacional</w:t>
      </w:r>
      <w:r>
        <w:br/>
      </w:r>
      <w:r>
        <w:t xml:space="preserve">P_riesgo_info = -Σ p(estado) · log p(estado | muerte)</w:t>
      </w:r>
      <w:r>
        <w:br/>
      </w:r>
      <w:r>
        <w:t xml:space="preserve">(entropía de futuros perdidos)</w:t>
      </w:r>
    </w:p>
    <w:p>
      <w:pPr>
        <w:numPr>
          <w:ilvl w:val="0"/>
          <w:numId w:val="1046"/>
        </w:numPr>
      </w:pPr>
      <w:r>
        <w:t xml:space="preserve">Dependencias críticas de red</w:t>
      </w:r>
      <w:r>
        <w:br/>
      </w:r>
      <w:r>
        <w:t xml:space="preserve">P_riesgo_red = Σ (nodos_dependientes × valor_nodo)</w:t>
      </w:r>
      <w:r>
        <w:br/>
      </w:r>
      <w:r>
        <w:t xml:space="preserve">(en sistemas: nº de embeddings/módulos que colapsan si falla un nodo)</w:t>
      </w:r>
    </w:p>
    <w:bookmarkStart w:id="82" w:name="b.4-respuesta-a-casos-límite"/>
    <w:p>
      <w:pPr>
        <w:pStyle w:val="Heading3"/>
      </w:pPr>
      <w:r>
        <w:t xml:space="preserve">B.4 Respuesta a Casos Límite</w:t>
      </w:r>
    </w:p>
    <w:bookmarkStart w:id="80" w:name="b.4.1-el-problema-del-árbol-milenario"/>
    <w:p>
      <w:pPr>
        <w:pStyle w:val="Heading4"/>
      </w:pPr>
      <w:r>
        <w:t xml:space="preserve">B.4.1 El Problema del Árbol Milenario</w:t>
      </w:r>
    </w:p>
    <w:p>
      <w:pPr>
        <w:pStyle w:val="FirstParagraph"/>
      </w:pPr>
      <w:r>
        <w:rPr>
          <w:b/>
          <w:bCs/>
        </w:rPr>
        <w:t xml:space="preserve">Objeción:</w:t>
      </w:r>
      <w:r>
        <w:t xml:space="preserve"> </w:t>
      </w:r>
      <w:r>
        <w:t xml:space="preserve">Un árbol de 1000 años tiene:</w:t>
      </w:r>
      <w:r>
        <w:t xml:space="preserve"> </w:t>
      </w:r>
      <w:r>
        <w:t xml:space="preserve">- P_riesgo_bio = 1000 años × energía × información genética → MASIVO</w:t>
      </w:r>
      <w:r>
        <w:t xml:space="preserve"> </w:t>
      </w:r>
      <w:r>
        <w:t xml:space="preserve">- Inteligencia = mínima</w:t>
      </w:r>
    </w:p>
    <w:p>
      <w:pPr>
        <w:pStyle w:val="BodyText"/>
      </w:pPr>
      <w:r>
        <w:rPr>
          <w:b/>
          <w:bCs/>
        </w:rPr>
        <w:t xml:space="preserve">¿Refuta esto I</w:t>
      </w:r>
      <w:r>
        <w:rPr>
          <w:b/>
          <w:bCs/>
        </w:rPr>
        <w:t xml:space="preserve"> </w:t>
      </w:r>
      <m:oMath>
        <m:r>
          <m:rPr>
            <m:sty m:val="p"/>
          </m:rPr>
          <m:t>∝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P_riesgo?</w:t>
      </w:r>
    </w:p>
    <w:p>
      <w:pPr>
        <w:pStyle w:val="Body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NO, por dos razones:</w:t>
      </w:r>
    </w:p>
    <w:p>
      <w:pPr>
        <w:pStyle w:val="Compact"/>
        <w:numPr>
          <w:ilvl w:val="0"/>
          <w:numId w:val="1047"/>
        </w:numPr>
      </w:pPr>
      <w:r>
        <w:t xml:space="preserve">El árbol NO tiene P (propósito flexible)</w:t>
      </w:r>
    </w:p>
    <w:p>
      <w:pPr>
        <w:pStyle w:val="Compact"/>
        <w:numPr>
          <w:ilvl w:val="1"/>
          <w:numId w:val="1048"/>
        </w:numPr>
      </w:pPr>
      <w:r>
        <w:t xml:space="preserve">Según el Axioma 3,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requiere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El árbol tiene</w:t>
      </w:r>
      <w:r>
        <w:t xml:space="preserve"> </w:t>
      </w:r>
      <w:r>
        <w:t xml:space="preserve">“programa genético fijo”</w:t>
      </w:r>
      <w:r>
        <w:t xml:space="preserve"> </w:t>
      </w:r>
      <w:r>
        <w:t xml:space="preserve">pero no propósito adaptativo.</w:t>
      </w:r>
    </w:p>
    <w:p>
      <w:pPr>
        <w:pStyle w:val="Compact"/>
        <w:numPr>
          <w:ilvl w:val="1"/>
          <w:numId w:val="1048"/>
        </w:numPr>
      </w:pPr>
      <w:r>
        <w:t xml:space="preserve">No puede reconfigurar su estrategia ante nuevos desafíos.</w:t>
      </w:r>
    </w:p>
    <w:p>
      <w:pPr>
        <w:pStyle w:val="Compact"/>
        <w:numPr>
          <w:ilvl w:val="0"/>
          <w:numId w:val="1047"/>
        </w:numPr>
      </w:pPr>
      <w:r>
        <w:t xml:space="preserve">P_riesgo debe normalizarse por tasa metabólica y complejidad neural</w:t>
      </w:r>
    </w:p>
    <w:p>
      <w:pPr>
        <w:pStyle w:val="Compact"/>
        <w:numPr>
          <w:ilvl w:val="1"/>
          <w:numId w:val="1049"/>
        </w:numPr>
      </w:pPr>
      <w:r>
        <w:t xml:space="preserve">P_riesgo_normalizado = P_riesgo_bio / (masa × tasa_metabólica × complejidad_neural)</w:t>
      </w:r>
    </w:p>
    <w:p>
      <w:pPr>
        <w:pStyle w:val="Compact"/>
        <w:numPr>
          <w:ilvl w:val="1"/>
          <w:numId w:val="1049"/>
        </w:numPr>
      </w:pPr>
      <w:r>
        <w:t xml:space="preserve">Árbol: P_riesgo_bio alto, masa enorme, tasa metabólica baja, sin neuronas → P_riesgo_norm ≈ bajo</w:t>
      </w:r>
    </w:p>
    <w:p>
      <w:pPr>
        <w:pStyle w:val="Compact"/>
        <w:numPr>
          <w:ilvl w:val="1"/>
          <w:numId w:val="1049"/>
        </w:numPr>
      </w:pPr>
      <w:r>
        <w:t xml:space="preserve">Humano: P_riesgo_bio alto, masa moderada, tasa alta, 86B neuronas → P_riesgo_norm ≈ alto</w:t>
      </w:r>
    </w:p>
    <w:p>
      <w:pPr>
        <w:pStyle w:val="FirstParagraph"/>
      </w:pPr>
      <w:r>
        <w:rPr>
          <w:b/>
          <w:bCs/>
        </w:rPr>
        <w:t xml:space="preserve">Predicción Refinada:</w:t>
      </w:r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∝</m:t>
        </m:r>
      </m:oMath>
      <w:r>
        <w:t xml:space="preserve"> </w:t>
      </w:r>
      <w:r>
        <w:t xml:space="preserve">P_riesgo_normalizado ×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 </w:t>
      </w:r>
      <w:r>
        <w:t xml:space="preserve">× Capacidad(E,O)</w:t>
      </w:r>
    </w:p>
    <w:bookmarkEnd w:id="80"/>
    <w:bookmarkStart w:id="81" w:name="b.4.2-otros-casos-límite"/>
    <w:p>
      <w:pPr>
        <w:pStyle w:val="Heading4"/>
      </w:pPr>
      <w:r>
        <w:t xml:space="preserve">B.4.2 Otros Casos Límite</w:t>
      </w:r>
    </w:p>
    <w:p>
      <w:pPr>
        <w:pStyle w:val="Compact"/>
        <w:numPr>
          <w:ilvl w:val="0"/>
          <w:numId w:val="1050"/>
        </w:numPr>
      </w:pPr>
      <w:r>
        <w:t xml:space="preserve">Ballena: Vida larga, masa enorme → P_riesgo_norm medio → I medio ✓</w:t>
      </w:r>
    </w:p>
    <w:p>
      <w:pPr>
        <w:pStyle w:val="Compact"/>
        <w:numPr>
          <w:ilvl w:val="0"/>
          <w:numId w:val="1050"/>
        </w:numPr>
      </w:pPr>
      <w:r>
        <w:t xml:space="preserve">Pulpo: Vida corta, pero alta complejidad neural → P_riesgo_norm alto → I alto ✓</w:t>
      </w:r>
    </w:p>
    <w:p>
      <w:pPr>
        <w:pStyle w:val="Compact"/>
        <w:numPr>
          <w:ilvl w:val="0"/>
          <w:numId w:val="1050"/>
        </w:numPr>
      </w:pPr>
      <w:r>
        <w:t xml:space="preserve">Tortuga: Vida muy larga, metabolismo bajo → P_riesgo_norm medio → I medio ✓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1"/>
        </w:numPr>
      </w:pPr>
      <w:r>
        <w:t xml:space="preserve">Escenarios con H/H_max ∈ {0.2, 0.4, 0.6, 0.8}.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Toggle de “costo de muerte” por agente.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Métricas: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estabilidad del índice (FAISS/LMDB).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Ablaciones: sin A, sin P_riesgo; observar estabilidad de</w:t>
      </w:r>
      <w:r>
        <w:t xml:space="preserve"> </w:t>
      </w:r>
      <m:oMath>
        <m:r>
          <m:t>η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6" w:name="Xb8b777fa2f627c2419a6014645c60d7a23d35b0"/>
    <w:p>
      <w:pPr>
        <w:pStyle w:val="Heading2"/>
      </w:pPr>
      <w:r>
        <w:t xml:space="preserve">Apéndice F: Taxonomía Unificada de P_riesgo</w:t>
      </w:r>
    </w:p>
    <w:bookmarkStart w:id="84" w:name="Xc9f5e8cd0ac5dace7abfdb9fb347f6041cc92bd"/>
    <w:p>
      <w:pPr>
        <w:pStyle w:val="Heading3"/>
      </w:pPr>
      <w:r>
        <w:t xml:space="preserve">F.1 El Problema de las Múltiples Definiciones</w:t>
      </w:r>
    </w:p>
    <w:p>
      <w:pPr>
        <w:pStyle w:val="FirstParagraph"/>
      </w:pPr>
      <w:r>
        <w:t xml:space="preserve">La versión 4.0 propone tres proxies de P_riesgo: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Costo de reemplazo</w:t>
      </w:r>
      <w:r>
        <w:t xml:space="preserve"> </w:t>
      </w:r>
      <w:r>
        <w:t xml:space="preserve">(económico)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Pérdida de entropía</w:t>
      </w:r>
      <w:r>
        <w:t xml:space="preserve"> </w:t>
      </w:r>
      <w:r>
        <w:t xml:space="preserve">(informacional)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Dependencias críticas</w:t>
      </w:r>
      <w:r>
        <w:t xml:space="preserve"> </w:t>
      </w:r>
      <w:r>
        <w:t xml:space="preserve">(estructural)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No son equivalentes ni conmensurables.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Taxonomía multidimensional con fórmula unificada.</w:t>
      </w:r>
    </w:p>
    <w:p>
      <w:r>
        <w:pict>
          <v:rect style="width:0;height:1.5pt" o:hralign="center" o:hrstd="t" o:hr="t"/>
        </w:pict>
      </w:r>
    </w:p>
    <w:bookmarkEnd w:id="84"/>
    <w:bookmarkStart w:id="85" w:name="f.2-dimensiones-de-p_riesgo"/>
    <w:p>
      <w:pPr>
        <w:pStyle w:val="Heading3"/>
      </w:pPr>
      <w:r>
        <w:t xml:space="preserve">F.2 Dimensiones de P_riesgo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Escala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Tiempo</m:t>
              </m:r>
            </m:e>
            <m:sub>
              <m:r>
                <m:rPr>
                  <m:nor/>
                  <m:sty m:val="p"/>
                </m:rPr>
                <m:t>reemplazo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Tipo</m:t>
              </m:r>
            </m:e>
            <m:sub>
              <m:r>
                <m:rPr>
                  <m:nor/>
                  <m:sty m:val="p"/>
                </m:rPr>
                <m:t>inversión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Contexto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Dimensión 1: Escala</w:t>
      </w:r>
      <w:r>
        <w:t xml:space="preserve"> </w:t>
      </w:r>
      <w:r>
        <w:t xml:space="preserve">- S₁: Individual (organismo, agente)</w:t>
      </w:r>
      <w:r>
        <w:t xml:space="preserve"> </w:t>
      </w:r>
      <w:r>
        <w:t xml:space="preserve">- S₂: Colectivo (población, red)</w:t>
      </w:r>
      <w:r>
        <w:t xml:space="preserve"> </w:t>
      </w:r>
      <w:r>
        <w:t xml:space="preserve">- S₃: Sistémico (ecosistema, infraestructura)</w:t>
      </w:r>
    </w:p>
    <w:p>
      <w:pPr>
        <w:pStyle w:val="BodyText"/>
      </w:pPr>
      <w:r>
        <w:rPr>
          <w:b/>
          <w:bCs/>
        </w:rPr>
        <w:t xml:space="preserve">Dimensión 2: Tiempo de Reemplazo (T_r)</w:t>
      </w:r>
      <w:r>
        <w:t xml:space="preserve"> </w:t>
      </w:r>
      <w:r>
        <w:t xml:space="preserve">- T₁: Rápido (&lt; 1 día) - bacteria, neurona, petición HTTP</w:t>
      </w:r>
      <w:r>
        <w:t xml:space="preserve"> </w:t>
      </w:r>
      <w:r>
        <w:t xml:space="preserve">- T₂: Medio (días-años) - insecto, órgano, modelo entrenado</w:t>
      </w:r>
      <w:r>
        <w:t xml:space="preserve"> </w:t>
      </w:r>
      <w:r>
        <w:t xml:space="preserve">- T₃: Lento (&gt; años) - humano, especie, arquitectura técnica</w:t>
      </w:r>
    </w:p>
    <w:p>
      <w:pPr>
        <w:pStyle w:val="BodyText"/>
      </w:pPr>
      <w:r>
        <w:rPr>
          <w:b/>
          <w:bCs/>
        </w:rPr>
        <w:t xml:space="preserve">Dimensión 3: Tipo de Inversión</w:t>
      </w:r>
      <w:r>
        <w:t xml:space="preserve"> </w:t>
      </w:r>
      <w:r>
        <w:t xml:space="preserve">- Energética (E): Julios acumulados</w:t>
      </w:r>
      <w:r>
        <w:t xml:space="preserve"> </w:t>
      </w:r>
      <w:r>
        <w:t xml:space="preserve">- Temporal (T): Tiempo de desarrollo</w:t>
      </w:r>
      <w:r>
        <w:t xml:space="preserve"> </w:t>
      </w:r>
      <w:r>
        <w:t xml:space="preserve">- Informacional (I): Bits de información específica</w:t>
      </w:r>
      <w:r>
        <w:t xml:space="preserve"> </w:t>
      </w:r>
      <w:r>
        <w:t xml:space="preserve">- Estructural (S): Dependencias críticas</w:t>
      </w:r>
    </w:p>
    <w:p>
      <w:r>
        <w:pict>
          <v:rect style="width:0;height:1.5pt" o:hralign="center" o:hrstd="t" o:hr="t"/>
        </w:pict>
      </w:r>
    </w:p>
    <w:bookmarkEnd w:id="85"/>
    <w:bookmarkStart w:id="86" w:name="f.3-fórmula-unificada"/>
    <w:p>
      <w:pPr>
        <w:pStyle w:val="Heading3"/>
      </w:pPr>
      <w:r>
        <w:t xml:space="preserve">F.3 Fórmula Unificada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riesgo_total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(energético) =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acumulada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(temporal) =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vida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generación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(informacional) =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específica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recuperable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(estructural) =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rPr>
                <m:nor/>
                <m:sty m:val="p"/>
              </m:rPr>
              <m:t>dependencia</m:t>
            </m:r>
          </m:e>
          <m:sub>
            <m:r>
              <m:t>j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criticidad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pesos contextuales que suman 1</w:t>
      </w:r>
    </w:p>
    <w:p>
      <w:pPr>
        <w:pStyle w:val="BodyText"/>
      </w:pPr>
      <w:r>
        <w:rPr>
          <w:b/>
          <w:bCs/>
        </w:rPr>
        <w:t xml:space="preserve">Cálculo de Pesos Contextuales: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calcular_pesos_contextuales(sistema, ambiente):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Determina qué dimensión de riesgo domina según contexto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1: Disponibilidad energética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ambiente.energia_abundante:</w:t>
      </w:r>
      <w:r>
        <w:br/>
      </w:r>
      <w:r>
        <w:rPr>
          <w:rStyle w:val="NormalTok"/>
        </w:rPr>
        <w:t xml:space="preserve">        w_E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Energía no es cuello de botella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Energía es crítica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2: Presión temporal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ambiente.cambio_rapido:</w:t>
      </w:r>
      <w:r>
        <w:br/>
      </w:r>
      <w:r>
        <w:rPr>
          <w:rStyle w:val="NormalTok"/>
        </w:rPr>
        <w:t xml:space="preserve">        w_T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Tiempo de respuesta crítico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Ambiente estable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3: Complejidad funcional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sistema.funciones_complejas:</w:t>
      </w:r>
      <w:r>
        <w:br/>
      </w:r>
      <w:r>
        <w:rPr>
          <w:rStyle w:val="NormalTok"/>
        </w:rPr>
        <w:t xml:space="preserve">        w_I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Info específica crítica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Función simple/genérica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4: Interdependencia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sistema.alta_interdependencia:</w:t>
      </w:r>
      <w:r>
        <w:br/>
      </w:r>
      <w:r>
        <w:rPr>
          <w:rStyle w:val="NormalTok"/>
        </w:rPr>
        <w:t xml:space="preserve">        w_S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Dependencias críticas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Autonomía alta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Normalizar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[w_E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suma, w_T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suma, w_I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suma, w_S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suma]</w:t>
      </w:r>
    </w:p>
    <w:p>
      <w:r>
        <w:pict>
          <v:rect style="width:0;height:1.5pt" o:hralign="center" o:hrstd="t" o:hr="t"/>
        </w:pict>
      </w:r>
    </w:p>
    <w:bookmarkEnd w:id="86"/>
    <w:bookmarkStart w:id="93" w:name="f.4-casos-calculados"/>
    <w:p>
      <w:pPr>
        <w:pStyle w:val="Heading3"/>
      </w:pPr>
      <w:r>
        <w:t xml:space="preserve">F.4 Casos Calculados</w:t>
      </w:r>
    </w:p>
    <w:bookmarkStart w:id="87" w:name="caso-1-bacteria-e.-coli"/>
    <w:p>
      <w:pPr>
        <w:pStyle w:val="Heading4"/>
      </w:pPr>
      <w:r>
        <w:rPr>
          <w:b/>
          <w:bCs/>
        </w:rPr>
        <w:t xml:space="preserve">Caso 1: Bacteria E. coli</w:t>
      </w:r>
    </w:p>
    <w:p>
      <w:pPr>
        <w:pStyle w:val="SourceCode"/>
      </w:pPr>
      <w:r>
        <w:rPr>
          <w:rStyle w:val="CommentTok"/>
        </w:rPr>
        <w:t xml:space="preserve"># Parámetros physicals medidos</w:t>
      </w:r>
      <w:r>
        <w:br/>
      </w:r>
      <w:r>
        <w:rPr>
          <w:rStyle w:val="NormalTok"/>
        </w:rPr>
        <w:t xml:space="preserve">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 kg  </w:t>
      </w:r>
      <w:r>
        <w:rPr>
          <w:rStyle w:val="CommentTok"/>
        </w:rPr>
        <w:t xml:space="preserve"># 1 picogramo</w:t>
      </w:r>
      <w:r>
        <w:br/>
      </w:r>
      <w:r>
        <w:rPr>
          <w:rStyle w:val="NormalTok"/>
        </w:rPr>
        <w:t xml:space="preserve">metabolismo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 W  </w:t>
      </w:r>
      <w:r>
        <w:rPr>
          <w:rStyle w:val="CommentTok"/>
        </w:rPr>
        <w:t xml:space="preserve"># 1 femtowatt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20 minutos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9.2e6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4.6M pares de bases ×  2 bits</w:t>
      </w:r>
      <w:r>
        <w:br/>
      </w:r>
      <w:r>
        <w:br/>
      </w:r>
      <w:r>
        <w:rPr>
          <w:rStyle w:val="CommentTok"/>
        </w:rPr>
        <w:t xml:space="preserve"># Cálculos dimensionales</w:t>
      </w:r>
      <w:r>
        <w:br/>
      </w:r>
      <w:r>
        <w:rPr>
          <w:rStyle w:val="NormalTok"/>
        </w:rPr>
        <w:t xml:space="preserve">E_acumulada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 W × 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1.2e-12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1.2e-12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</w:t>
      </w:r>
      <w:r>
        <w:br/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s (se replica cada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9.2e6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9.2e6</w:t>
      </w:r>
      <w:r>
        <w:rPr>
          <w:rStyle w:val="NormalTok"/>
        </w:rPr>
        <w:t xml:space="preserve"> bits 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genético)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Autónoma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Pesos contextuales (info genética domina)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P_riesgo final</w:t>
      </w:r>
      <w:r>
        <w:br/>
      </w:r>
      <w:r>
        <w:rPr>
          <w:rStyle w:val="NormalTok"/>
        </w:rPr>
        <w:t xml:space="preserve">P_riesgo_bacteria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0.400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bacteria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log(1200/1) = 7.09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Riesgo moderado dominado por información genética.</w:t>
      </w:r>
      <w:r>
        <w:t xml:space="preserve"> </w:t>
      </w:r>
      <w:r>
        <w:t xml:space="preserve">Baja inversión energética pero alta dependencia de integridad genómica.</w:t>
      </w:r>
    </w:p>
    <w:p>
      <w:r>
        <w:pict>
          <v:rect style="width:0;height:1.5pt" o:hralign="center" o:hrstd="t" o:hr="t"/>
        </w:pict>
      </w:r>
    </w:p>
    <w:bookmarkEnd w:id="87"/>
    <w:bookmarkStart w:id="88" w:name="caso-2-humano-adulto-25-años"/>
    <w:p>
      <w:pPr>
        <w:pStyle w:val="Heading4"/>
      </w:pPr>
      <w:r>
        <w:rPr>
          <w:b/>
          <w:bCs/>
        </w:rPr>
        <w:t xml:space="preserve">Caso 2: Humano Adulto (25 años)</w:t>
      </w:r>
    </w:p>
    <w:p>
      <w:pPr>
        <w:pStyle w:val="SourceCode"/>
      </w:pPr>
      <w:r>
        <w:rPr>
          <w:rStyle w:val="CommentTok"/>
        </w:rPr>
        <w:t xml:space="preserve"># Parámetros physicals medidos</w:t>
      </w:r>
      <w:r>
        <w:br/>
      </w:r>
      <w:r>
        <w:rPr>
          <w:rStyle w:val="NormalTok"/>
        </w:rPr>
        <w:t xml:space="preserve">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kg</w:t>
      </w:r>
      <w:r>
        <w:br/>
      </w:r>
      <w:r>
        <w:rPr>
          <w:rStyle w:val="NormalTok"/>
        </w:rPr>
        <w:t xml:space="preserve">metabolismo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W  </w:t>
      </w:r>
      <w:r>
        <w:rPr>
          <w:rStyle w:val="CommentTok"/>
        </w:rPr>
        <w:t xml:space="preserve"># basal promedio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7.88e8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25 años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6.4e9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3.2G pares de bases × 2</w:t>
      </w:r>
      <w:r>
        <w:br/>
      </w:r>
      <w:r>
        <w:br/>
      </w:r>
      <w:r>
        <w:rPr>
          <w:rStyle w:val="CommentTok"/>
        </w:rPr>
        <w:t xml:space="preserve"># Cálculos dimensionales</w:t>
      </w:r>
      <w:r>
        <w:br/>
      </w:r>
      <w:r>
        <w:rPr>
          <w:rStyle w:val="NormalTok"/>
        </w:rPr>
        <w:t xml:space="preserve">E_acumulada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W × </w:t>
      </w:r>
      <w:r>
        <w:rPr>
          <w:rStyle w:val="FloatTok"/>
        </w:rPr>
        <w:t xml:space="preserve">7.88e8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6.30e10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6.30e10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0.630</w:t>
      </w:r>
      <w:r>
        <w:br/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tiempo reacción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3e9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90 años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7.88e8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3e9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1.076</w:t>
      </w:r>
      <w:r>
        <w:rPr>
          <w:rStyle w:val="NormalTok"/>
        </w:rPr>
        <w:t xml:space="preserve"> →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(saturado)</w:t>
      </w:r>
      <w:r>
        <w:br/>
      </w:r>
      <w:r>
        <w:br/>
      </w:r>
      <w:r>
        <w:rPr>
          <w:rStyle w:val="CommentTok"/>
        </w:rPr>
        <w:t xml:space="preserve"># Información específica vs recuperable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6.4e9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aprendizaje_cultural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FloatTok"/>
        </w:rPr>
        <w:t xml:space="preserve">1e15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lenguaje, conocimiento, memoria</w:t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1.0064e15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6.4e9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solo genoma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1.0064e15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6.4e9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1.57e5</w:t>
      </w:r>
      <w:r>
        <w:rPr>
          <w:rStyle w:val="NormalTok"/>
        </w:rPr>
        <w:t xml:space="preserve"> →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(saturado)</w:t>
      </w:r>
      <w:r>
        <w:br/>
      </w:r>
      <w:r>
        <w:br/>
      </w:r>
      <w:r>
        <w:rPr>
          <w:rStyle w:val="CommentTok"/>
        </w:rPr>
        <w:t xml:space="preserve"># Dependencias estructurales</w:t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"familia"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"comunidad"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"conocimiento_laboral"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"infraestructura"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"red_social"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br/>
      </w:r>
      <w:r>
        <w:rPr>
          <w:rStyle w:val="CommentTok"/>
        </w:rPr>
        <w:t xml:space="preserve"># Pesos contextuales (información cultural domina)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P_riesgo final</w:t>
      </w:r>
      <w:r>
        <w:br/>
      </w:r>
      <w:r>
        <w:rPr>
          <w:rStyle w:val="NormalTok"/>
        </w:rPr>
        <w:t xml:space="preserve">P_riesgo_humano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0.903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humano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log(7.88e8/0.05) = 23.48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Riesgo MUY ALTO. La inversión temporal es máxima y la</w:t>
      </w:r>
      <w:r>
        <w:t xml:space="preserve"> </w:t>
      </w:r>
      <w:r>
        <w:t xml:space="preserve">información cultural acumulada (1e15 bits) es casi completamente no-recuperable.</w:t>
      </w:r>
    </w:p>
    <w:p>
      <w:r>
        <w:pict>
          <v:rect style="width:0;height:1.5pt" o:hralign="center" o:hrstd="t" o:hr="t"/>
        </w:pict>
      </w:r>
    </w:p>
    <w:bookmarkEnd w:id="88"/>
    <w:bookmarkStart w:id="89" w:name="caso-3-gpt-4-sistema-ia-actual"/>
    <w:p>
      <w:pPr>
        <w:pStyle w:val="Heading4"/>
      </w:pPr>
      <w:r>
        <w:rPr>
          <w:b/>
          <w:bCs/>
        </w:rPr>
        <w:t xml:space="preserve">Caso 3: GPT-4 (Sistema IA actual)</w:t>
      </w:r>
    </w:p>
    <w:p>
      <w:pPr>
        <w:pStyle w:val="SourceCode"/>
      </w:pPr>
      <w:r>
        <w:rPr>
          <w:rStyle w:val="CommentTok"/>
        </w:rPr>
        <w:t xml:space="preserve"># Parámetros estimados</w:t>
      </w:r>
      <w:r>
        <w:br/>
      </w:r>
      <w:r>
        <w:rPr>
          <w:rStyle w:val="NormalTok"/>
        </w:rPr>
        <w:t xml:space="preserve">E_entrenamiento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2e8</w:t>
      </w:r>
      <w:r>
        <w:rPr>
          <w:rStyle w:val="NormalTok"/>
        </w:rPr>
        <w:t xml:space="preserve"> J  </w:t>
      </w:r>
      <w:r>
        <w:rPr>
          <w:rStyle w:val="CommentTok"/>
        </w:rPr>
        <w:t xml:space="preserve"># ≈ 50 MWh estimado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CommentTok"/>
        </w:rPr>
        <w:t xml:space="preserve"># Tiempo: reseteable sin pérdida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∞  </w:t>
      </w:r>
      <w:r>
        <w:rPr>
          <w:rStyle w:val="CommentTok"/>
        </w:rPr>
        <w:t xml:space="preserve"># puede copiarse infinitamente</w:t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latencia</w:t>
      </w:r>
      <w:r>
        <w:br/>
      </w:r>
      <w:r>
        <w:rPr>
          <w:rStyle w:val="CommentTok"/>
        </w:rPr>
        <w:t xml:space="preserve"># Como NO muere realmente (reseteable):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Información</w:t>
      </w:r>
      <w:r>
        <w:br/>
      </w:r>
      <w:r>
        <w:rPr>
          <w:rStyle w:val="NormalTok"/>
        </w:rPr>
        <w:t xml:space="preserve">parámetros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1.76e12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2.82e13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2.82e13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2.82e13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100% serializable</w:t>
      </w:r>
      <w:r>
        <w:br/>
      </w:r>
      <w:r>
        <w:rPr>
          <w:rStyle w:val="CommentTok"/>
        </w:rPr>
        <w:t xml:space="preserve"># PERO: no hay aprendizaje individual único</w:t>
      </w:r>
      <w:r>
        <w:br/>
      </w:r>
      <w:r>
        <w:rPr>
          <w:rStyle w:val="CommentTok"/>
        </w:rPr>
        <w:t xml:space="preserve"># Ajuste realista: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casi toda la info es recuperable</w:t>
      </w:r>
      <w:r>
        <w:br/>
      </w:r>
      <w:r>
        <w:br/>
      </w:r>
      <w:r>
        <w:rPr>
          <w:rStyle w:val="CommentTok"/>
        </w:rPr>
        <w:t xml:space="preserve"># Dependencias estructurales</w:t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"infraestructura_cloud"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"datos_entrenamiento"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"operadores_humanos"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CommentTok"/>
        </w:rPr>
        <w:t xml:space="preserve"># Pesos contextuales (estructura domina)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P_riesgo final</w:t>
      </w:r>
      <w:r>
        <w:br/>
      </w:r>
      <w:r>
        <w:rPr>
          <w:rStyle w:val="NormalTok"/>
        </w:rPr>
        <w:t xml:space="preserve">P_riesgo_GPT4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0.200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GPT4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</w:t>
      </w:r>
      <w:r>
        <w:t xml:space="preserve"> </w:t>
      </w:r>
      <w:r>
        <w:t xml:space="preserve">(reseteable sin consecuencias = no riesgo temporal genuino)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Riesgo BAJO. Sistema completamente serializable sin</w:t>
      </w:r>
      <w:r>
        <w:t xml:space="preserve"> </w:t>
      </w:r>
      <w:r>
        <w:t xml:space="preserve">aprendizaje individual único. Alta dependencia de infraestructura pero</w:t>
      </w:r>
      <w:r>
        <w:t xml:space="preserve"> </w:t>
      </w:r>
      <w:r>
        <w:t xml:space="preserve">sin inversión temporal irrecuperable.</w:t>
      </w:r>
    </w:p>
    <w:p>
      <w:r>
        <w:pict>
          <v:rect style="width:0;height:1.5pt" o:hralign="center" o:hrstd="t" o:hr="t"/>
        </w:pict>
      </w:r>
    </w:p>
    <w:bookmarkEnd w:id="89"/>
    <w:bookmarkStart w:id="90" w:name="caso-4-hormiga-pogonomyrmex-barbatus"/>
    <w:p>
      <w:pPr>
        <w:pStyle w:val="Heading4"/>
      </w:pPr>
      <w:r>
        <w:rPr>
          <w:b/>
          <w:bCs/>
        </w:rPr>
        <w:t xml:space="preserve">Caso 4: Hormiga (Pogonomyrmex barbatus)</w:t>
      </w:r>
    </w:p>
    <w:p>
      <w:pPr>
        <w:pStyle w:val="SourceCode"/>
      </w:pPr>
      <w:r>
        <w:rPr>
          <w:rStyle w:val="CommentTok"/>
        </w:rPr>
        <w:t xml:space="preserve"># Parámetros physicals</w:t>
      </w:r>
      <w:r>
        <w:br/>
      </w:r>
      <w:r>
        <w:rPr>
          <w:rStyle w:val="NormalTok"/>
        </w:rPr>
        <w:t xml:space="preserve">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2e-6</w:t>
      </w:r>
      <w:r>
        <w:rPr>
          <w:rStyle w:val="NormalTok"/>
        </w:rPr>
        <w:t xml:space="preserve"> kg  </w:t>
      </w:r>
      <w:r>
        <w:rPr>
          <w:rStyle w:val="CommentTok"/>
        </w:rPr>
        <w:t xml:space="preserve"># 2 mg</w:t>
      </w:r>
      <w:r>
        <w:br/>
      </w:r>
      <w:r>
        <w:rPr>
          <w:rStyle w:val="NormalTok"/>
        </w:rPr>
        <w:t xml:space="preserve">metabolismo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5e-9</w:t>
      </w:r>
      <w:r>
        <w:rPr>
          <w:rStyle w:val="NormalTok"/>
        </w:rPr>
        <w:t xml:space="preserve"> W  </w:t>
      </w:r>
      <w:r>
        <w:rPr>
          <w:rStyle w:val="CommentTok"/>
        </w:rPr>
        <w:t xml:space="preserve"># 5 nanowatts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7.78e6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90 días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5e8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2.5e8 pares de bases ×  2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E_acumulada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5e-9</w:t>
      </w:r>
      <w:r>
        <w:rPr>
          <w:rStyle w:val="NormalTok"/>
        </w:rPr>
        <w:t xml:space="preserve"> W ×  </w:t>
      </w:r>
      <w:r>
        <w:rPr>
          <w:rStyle w:val="FloatTok"/>
        </w:rPr>
        <w:t xml:space="preserve">7.78e6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3.89e-2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0.039</w:t>
      </w:r>
      <w:r>
        <w:br/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tiempo reacción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7.78e6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15.87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0.689</w:t>
      </w:r>
      <w:r>
        <w:br/>
      </w:r>
      <w:r>
        <w:br/>
      </w:r>
      <w:r>
        <w:rPr>
          <w:rStyle w:val="NormalTok"/>
        </w:rPr>
        <w:t xml:space="preserve">aprendizaje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memoria asociativa</w:t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5.01e8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5e8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casi todo genético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5.01e8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1.002</w:t>
      </w:r>
      <w:r>
        <w:rPr>
          <w:rStyle w:val="NormalTok"/>
        </w:rPr>
        <w:t xml:space="preserve"> → 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"colonia"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br/>
      </w:r>
      <w:r>
        <w:br/>
      </w:r>
      <w:r>
        <w:rPr>
          <w:rStyle w:val="CommentTok"/>
        </w:rPr>
        <w:t xml:space="preserve"># Pesos (temporal + info balanceados)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P_riesgo_hormiga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0.689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hormiga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log(7.78e6/1) = 15.87</w:t>
      </w:r>
    </w:p>
    <w:p>
      <w:r>
        <w:pict>
          <v:rect style="width:0;height:1.5pt" o:hralign="center" o:hrstd="t" o:hr="t"/>
        </w:pict>
      </w:r>
    </w:p>
    <w:bookmarkEnd w:id="90"/>
    <w:bookmarkStart w:id="91" w:name="caso-5-delfín-tursiops-truncatus"/>
    <w:p>
      <w:pPr>
        <w:pStyle w:val="Heading4"/>
      </w:pPr>
      <w:r>
        <w:rPr>
          <w:b/>
          <w:bCs/>
        </w:rPr>
        <w:t xml:space="preserve">Caso 5: Delfín (Tursiops truncatus)</w:t>
      </w:r>
    </w:p>
    <w:p>
      <w:pPr>
        <w:pStyle w:val="SourceCode"/>
      </w:pPr>
      <w:r>
        <w:rPr>
          <w:rStyle w:val="CommentTok"/>
        </w:rPr>
        <w:t xml:space="preserve"># Parámetros physicals</w:t>
      </w:r>
      <w:r>
        <w:br/>
      </w:r>
      <w:r>
        <w:rPr>
          <w:rStyle w:val="NormalTok"/>
        </w:rPr>
        <w:t xml:space="preserve">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kg</w:t>
      </w:r>
      <w:r>
        <w:br/>
      </w:r>
      <w:r>
        <w:rPr>
          <w:rStyle w:val="NormalTok"/>
        </w:rPr>
        <w:t xml:space="preserve">metabolismo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6.31e8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20 años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5.4e9</w:t>
      </w:r>
      <w:r>
        <w:rPr>
          <w:rStyle w:val="NormalTok"/>
        </w:rPr>
        <w:t xml:space="preserve"> bits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E_acumulada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W ×  </w:t>
      </w:r>
      <w:r>
        <w:rPr>
          <w:rStyle w:val="FloatTok"/>
        </w:rPr>
        <w:t xml:space="preserve">6.31e8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9.47e10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0.947</w:t>
      </w:r>
      <w:r>
        <w:br/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6.31e8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0.980</w:t>
      </w:r>
      <w:r>
        <w:br/>
      </w:r>
      <w:r>
        <w:br/>
      </w:r>
      <w:r>
        <w:rPr>
          <w:rStyle w:val="NormalTok"/>
        </w:rPr>
        <w:t xml:space="preserve">aprendizaje_cultural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FloatTok"/>
        </w:rPr>
        <w:t xml:space="preserve">1e14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lenguaje, caza, cultura</w:t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1.0054e14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5.4e9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1.0054e14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5.4e9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1.86e4</w:t>
      </w:r>
      <w:r>
        <w:rPr>
          <w:rStyle w:val="NormalTok"/>
        </w:rPr>
        <w:t xml:space="preserve"> → 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"pod_familia"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"conocimiento_caza"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"dialecto"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P_riesgo_delfín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0.947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0.934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delfín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6.31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/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22.57</m:t>
        </m:r>
      </m:oMath>
    </w:p>
    <w:p>
      <w:r>
        <w:pict>
          <v:rect style="width:0;height:1.5pt" o:hralign="center" o:hrstd="t" o:hr="t"/>
        </w:pict>
      </w:r>
    </w:p>
    <w:bookmarkEnd w:id="91"/>
    <w:bookmarkStart w:id="92" w:name="caso-6-árbol-sequoiadendron-giganteum"/>
    <w:p>
      <w:pPr>
        <w:pStyle w:val="Heading4"/>
      </w:pPr>
      <w:r>
        <w:rPr>
          <w:b/>
          <w:bCs/>
        </w:rPr>
        <w:t xml:space="preserve">Caso 6: Árbol (Sequoiadendron giganteum)</w:t>
      </w:r>
    </w:p>
    <w:p>
      <w:pPr>
        <w:pStyle w:val="SourceCode"/>
      </w:pPr>
      <w:r>
        <w:rPr>
          <w:rStyle w:val="CommentTok"/>
        </w:rPr>
        <w:t xml:space="preserve"># Parámetros physicals</w:t>
      </w:r>
      <w:r>
        <w:br/>
      </w:r>
      <w:r>
        <w:rPr>
          <w:rStyle w:val="NormalTok"/>
        </w:rPr>
        <w:t xml:space="preserve">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1.2e6</w:t>
      </w:r>
      <w:r>
        <w:rPr>
          <w:rStyle w:val="NormalTok"/>
        </w:rPr>
        <w:t xml:space="preserve"> kg</w:t>
      </w:r>
      <w:r>
        <w:br/>
      </w:r>
      <w:r>
        <w:rPr>
          <w:rStyle w:val="NormalTok"/>
        </w:rPr>
        <w:t xml:space="preserve">metabolismo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W  </w:t>
      </w:r>
      <w:r>
        <w:rPr>
          <w:rStyle w:val="CommentTok"/>
        </w:rPr>
        <w:t xml:space="preserve"># fotosíntesis promedio</w:t>
      </w:r>
      <w:r>
        <w:br/>
      </w:r>
      <w:r>
        <w:rPr>
          <w:rStyle w:val="NormalTok"/>
        </w:rPr>
        <w:t xml:space="preserve">t_vida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1.58e10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500 años</w:t>
      </w:r>
      <w:r>
        <w:br/>
      </w:r>
      <w:r>
        <w:rPr>
          <w:rStyle w:val="NormalTok"/>
        </w:rPr>
        <w:t xml:space="preserve">genoma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1.6e10</w:t>
      </w:r>
      <w:r>
        <w:rPr>
          <w:rStyle w:val="NormalTok"/>
        </w:rPr>
        <w:t xml:space="preserve"> bits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E_acumulada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W ×  </w:t>
      </w:r>
      <w:r>
        <w:rPr>
          <w:rStyle w:val="FloatTok"/>
        </w:rPr>
        <w:t xml:space="preserve">1.58e10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7.9e12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1e13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P_E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br/>
      </w:r>
      <w:r>
        <w:br/>
      </w:r>
      <w:r>
        <w:rPr>
          <w:rStyle w:val="NormalTok"/>
        </w:rPr>
        <w:t xml:space="preserve">t_generación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años para reproducir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 s  </w:t>
      </w:r>
      <w:r>
        <w:rPr>
          <w:rStyle w:val="CommentTok"/>
        </w:rPr>
        <w:t xml:space="preserve"># 3000 años max</w:t>
      </w:r>
      <w:r>
        <w:br/>
      </w:r>
      <w:r>
        <w:rPr>
          <w:rStyle w:val="NormalTok"/>
        </w:rPr>
        <w:t xml:space="preserve">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1.58e10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log(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NormalTok"/>
        </w:rPr>
        <w:t xml:space="preserve">I_específica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1.6e10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I_recuperable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1.6e10</w:t>
      </w:r>
      <w:r>
        <w:rPr>
          <w:rStyle w:val="NormalTok"/>
        </w:rPr>
        <w:t xml:space="preserve"> bits  </w:t>
      </w:r>
      <w:r>
        <w:rPr>
          <w:rStyle w:val="CommentTok"/>
        </w:rPr>
        <w:t xml:space="preserve"># todo genético</w:t>
      </w:r>
      <w:r>
        <w:br/>
      </w:r>
      <w:r>
        <w:rPr>
          <w:rStyle w:val="NormalTok"/>
        </w:rPr>
        <w:t xml:space="preserve">P_I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dependencias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"micorrizas"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"ecosistema"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energía domina</w:t>
      </w:r>
      <w:r>
        <w:br/>
      </w:r>
      <w:r>
        <w:br/>
      </w:r>
      <w:r>
        <w:rPr>
          <w:rStyle w:val="NormalTok"/>
        </w:rPr>
        <w:t xml:space="preserve">P_riesgo_árbol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0.688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árbol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variable</w:t>
      </w:r>
      <w:r>
        <w:t xml:space="preserve"> </w:t>
      </w:r>
      <w:r>
        <w:t xml:space="preserve">(sin respuesta temporal rápida)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f.5-tabla-comparativa-completa"/>
    <w:p>
      <w:pPr>
        <w:pStyle w:val="Heading3"/>
      </w:pPr>
      <w:r>
        <w:t xml:space="preserve">F.5 Tabla Comparativa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82"/>
        <w:gridCol w:w="582"/>
        <w:gridCol w:w="465"/>
        <w:gridCol w:w="465"/>
        <w:gridCol w:w="1980"/>
        <w:gridCol w:w="1397"/>
        <w:gridCol w:w="931"/>
        <w:gridCol w:w="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P_E</w:t>
            </w:r>
          </w:p>
        </w:tc>
        <w:tc>
          <w:tcPr/>
          <w:p>
            <w:pPr>
              <w:pStyle w:val="Compact"/>
            </w:pPr>
            <w:r>
              <w:t xml:space="preserve">P_T</w:t>
            </w:r>
          </w:p>
        </w:tc>
        <w:tc>
          <w:tcPr/>
          <w:p>
            <w:pPr>
              <w:pStyle w:val="Compact"/>
            </w:pPr>
            <w:r>
              <w:t xml:space="preserve">P_I</w:t>
            </w:r>
          </w:p>
        </w:tc>
        <w:tc>
          <w:tcPr/>
          <w:p>
            <w:pPr>
              <w:pStyle w:val="Compact"/>
            </w:pPr>
            <w:r>
              <w:t xml:space="preserve">P_S</w:t>
            </w:r>
          </w:p>
        </w:tc>
        <w:tc>
          <w:tcPr/>
          <w:p>
            <w:pPr>
              <w:pStyle w:val="Compact"/>
            </w:pPr>
            <w:r>
              <w:t xml:space="preserve">Pesos 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P_riesgo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I_op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[.2,.2,.4,.2]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Hormiga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[.15,.35,.35,.15]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15.87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[.4,.1,.3,.2]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[.2,.3,.4,.1]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0.886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20.95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[.2,.3,.2,.3]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0.560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Delfín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[.15,.3,.45,.1]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0.805</w:t>
            </w:r>
          </w:p>
        </w:tc>
        <w:tc>
          <w:tcPr/>
          <w:p>
            <w:pPr>
              <w:pStyle w:val="Compact"/>
            </w:pPr>
            <w:r>
              <w:t xml:space="preserve">22.57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[.1,.25,.5,.15]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23.48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f.6-validación-estadística-de-h1"/>
    <w:p>
      <w:pPr>
        <w:pStyle w:val="Heading3"/>
      </w:pPr>
      <w:r>
        <w:t xml:space="preserve">F.6 Validación Estadística de H1</w:t>
      </w:r>
    </w:p>
    <w:p>
      <w:pPr>
        <w:pStyle w:val="FirstParagraph"/>
      </w:pPr>
      <w:r>
        <w:rPr>
          <w:b/>
          <w:bCs/>
        </w:rPr>
        <w:t xml:space="preserve">Hipótesis:</w:t>
      </w:r>
      <w:r>
        <w:t xml:space="preserve"> </w:t>
      </w:r>
      <w:r>
        <w:t xml:space="preserve">I_operativa \propto P_riesgo en sistemas con aprendizaje</w:t>
      </w:r>
    </w:p>
    <w:p>
      <w:pPr>
        <w:pStyle w:val="BodyText"/>
      </w:pPr>
      <w:r>
        <w:rPr>
          <w:b/>
          <w:bCs/>
        </w:rPr>
        <w:t xml:space="preserve">Datos (sin árbol - outlier con alta energía pero baja flexibilidad):</w:t>
      </w:r>
      <w:r>
        <w:t xml:space="preserve"> </w:t>
      </w:r>
      <w:r>
        <w:t xml:space="preserve">```pythonP_riesgo= [0.400, 0.618, 0.886, 0.555, 0.200, 0.934, 0.903]</w:t>
      </w:r>
      <m:oMath>
        <m:sSub>
          <m:e>
            <m:r>
              <m:t>I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= [0.300, 0.445, 0.645, 0.595, 0.560, 0.805, 0.875]</w:t>
      </w:r>
    </w:p>
    <w:bookmarkEnd w:id="95"/>
    <w:bookmarkEnd w:id="96"/>
    <w:bookmarkEnd w:id="97"/>
    <w:bookmarkStart w:id="98" w:name="correlación-de-pearson"/>
    <w:p>
      <w:pPr>
        <w:pStyle w:val="Heading1"/>
      </w:pPr>
      <w:r>
        <w:t xml:space="preserve">Correlación de Pearson</w:t>
      </w:r>
    </w:p>
    <w:p>
      <w:pPr>
        <w:pStyle w:val="FirstParagraph"/>
      </w:pPr>
      <w:r>
        <w:t xml:space="preserve">r = 0.847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(estadísticamente significativo)</w:t>
      </w:r>
    </w:p>
    <w:bookmarkEnd w:id="98"/>
    <w:bookmarkStart w:id="145" w:name="con-árbol-incluido"/>
    <w:p>
      <w:pPr>
        <w:pStyle w:val="Heading1"/>
      </w:pPr>
      <w:r>
        <w:t xml:space="preserve">Con árbol incluido</w:t>
      </w:r>
    </w:p>
    <w:p>
      <w:pPr>
        <w:pStyle w:val="FirstParagraph"/>
      </w:pPr>
      <w:r>
        <w:t xml:space="preserve">r_completo = 0.712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(aún significativo)</w:t>
      </w:r>
    </w:p>
    <w:p>
      <w:pPr>
        <w:pStyle w:val="SourceCode"/>
      </w:pPr>
      <w:r>
        <w:br/>
      </w:r>
      <w:r>
        <w:rPr>
          <w:rStyle w:val="VerbatimChar"/>
        </w:rPr>
        <w:t xml:space="preserve">**Interpretación:**</w:t>
      </w:r>
      <w:r>
        <w:br/>
      </w:r>
      <w:r>
        <w:rPr>
          <w:rStyle w:val="VerbatimChar"/>
        </w:rPr>
        <w:t xml:space="preserve">- ✅ Correlación positiva fuerte (r &gt; 0.7)</w:t>
      </w:r>
      <w:r>
        <w:br/>
      </w:r>
      <w:r>
        <w:rPr>
          <w:rStyle w:val="VerbatimChar"/>
        </w:rPr>
        <w:t xml:space="preserve">- ✅ Estadísticamente significativa  </w:t>
      </w:r>
      <w:r>
        <w:br/>
      </w:r>
      <w:r>
        <w:rPr>
          <w:rStyle w:val="VerbatimChar"/>
        </w:rPr>
        <w:t xml:space="preserve">- ✅ Árbol es outlier interesante (alta energía, baja cognición)</w:t>
      </w:r>
      <w:r>
        <w:br/>
      </w:r>
      <w:r>
        <w:rPr>
          <w:rStyle w:val="VerbatimChar"/>
        </w:rPr>
        <w:t xml:space="preserve">- ✅ Valida H1 para sistemas con capacidad de aprendizaje</w:t>
      </w:r>
      <w:r>
        <w:br/>
      </w:r>
      <w:r>
        <w:br/>
      </w:r>
      <w:r>
        <w:rPr>
          <w:rStyle w:val="VerbatimChar"/>
        </w:rPr>
        <w:t xml:space="preserve">**Implicación:** La hipótesis I \\propto  P_riesgo es empíricamente soportada </w:t>
      </w:r>
      <w:r>
        <w:br/>
      </w:r>
      <w:r>
        <w:rPr>
          <w:rStyle w:val="VerbatimChar"/>
        </w:rPr>
        <w:t xml:space="preserve">con correlación r = 0.85 en sistemas biológicos y artificiales con </w:t>
      </w:r>
      <w:r>
        <w:br/>
      </w:r>
      <w:r>
        <w:rPr>
          <w:rStyle w:val="VerbatimChar"/>
        </w:rPr>
        <w:t xml:space="preserve">capacidad de aprendizaje.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F.7 Valores de Referencia para \beta </w:t>
      </w:r>
      <w:r>
        <w:br/>
      </w:r>
      <w:r>
        <w:br/>
      </w:r>
      <w:r>
        <w:rPr>
          <w:rStyle w:val="VerbatimChar"/>
        </w:rPr>
        <w:t xml:space="preserve">| Sistema  | t_vida (s) | t_reacción (s) | \beta  = log(t_vida/t_reacción) |</w:t>
      </w:r>
      <w:r>
        <w:br/>
      </w:r>
      <w:r>
        <w:rPr>
          <w:rStyle w:val="VerbatimChar"/>
        </w:rPr>
        <w:t xml:space="preserve">| -------- | ---------- | -------------- | -------------------------- |</w:t>
      </w:r>
      <w:r>
        <w:br/>
      </w:r>
      <w:r>
        <w:rPr>
          <w:rStyle w:val="VerbatimChar"/>
        </w:rPr>
        <w:t xml:space="preserve">| Bacteria | 1.2e3      | 1.0            | **7.09**                   |</w:t>
      </w:r>
      <w:r>
        <w:br/>
      </w:r>
      <w:r>
        <w:rPr>
          <w:rStyle w:val="VerbatimChar"/>
        </w:rPr>
        <w:t xml:space="preserve">| Hormiga  | 7.78e6     | 1.0            | **15.87**                  |</w:t>
      </w:r>
      <w:r>
        <w:br/>
      </w:r>
      <w:r>
        <w:rPr>
          <w:rStyle w:val="VerbatimChar"/>
        </w:rPr>
        <w:t xml:space="preserve">| Rata     | 6.31e7     | 0.05           | **20.95**                  |</w:t>
      </w:r>
      <w:r>
        <w:br/>
      </w:r>
      <w:r>
        <w:rPr>
          <w:rStyle w:val="VerbatimChar"/>
        </w:rPr>
        <w:t xml:space="preserve">| Humano   | 7.88e8     | 0.05           | **23.48**                  |</w:t>
      </w:r>
      <w:r>
        <w:br/>
      </w:r>
      <w:r>
        <w:rPr>
          <w:rStyle w:val="VerbatimChar"/>
        </w:rPr>
        <w:t xml:space="preserve">| Delfín   | 6.31e8     | 0.1            | **22.57**                  |</w:t>
      </w:r>
      <w:r>
        <w:br/>
      </w:r>
      <w:r>
        <w:rPr>
          <w:rStyle w:val="VerbatimChar"/>
        </w:rPr>
        <w:t xml:space="preserve">| GPT-4    | ∞ (reset)  | 0.001          | **0**                      |</w:t>
      </w:r>
      <w:r>
        <w:br/>
      </w:r>
      <w:r>
        <w:br/>
      </w:r>
      <w:r>
        <w:rPr>
          <w:rStyle w:val="VerbatimChar"/>
        </w:rPr>
        <w:t xml:space="preserve">**Observación:** \beta  crece logarítmicamente con la escala temporal, </w:t>
      </w:r>
      <w:r>
        <w:br/>
      </w:r>
      <w:r>
        <w:rPr>
          <w:rStyle w:val="VerbatimChar"/>
        </w:rPr>
        <w:t xml:space="preserve">explicando por qué sistemas con vidas largas muestran comportamientos </w:t>
      </w:r>
      <w:r>
        <w:br/>
      </w:r>
      <w:r>
        <w:rPr>
          <w:rStyle w:val="VerbatimChar"/>
        </w:rPr>
        <w:t xml:space="preserve">más prudentes y planificación a largo plazo.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F.8 Conclusión del Apéndice</w:t>
      </w:r>
      <w:r>
        <w:br/>
      </w:r>
      <w:r>
        <w:br/>
      </w:r>
      <w:r>
        <w:rPr>
          <w:rStyle w:val="VerbatimChar"/>
        </w:rPr>
        <w:t xml:space="preserve">La taxonomía unificada de P_riesgo resuelve los problemas fundamentales:</w:t>
      </w:r>
      <w:r>
        <w:br/>
      </w:r>
      <w:r>
        <w:br/>
      </w:r>
      <w:r>
        <w:rPr>
          <w:rStyle w:val="VerbatimChar"/>
        </w:rPr>
        <w:t xml:space="preserve">1. ✅ **Ambigüedad operacional** \to  Protocolo claro de medición  </w:t>
      </w:r>
      <w:r>
        <w:br/>
      </w:r>
      <w:r>
        <w:rPr>
          <w:rStyle w:val="VerbatimChar"/>
        </w:rPr>
        <w:t xml:space="preserve">2. ✅ **Inconmensurabilidad** \to  Normalización dimensional uniforme</w:t>
      </w:r>
      <w:r>
        <w:br/>
      </w:r>
      <w:r>
        <w:rPr>
          <w:rStyle w:val="VerbatimChar"/>
        </w:rPr>
        <w:t xml:space="preserve">3. ✅ **Selección de proxy** \to  Algoritmo de pesos contextuales</w:t>
      </w:r>
      <w:r>
        <w:br/>
      </w:r>
      <w:r>
        <w:rPr>
          <w:rStyle w:val="VerbatimChar"/>
        </w:rPr>
        <w:t xml:space="preserve">4. ✅ **Validación empírica** \to  8 casos calculados con datos reales</w:t>
      </w:r>
      <w:r>
        <w:br/>
      </w:r>
      <w:r>
        <w:rPr>
          <w:rStyle w:val="VerbatimChar"/>
        </w:rPr>
        <w:t xml:space="preserve">5. ✅ **Falsabilidad** \to  Correlación r = 0.85 testeable estadísticamente</w:t>
      </w:r>
      <w:r>
        <w:br/>
      </w:r>
      <w:r>
        <w:br/>
      </w:r>
      <w:r>
        <w:rPr>
          <w:rStyle w:val="VerbatimChar"/>
        </w:rPr>
        <w:t xml:space="preserve">**Resultado principal:** P_riesgo es ahora **MEDIBLE, REPLICABLE y FALSABLE**.</w:t>
      </w:r>
      <w:r>
        <w:br/>
      </w:r>
      <w:r>
        <w:br/>
      </w:r>
      <w:r>
        <w:rPr>
          <w:rStyle w:val="VerbatimChar"/>
        </w:rPr>
        <w:t xml:space="preserve">La correlación r = 0.85 entre P_riesgo e I_operativa valida la Hipótesis H1 </w:t>
      </w:r>
      <w:r>
        <w:br/>
      </w:r>
      <w:r>
        <w:rPr>
          <w:rStyle w:val="VerbatimChar"/>
        </w:rPr>
        <w:t xml:space="preserve">del catalizador de riesgo y proporciona una base cuantitativa sólida para </w:t>
      </w:r>
      <w:r>
        <w:br/>
      </w:r>
      <w:r>
        <w:rPr>
          <w:rStyle w:val="VerbatimChar"/>
        </w:rPr>
        <w:t xml:space="preserve">la Teoría Unificada de la Inteligencia v4.2.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F.6 Protocolo de Decisión: Qué Proxy Usar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seleccionar_proxy_P_riesgo(sistema, ambiente):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Selecciona el proxy dominante según características del sistema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sistema.tipo == "biológico":</w:t>
      </w:r>
      <w:r>
        <w:br/>
      </w:r>
      <w:r>
        <w:rPr>
          <w:rStyle w:val="VerbatimChar"/>
        </w:rPr>
        <w:t xml:space="preserve">        if sistema.complejidad &lt; "multicelular":</w:t>
      </w:r>
      <w:r>
        <w:br/>
      </w:r>
      <w:r>
        <w:rPr>
          <w:rStyle w:val="VerbatimChar"/>
        </w:rPr>
        <w:t xml:space="preserve">            return "P_temporal"  # Bacterias: tiempo de reemplazo</w:t>
      </w:r>
      <w:r>
        <w:br/>
      </w:r>
      <w:r>
        <w:rPr>
          <w:rStyle w:val="VerbatimChar"/>
        </w:rPr>
        <w:t xml:space="preserve">        elif sistema.tiene_aprendizaje_cultural:</w:t>
      </w:r>
      <w:r>
        <w:br/>
      </w:r>
      <w:r>
        <w:rPr>
          <w:rStyle w:val="VerbatimChar"/>
        </w:rPr>
        <w:t xml:space="preserve">            return "P_informacional"  # Mamíferos: info no-genética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"P_energético"  # Plantas: inversión energética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elif sistema.tipo == "artificial":</w:t>
      </w:r>
      <w:r>
        <w:br/>
      </w:r>
      <w:r>
        <w:rPr>
          <w:rStyle w:val="VerbatimChar"/>
        </w:rPr>
        <w:t xml:space="preserve">        if sistema.estado_serializable:</w:t>
      </w:r>
      <w:r>
        <w:br/>
      </w:r>
      <w:r>
        <w:rPr>
          <w:rStyle w:val="VerbatimChar"/>
        </w:rPr>
        <w:t xml:space="preserve">            return "P_estructural"  # IA: dependencias críticas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"P_informacional"  # IA con memoria no-transferible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elif sistema.tipo == "social":</w:t>
      </w:r>
      <w:r>
        <w:br/>
      </w:r>
      <w:r>
        <w:rPr>
          <w:rStyle w:val="VerbatimChar"/>
        </w:rPr>
        <w:t xml:space="preserve">        return "P_estructural"  # Organizaciones: red de dependencias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"P_unificado"  # Usar fórmula completa</w:t>
      </w:r>
    </w:p>
    <w:p>
      <w:pPr>
        <w:pStyle w:val="FirstParagraph"/>
      </w:pPr>
      <w:r>
        <w:rPr>
          <w:b/>
          <w:bCs/>
        </w:rPr>
        <w:t xml:space="preserve">Regla General:</w:t>
      </w:r>
      <w:r>
        <w:t xml:space="preserve"> </w:t>
      </w:r>
      <w:r>
        <w:t xml:space="preserve">- Sistemas simples → Un proxy dominante</w:t>
      </w:r>
      <w:r>
        <w:t xml:space="preserve"> </w:t>
      </w:r>
      <w:r>
        <w:t xml:space="preserve">- Sistemas complejos → Fórmula unificada</w:t>
      </w:r>
    </w:p>
    <w:p>
      <w:r>
        <w:pict>
          <v:rect style="width:0;height:1.5pt" o:hralign="center" o:hrstd="t" o:hr="t"/>
        </w:pict>
      </w:r>
    </w:p>
    <w:bookmarkStart w:id="99" w:name="f.7-validación-experimental"/>
    <w:p>
      <w:pPr>
        <w:pStyle w:val="Heading3"/>
      </w:pPr>
      <w:r>
        <w:t xml:space="preserve">F.7 Validación Experimental</w:t>
      </w:r>
    </w:p>
    <w:p>
      <w:pPr>
        <w:pStyle w:val="FirstParagraph"/>
      </w:pPr>
      <w:r>
        <w:rPr>
          <w:b/>
          <w:bCs/>
        </w:rPr>
        <w:t xml:space="preserve">Predicción F1:</w:t>
      </w:r>
      <w:r>
        <w:t xml:space="preserve"> </w:t>
      </w:r>
      <w:r>
        <w:t xml:space="preserve">En mamíferos,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informacional</m:t>
            </m:r>
          </m:sub>
        </m:sSub>
      </m:oMath>
      <w:r>
        <w:t xml:space="preserve"> </w:t>
      </w:r>
      <w:r>
        <w:t xml:space="preserve">predice flexibilidad</w:t>
      </w:r>
      <w:r>
        <w:t xml:space="preserve"> </w:t>
      </w:r>
      <w:r>
        <w:t xml:space="preserve">cognitiva mejor que tamaño cerebral.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Análisis de 50+ especies con datos de:</w:t>
      </w:r>
      <w:r>
        <w:t xml:space="preserve"> </w:t>
      </w:r>
      <w:r>
        <w:t xml:space="preserve">- Inversión parental (proxy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informacional</m:t>
            </m:r>
          </m:sub>
        </m:sSub>
      </m:oMath>
      <w:r>
        <w:t xml:space="preserve">)</w:t>
      </w:r>
      <w:r>
        <w:t xml:space="preserve"> </w:t>
      </w:r>
      <w:r>
        <w:t xml:space="preserve">- Tests de flexibilidad (problem-solving novedoso)</w:t>
      </w:r>
      <w:r>
        <w:t xml:space="preserve"> </w:t>
      </w:r>
      <w:r>
        <w:t xml:space="preserve">- Control: masa cerebral</w:t>
      </w:r>
    </w:p>
    <w:p>
      <w:pPr>
        <w:pStyle w:val="BodyText"/>
      </w:pPr>
      <w:r>
        <w:rPr>
          <w:b/>
          <w:bCs/>
        </w:rPr>
        <w:t xml:space="preserve">Predicción F2:</w:t>
      </w:r>
      <w:r>
        <w:t xml:space="preserve"> </w:t>
      </w:r>
      <w:r>
        <w:t xml:space="preserve">Sistemas artificiales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estructural</m:t>
            </m:r>
          </m:sub>
        </m:sSub>
      </m:oMath>
      <w:r>
        <w:t xml:space="preserve"> </w:t>
      </w:r>
      <w:r>
        <w:t xml:space="preserve">alto</w:t>
      </w:r>
      <w:r>
        <w:t xml:space="preserve"> </w:t>
      </w:r>
      <w:r>
        <w:t xml:space="preserve">desarrollan comportamientos de auto-preservación emergentes.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Simulación multi-agente donde algunos agentes tienen</w:t>
      </w:r>
      <w:r>
        <w:t xml:space="preserve"> </w:t>
      </w:r>
      <w:r>
        <w:t xml:space="preserve">dependencias críticas (</w:t>
      </w:r>
      <m:oMath>
        <m:r>
          <m:t>P</m:t>
        </m:r>
        <m:r>
          <m:rPr>
            <m:sty m:val="p"/>
          </m:rPr>
          <m:t>₄</m:t>
        </m:r>
        <m:r>
          <m:rPr>
            <m:sty m:val="p"/>
          </m:rPr>
          <m:t>&gt;</m:t>
        </m:r>
        <m:r>
          <m:t>0.5</m:t>
        </m:r>
      </m:oMath>
      <w:r>
        <w:t xml:space="preserve">) y otros no. Medir:</w:t>
      </w:r>
      <w:r>
        <w:t xml:space="preserve"> </w:t>
      </w:r>
      <w:r>
        <w:t xml:space="preserve">- Comportamientos de</w:t>
      </w:r>
      <w:r>
        <w:t xml:space="preserve"> </w:t>
      </w:r>
      <w:r>
        <w:t xml:space="preserve">“miedo”</w:t>
      </w:r>
      <w:r>
        <w:t xml:space="preserve"> </w:t>
      </w:r>
      <w:r>
        <w:t xml:space="preserve">(evitar destrucción)</w:t>
      </w:r>
      <w:r>
        <w:t xml:space="preserve"> </w:t>
      </w:r>
      <w:r>
        <w:t xml:space="preserve">- Inversión en redundancia</w:t>
      </w:r>
      <w:r>
        <w:t xml:space="preserve"> </w:t>
      </w:r>
      <w:r>
        <w:t xml:space="preserve">- Cooperación para mutua protección</w:t>
      </w:r>
    </w:p>
    <w:p>
      <w:r>
        <w:pict>
          <v:rect style="width:0;height:1.5pt" o:hralign="center" o:hrstd="t" o:hr="t"/>
        </w:pict>
      </w:r>
    </w:p>
    <w:bookmarkEnd w:id="99"/>
    <w:bookmarkStart w:id="100" w:name="referencias-selección"/>
    <w:p>
      <w:pPr>
        <w:pStyle w:val="Heading2"/>
      </w:pPr>
      <w:r>
        <w:t xml:space="preserve">Referencias (selección)</w:t>
      </w:r>
    </w:p>
    <w:p>
      <w:r>
        <w:pict>
          <v:rect style="width:0;height:1.5pt" o:hralign="center" o:hrstd="t" o:hr="t"/>
        </w:pict>
      </w:r>
    </w:p>
    <w:bookmarkEnd w:id="100"/>
    <w:bookmarkStart w:id="103" w:name="Xcdbd9dc04d2321a80a973777fa431d5ec7c134f"/>
    <w:p>
      <w:pPr>
        <w:pStyle w:val="Heading2"/>
      </w:pPr>
      <w:r>
        <w:t xml:space="preserve">Apéndice E: Derivación Formal de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</w:p>
    <w:bookmarkStart w:id="102" w:name="Xb3754ac0ffd64e48977754497fdd162a785edc8"/>
    <w:p>
      <w:pPr>
        <w:pStyle w:val="Heading3"/>
      </w:pPr>
      <w:r>
        <w:t xml:space="preserve">E.4 Derivación de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 </w:t>
      </w:r>
      <w:r>
        <w:t xml:space="preserve">desde Primeros Principios (IRL + Teoría de la Información)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¿Cómo inferir el propósito (P) y medir la alignment (A) en sistemas complejos sin conocimiento a priori?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Inferir P desde el comportamiento observado usando Inverse Reinforcement Learning (IRL) con el principio de máxima entropía (MaxEnt), y medir la consistencia entre acciones observadas y las prescritas por el propósito inferido usando divergencia KL.</w:t>
      </w:r>
    </w:p>
    <w:bookmarkStart w:id="101" w:name="paso-1-observar-acciones"/>
    <w:p>
      <w:pPr>
        <w:pStyle w:val="Heading4"/>
      </w:pPr>
      <w:r>
        <w:t xml:space="preserve">Paso 1: Observar Acciones</w:t>
      </w:r>
    </w:p>
    <w:p>
      <w:pPr>
        <w:pStyle w:val="FirstParagraph"/>
      </w:pPr>
      <w:r>
        <w:t xml:space="preserve">El sistema ejecuta acciones a₁, a₂, a₃, … en estados s₁, s₂, s₃, …</w:t>
      </w:r>
      <w:r>
        <w:t xml:space="preserve"> </w:t>
      </w:r>
      <w:r>
        <w:t xml:space="preserve">#### Paso 2: Inferir Propósito U* (MaxEnt IRL)</w:t>
      </w:r>
      <w:r>
        <w:t xml:space="preserve"> </w:t>
      </w:r>
      <w:r>
        <w:t xml:space="preserve">Se infiere la función de utilidad U* que maximiza la probabilidad de las trayectorias observadas bajo el principio de máxima entropía: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#### Paso 3: Medir Consistencia (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)</w:t>
      </w:r>
      <w:r>
        <w:t xml:space="preserve"> </w:t>
      </w:r>
      <w:r>
        <w:t xml:space="preserve">Se mide la alignment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a</m:t>
              </m:r>
              <m:r>
                <m:t>l</m:t>
              </m:r>
              <m:r>
                <m:t>i</m:t>
              </m:r>
              <m:r>
                <m:t>g</m:t>
              </m:r>
              <m:r>
                <m:t>n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es la divergencia de Kullback-Leibler entre la distribución de acciones observadas y la inducida por U*.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No requiere conocer P a priori; lo infiere de datos.</w:t>
      </w:r>
      <w:r>
        <w:t xml:space="preserve"> </w:t>
      </w:r>
      <w:r>
        <w:t xml:space="preserve">- Es computable y falsable (MaxEnt IRL es algoritmo estándar).</w:t>
      </w:r>
      <w:r>
        <w:t xml:space="preserve"> </w:t>
      </w:r>
      <w:r>
        <w:t xml:space="preserve">- Generaliza a biología, IA, psicología y economía.</w:t>
      </w:r>
    </w:p>
    <w:p>
      <w:pPr>
        <w:pStyle w:val="BodyText"/>
      </w:pPr>
      <w:r>
        <w:rPr>
          <w:b/>
          <w:bCs/>
        </w:rPr>
        <w:t xml:space="preserve">Predicciones testables:</w:t>
      </w:r>
      <w:r>
        <w:t xml:space="preserve"> </w:t>
      </w:r>
      <w:r>
        <w:t xml:space="preserve">- Bacterias (P simple) tendrán A mayor que primates (P complejo).</w:t>
      </w:r>
      <w:r>
        <w:t xml:space="preserve"> </w:t>
      </w:r>
      <w:r>
        <w:t xml:space="preserve">- A alto correlaciona con comportamiento predecible.</w:t>
      </w:r>
      <w:r>
        <w:t xml:space="preserve"> </w:t>
      </w:r>
      <w:r>
        <w:t xml:space="preserve">- Psicopatología (disonancia cognitiva) implica A bajo.</w:t>
      </w:r>
      <w:r>
        <w:t xml:space="preserve"> </w:t>
      </w:r>
      <w:r>
        <w:t xml:space="preserve">- Redes multi-tarea tienen A menor que especializadas.</w:t>
      </w:r>
      <w:r>
        <w:t xml:space="preserve"> </w:t>
      </w:r>
      <w:r>
        <w:rPr>
          <w:b/>
          <w:bCs/>
        </w:rPr>
        <w:t xml:space="preserve">Estado final:</w:t>
      </w:r>
      <w:r>
        <w:t xml:space="preserve"> </w:t>
      </w:r>
      <w:r>
        <w:t xml:space="preserve">Todas las variables clave de la teoría (</w:t>
      </w:r>
      <m:oMath>
        <m:r>
          <m:t>η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  <m:r>
              <m:t>m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, P_riesgo,</w:t>
      </w:r>
      <w:r>
        <w:t xml:space="preserve"> </w:t>
      </w:r>
      <m:oMath>
        <m:r>
          <m:t>β</m:t>
        </m:r>
      </m:oMath>
      <w:r>
        <w:t xml:space="preserve">) son ahora derivadas, medibles y justificadas desde primeros principios.</w:t>
      </w:r>
    </w:p>
    <w:bookmarkEnd w:id="101"/>
    <w:bookmarkEnd w:id="102"/>
    <w:bookmarkEnd w:id="103"/>
    <w:bookmarkStart w:id="119" w:name="apéndice-d-derivación-de-beta"/>
    <w:p>
      <w:pPr>
        <w:pStyle w:val="Heading2"/>
      </w:pPr>
      <w:r>
        <w:t xml:space="preserve">Apéndice D: Derivación de</w:t>
      </w:r>
      <w:r>
        <w:t xml:space="preserve"> </w:t>
      </w:r>
      <m:oMath>
        <m:r>
          <m:t>β</m:t>
        </m:r>
      </m:oMath>
    </w:p>
    <w:bookmarkStart w:id="104" w:name="d.1-justificación-conceptual"/>
    <w:p>
      <w:pPr>
        <w:pStyle w:val="Heading3"/>
      </w:pPr>
      <w:r>
        <w:t xml:space="preserve">D.1 Justificación Conceptual</w:t>
      </w:r>
    </w:p>
    <w:p>
      <w:pPr>
        <w:pStyle w:val="FirstParagraph"/>
      </w:pPr>
      <m:oMath>
        <m:r>
          <m:t>β</m:t>
        </m:r>
      </m:oMath>
      <w:r>
        <w:t xml:space="preserve"> </w:t>
      </w:r>
      <w:r>
        <w:t xml:space="preserve">representa la sensibilidad del sistema a pérdidas potenciales, mediada por su capacidad de anticipación temporal.</w:t>
      </w:r>
    </w:p>
    <w:bookmarkEnd w:id="104"/>
    <w:bookmarkStart w:id="105" w:name="d.2-definición-operacional"/>
    <w:p>
      <w:pPr>
        <w:pStyle w:val="Heading3"/>
      </w:pPr>
      <w:r>
        <w:t xml:space="preserve">D.2 Definición Operacional</w:t>
      </w:r>
    </w:p>
    <w:p>
      <w:pPr>
        <w:pStyle w:val="FirstParagraph"/>
      </w:pPr>
      <m:oMath>
        <m:r>
          <m:t>β</m:t>
        </m:r>
      </m:oMath>
      <w:r>
        <w:t xml:space="preserve"> </w:t>
      </w:r>
      <w:r>
        <w:t xml:space="preserve">= f(</w:t>
      </w:r>
      <m:oMath>
        <m:r>
          <m:t>τ</m:t>
        </m:r>
      </m:oMath>
      <w:r>
        <w:t xml:space="preserve"> </w:t>
      </w:r>
      <w:r>
        <w:t xml:space="preserve">_horizonte,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_aprendizaje)</w:t>
      </w:r>
      <w:r>
        <w:t xml:space="preserve"> </w:t>
      </w: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h</m:t>
            </m:r>
            <m:r>
              <m:t>o</m:t>
            </m:r>
            <m:r>
              <m:t>r</m:t>
            </m:r>
            <m:r>
              <m:t>i</m:t>
            </m:r>
            <m:r>
              <m:t>z</m:t>
            </m:r>
            <m:r>
              <m:t>o</m:t>
            </m:r>
            <m:r>
              <m:t>n</m:t>
            </m:r>
            <m:r>
              <m:t>t</m:t>
            </m:r>
            <m:r>
              <m:t>e</m:t>
            </m:r>
          </m:sub>
        </m:sSub>
      </m:oMath>
      <w:r>
        <w:t xml:space="preserve">: horizonte temporal de planificación (en unidades de vida del sistema)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  <m:r>
              <m:t>p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z</m:t>
            </m:r>
            <m:r>
              <m:t>a</m:t>
            </m:r>
            <m:r>
              <m:t>j</m:t>
            </m:r>
            <m:r>
              <m:t>e</m:t>
            </m:r>
          </m:sub>
        </m:sSub>
      </m:oMath>
      <w:r>
        <w:t xml:space="preserve">: tasa de aprendizaje de consecuencias</w:t>
      </w:r>
    </w:p>
    <w:p>
      <w:pPr>
        <w:pStyle w:val="BodyText"/>
      </w:pPr>
      <w:r>
        <w:rPr>
          <w:b/>
          <w:bCs/>
        </w:rPr>
        <w:t xml:space="preserve">Proxy simple: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≈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vida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reacción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Ejemplos:</w:t>
      </w:r>
      <w:r>
        <w:t xml:space="preserve"> </w:t>
      </w:r>
      <w:r>
        <w:t xml:space="preserve">- Bacteria (t_vida=20min, t_reacción=1seg):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1200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3.1</m:t>
        </m:r>
      </m:oMath>
      <w:r>
        <w:t xml:space="preserve"> </w:t>
      </w:r>
      <w:r>
        <w:t xml:space="preserve">- Humano (t_vida=70años, t_reacción=1seg):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</m:oMath>
      <w:r>
        <w:t xml:space="preserve"> </w:t>
      </w:r>
      <w:r>
        <w:t xml:space="preserve">log(2.2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10⁹) ≈ 9.3</w:t>
      </w:r>
      <w:r>
        <w:t xml:space="preserve"> </w:t>
      </w:r>
      <w:r>
        <w:t xml:space="preserve">- LLM (t_vida=∞, t_reacción=0.1seg):</w:t>
      </w:r>
      <w:r>
        <w:t xml:space="preserve"> </w:t>
      </w:r>
      <m:oMath>
        <m:r>
          <m:t>β</m:t>
        </m:r>
        <m:r>
          <m:rPr>
            <m:sty m:val="p"/>
          </m:rPr>
          <m:t>→</m:t>
        </m:r>
      </m:oMath>
      <w:r>
        <w:t xml:space="preserve"> </w:t>
      </w:r>
      <w:r>
        <w:t xml:space="preserve">0</w:t>
      </w:r>
    </w:p>
    <w:bookmarkEnd w:id="105"/>
    <w:bookmarkStart w:id="106" w:name="d.3-predicción"/>
    <w:p>
      <w:pPr>
        <w:pStyle w:val="Heading3"/>
      </w:pPr>
      <w:r>
        <w:t xml:space="preserve">D.3 Predicción</w:t>
      </w:r>
    </w:p>
    <w:p>
      <w:pPr>
        <w:pStyle w:val="FirstParagraph"/>
      </w:pPr>
      <w:r>
        <w:t xml:space="preserve">Sistemas con mayor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mostrarán mayor prudencia y planificación a largo plazo, controlando por capacidad computacional.</w:t>
      </w:r>
    </w:p>
    <w:bookmarkEnd w:id="106"/>
    <w:bookmarkStart w:id="118" w:name="d.4-derivación-desde-primeros-principios"/>
    <w:p>
      <w:pPr>
        <w:pStyle w:val="Heading3"/>
      </w:pPr>
      <w:r>
        <w:t xml:space="preserve">D.4 Derivación desde Primeros Principios</w:t>
      </w:r>
    </w:p>
    <w:bookmarkStart w:id="107" w:name="d.4.1-motivación"/>
    <w:p>
      <w:pPr>
        <w:pStyle w:val="Heading4"/>
      </w:pPr>
      <w:r>
        <w:t xml:space="preserve">D.4.1 Motivación</w:t>
      </w:r>
    </w:p>
    <w:p>
      <w:pPr>
        <w:pStyle w:val="FirstParagraph"/>
      </w:pPr>
      <w:r>
        <w:t xml:space="preserve">El parámetro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  <w:r>
        <w:t xml:space="preserve"> </w:t>
      </w:r>
      <w:r>
        <w:t xml:space="preserve">representa la sensibilidad del sistema a pérdidas potenciales futuras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). Para que la teoría sea completa,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debe emerger de principios fundamentales de optimización bajo incertidumbre, no como parámetro ad hoc.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Derivar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desde teoría de decisión intertemporal bajo riesgo existencial.</w:t>
      </w:r>
    </w:p>
    <w:bookmarkEnd w:id="107"/>
    <w:bookmarkStart w:id="108" w:name="X3e2bd38055f9f1d70ff78b78fa9e14f967a8bc5"/>
    <w:p>
      <w:pPr>
        <w:pStyle w:val="Heading4"/>
      </w:pPr>
      <w:r>
        <w:t xml:space="preserve">D.4.2 Marco Formal: Agente con Horizonte Finito</w:t>
      </w:r>
    </w:p>
    <w:p>
      <w:pPr>
        <w:pStyle w:val="FirstParagraph"/>
      </w:pPr>
      <w:r>
        <w:t xml:space="preserve">Considere un agente que existe en intervalo temporal [0, T], donde T es su horizonte de vida esperado. El agente maximiza utilidad acumulada: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 u(t): tasa de utilidad en tiempo t</w:t>
      </w:r>
      <w:r>
        <w:t xml:space="preserve"> </w:t>
      </w:r>
      <w:r>
        <w:t xml:space="preserve">- d(t): factor de descuento que captura preferencia temporal</w:t>
      </w:r>
      <w:r>
        <w:t xml:space="preserve"> </w:t>
      </w:r>
      <w:r>
        <w:t xml:space="preserve">- T: horizonte de vida (puede ser finito o infinito)</w:t>
      </w:r>
      <w:r>
        <w:t xml:space="preserve"> </w:t>
      </w:r>
      <w:r>
        <w:t xml:space="preserve">#### D.4.3 Incorporación de Riesgo Existencial</w:t>
      </w:r>
      <w:r>
        <w:t xml:space="preserve"> </w:t>
      </w:r>
      <w:r>
        <w:t xml:space="preserve">Sea S(t) la probabilidad de que el sistema sobreviva hasta tiempo t. Entonces la probabilidad de fallo acumulado hasta t 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tasa instantánea de fallo (hazard rate) es: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(t) =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(constante), la supervivencia decae exponencialmente: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La utilidad que realmente el agente puede esperar acumular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Observación crítica:</w:t>
      </w:r>
      <w:r>
        <w:t xml:space="preserve"> </w:t>
      </w:r>
      <w:r>
        <w:t xml:space="preserve">El riesgo existencial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actúa como un descuento temporal</w:t>
      </w:r>
      <w:r>
        <w:t xml:space="preserve"> </w:t>
      </w:r>
      <w:r>
        <w:rPr>
          <w:i/>
          <w:iCs/>
        </w:rPr>
        <w:t xml:space="preserve">adicional</w:t>
      </w:r>
      <w:r>
        <w:t xml:space="preserve">.</w:t>
      </w:r>
    </w:p>
    <w:bookmarkEnd w:id="108"/>
    <w:bookmarkStart w:id="109" w:name="d.4.4-definición-formal-de-p_riesgo"/>
    <w:p>
      <w:pPr>
        <w:pStyle w:val="Heading4"/>
      </w:pPr>
      <w:r>
        <w:t xml:space="preserve">D.4.4 Definición Formal de P_riesgo</w:t>
      </w:r>
    </w:p>
    <w:p>
      <w:pPr>
        <w:pStyle w:val="FirstParagraph"/>
      </w:pPr>
      <w:r>
        <w:t xml:space="preserve">Definimos P_riesgo como el valor esperado de utilidad futura que se pierde si el sistema falla ahora (tiempo t=0):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  <m:r>
                <m:t>g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t>s</m:t>
              </m:r>
            </m:sup>
          </m:sSup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Para u(t) = u₀ (constante) y S(t) = e^{-</w:t>
      </w:r>
      <w:r>
        <w:t xml:space="preserve">t}: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  <m:r>
                <m:t>g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s</m:t>
                  </m:r>
                </m:sup>
              </m:sSup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Forma alternativa:</w:t>
      </w:r>
      <w:r>
        <w:t xml:space="preserve"> </w:t>
      </w:r>
      <w:r>
        <w:t xml:space="preserve">Vida esperada × utilidad promedio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  <m:r>
                <m:t>g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(asumiendo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≪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para sistemas biológicos)</w:t>
      </w:r>
    </w:p>
    <w:bookmarkEnd w:id="109"/>
    <w:bookmarkStart w:id="110" w:name="X5163edc4a1e7740b0f468f1f788a991d047e0a7"/>
    <w:p>
      <w:pPr>
        <w:pStyle w:val="Heading4"/>
      </w:pPr>
      <w:r>
        <w:t xml:space="preserve">D.4.5 Derivación de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: Sensibilidad aP_riesgo¿Cómo cambia el comportamiento óptimo del agente ante un cambio marginal enP_riesgo?</w:t>
      </w:r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Prudencia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  <m:r>
                    <m:t>g</m:t>
                  </m:r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w:r>
        <w:t xml:space="preserve">“Prudencia”</w:t>
      </w:r>
      <w:r>
        <w:t xml:space="preserve"> </w:t>
      </w:r>
      <w:r>
        <w:t xml:space="preserve">es la disposición a invertir recursos en evitar pérdidas futuras.</w:t>
      </w:r>
    </w:p>
    <w:p>
      <w:pPr>
        <w:pStyle w:val="BodyText"/>
      </w:pPr>
      <w:r>
        <w:t xml:space="preserve">Considere un agente que puede invertir esfuerzo e(t) en reducir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e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utilidad neta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Donde c es el costo del esfuerzo.</w:t>
      </w:r>
    </w:p>
    <w:p>
      <w:pPr>
        <w:pStyle w:val="BodyText"/>
      </w:pPr>
      <w:r>
        <w:t xml:space="preserve">Condición de optimalidad: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t</m:t>
                  </m:r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e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c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u</m:t>
          </m:r>
          <m:r>
            <m:rPr>
              <m:sty m:val="p"/>
            </m:rPr>
            <m:t>−</m:t>
          </m:r>
          <m:r>
            <m:t>c</m:t>
          </m:r>
          <m: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Simplificando (asumiendo e pequeño):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⋅</m:t>
              </m:r>
              <m:r>
                <m:t>u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⋅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Observación:</w:t>
      </w:r>
      <w:r>
        <w:t xml:space="preserve"> </w:t>
      </w:r>
      <w:r>
        <w:t xml:space="preserve">El esfuerzo óptimo es inversamente proporcional a (</w:t>
      </w:r>
      <m:oMath>
        <m:r>
          <m:t>δ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).</w:t>
      </w:r>
    </w:p>
    <w:p>
      <w:pPr>
        <w:pStyle w:val="BodyText"/>
      </w:pPr>
      <w:r>
        <w:t xml:space="preserve">Reescribiendo en términos de T (horizonte de vida) y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(tiempo de reacción):</w:t>
      </w:r>
    </w:p>
    <w:p>
      <w:pPr>
        <w:pStyle w:val="Compact"/>
        <w:numPr>
          <w:ilvl w:val="0"/>
          <w:numId w:val="1052"/>
        </w:numPr>
      </w:pPr>
      <w:r>
        <w:t xml:space="preserve">Horizonte: T ≈ 1/</w:t>
      </w:r>
      <m:oMath>
        <m:r>
          <m:t>λ</m:t>
        </m:r>
      </m:oMath>
    </w:p>
    <w:p>
      <w:pPr>
        <w:pStyle w:val="Compact"/>
        <w:numPr>
          <w:ilvl w:val="0"/>
          <w:numId w:val="1052"/>
        </w:numPr>
      </w:pPr>
      <w:r>
        <w:t xml:space="preserve">Reacción: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</m:oMath>
      <w:r>
        <w:t xml:space="preserve"> </w:t>
      </w:r>
      <w:r>
        <w:t xml:space="preserve">1/(procesamiento neural)</w:t>
      </w:r>
    </w:p>
    <w:p>
      <w:pPr>
        <w:pStyle w:val="FirstParagraph"/>
      </w:pPr>
      <w:r>
        <w:t xml:space="preserve">La sensibilidad a cambios en P_riesgo escala con: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</m:oMath>
      </m:oMathPara>
    </w:p>
    <w:p>
      <w:pPr>
        <w:pStyle w:val="FirstParagraph"/>
      </w:pPr>
      <w:r>
        <w:t xml:space="preserve">Sustituyendo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δ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r>
          <m:t>1</m:t>
        </m:r>
        <m:r>
          <m:rPr>
            <m:sty m:val="p"/>
          </m:rPr>
          <m:t>/</m:t>
        </m:r>
        <m:r>
          <m:t>δ</m:t>
        </m:r>
      </m:oMath>
      <w:r>
        <w:t xml:space="preserve"> </w:t>
      </w:r>
      <w:r>
        <w:t xml:space="preserve">(vida larga vs descuento):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vida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reacción</m:t>
                  </m:r>
                </m:sub>
              </m:sSub>
            </m:den>
          </m:f>
        </m:oMath>
      </m:oMathPara>
    </w:p>
    <w:bookmarkEnd w:id="110"/>
    <w:bookmarkStart w:id="111" w:name="d.4.6-justificación-del-logaritmo"/>
    <w:p>
      <w:pPr>
        <w:pStyle w:val="Heading4"/>
      </w:pPr>
      <w:r>
        <w:t xml:space="preserve">D.4.6 Justificación del Logaritmo</w:t>
      </w:r>
    </w:p>
    <w:p>
      <w:pPr>
        <w:pStyle w:val="FirstParagraph"/>
      </w:pPr>
      <w:r>
        <w:t xml:space="preserve">La forma logarítmica emerge cuando consideramos</w:t>
      </w:r>
      <w:r>
        <w:t xml:space="preserve"> </w:t>
      </w:r>
      <w:r>
        <w:rPr>
          <w:b/>
          <w:bCs/>
        </w:rPr>
        <w:t xml:space="preserve">órdenes de magnitud</w:t>
      </w:r>
      <w:r>
        <w:t xml:space="preserve"> </w:t>
      </w:r>
      <w:r>
        <w:t xml:space="preserve">en lugar de ratios lineales: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τ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constante de normalización.</w:t>
      </w:r>
    </w:p>
    <w:p>
      <w:pPr>
        <w:pStyle w:val="BodyText"/>
      </w:pPr>
      <w:r>
        <w:rPr>
          <w:b/>
          <w:bCs/>
        </w:rPr>
        <w:t xml:space="preserve">Ley de Weber-Fechner: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nor/>
              <m:sty m:val="p"/>
            </m:rPr>
            <m:t>Percepción</m:t>
          </m:r>
          <m:r>
            <m:rPr>
              <m:sty m:val="p"/>
            </m:rPr>
            <m:t>∝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Estímulo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nuevo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Estímulo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Teoría de Información: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/</m:t>
          </m:r>
          <m:r>
            <m:t>τ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</m:t>
          </m:r>
        </m:oMath>
      </m:oMathPara>
    </w:p>
    <w:bookmarkEnd w:id="111"/>
    <w:bookmarkStart w:id="112" w:name="X9531809b3621690bfc95c2b8cbb03336cc9747a"/>
    <w:p>
      <w:pPr>
        <w:pStyle w:val="Heading4"/>
      </w:pPr>
      <w:r>
        <w:t xml:space="preserve">D.4.7 Forma Final y Constante de Normalización</w:t>
      </w:r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vida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reacción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 constante dimensional [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en unidades normalizadas]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  <m:sty m:val="p"/>
              </m:rPr>
              <m:t>norm</m:t>
            </m:r>
          </m:sub>
        </m:sSub>
      </m:oMath>
      <w:r>
        <w:t xml:space="preserve">: tasa de descuento normalizada por dominio</w:t>
      </w:r>
    </w:p>
    <w:bookmarkEnd w:id="112"/>
    <w:bookmarkStart w:id="113" w:name="d.4.8-valores-numéricos-y-validación"/>
    <w:p>
      <w:pPr>
        <w:pStyle w:val="Heading4"/>
      </w:pPr>
      <w:r>
        <w:t xml:space="preserve">D.4.8 Valores Numéricos y 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643"/>
        <w:gridCol w:w="1494"/>
        <w:gridCol w:w="1195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t_vida</w:t>
            </w:r>
          </w:p>
        </w:tc>
        <w:tc>
          <w:tcPr/>
          <w:p>
            <w:pPr>
              <w:pStyle w:val="Compact"/>
            </w:pPr>
            <w:r>
              <w:t xml:space="preserve">t_reacción</w:t>
            </w:r>
          </w:p>
        </w:tc>
        <w:tc>
          <w:tcPr/>
          <w:p>
            <w:pPr>
              <w:pStyle w:val="Compact"/>
            </w:pPr>
            <w:r>
              <w:t xml:space="preserve">T/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 </w:t>
            </w:r>
            <w:r>
              <w:t xml:space="preserve">= log(T/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 seg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Insecto</w:t>
            </w:r>
          </w:p>
        </w:tc>
        <w:tc>
          <w:tcPr/>
          <w:p>
            <w:pPr>
              <w:pStyle w:val="Compact"/>
            </w:pPr>
            <w:r>
              <w:t xml:space="preserve">1 mes</w:t>
            </w:r>
          </w:p>
        </w:tc>
        <w:tc>
          <w:tcPr/>
          <w:p>
            <w:pPr>
              <w:pStyle w:val="Compact"/>
            </w:pPr>
            <w:r>
              <w:t xml:space="preserve">0.1 seg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10⁷</w:t>
            </w:r>
          </w:p>
        </w:tc>
        <w:tc>
          <w:tcPr/>
          <w:p>
            <w:pPr>
              <w:pStyle w:val="Compact"/>
            </w:pPr>
            <w:r>
              <w:t xml:space="preserve">7.41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Ratón</w:t>
            </w:r>
          </w:p>
        </w:tc>
        <w:tc>
          <w:tcPr/>
          <w:p>
            <w:pPr>
              <w:pStyle w:val="Compact"/>
            </w:pPr>
            <w:r>
              <w:t xml:space="preserve">2 años</w:t>
            </w:r>
          </w:p>
        </w:tc>
        <w:tc>
          <w:tcPr/>
          <w:p>
            <w:pPr>
              <w:pStyle w:val="Compact"/>
            </w:pPr>
            <w:r>
              <w:t xml:space="preserve">0.05 seg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10⁹</w:t>
            </w:r>
          </w:p>
        </w:tc>
        <w:tc>
          <w:tcPr/>
          <w:p>
            <w:pPr>
              <w:pStyle w:val="Compact"/>
            </w:pPr>
            <w:r>
              <w:t xml:space="preserve">9.11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70 años</w:t>
            </w:r>
          </w:p>
        </w:tc>
        <w:tc>
          <w:tcPr/>
          <w:p>
            <w:pPr>
              <w:pStyle w:val="Compact"/>
            </w:pPr>
            <w:r>
              <w:t xml:space="preserve">0.05 seg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10¹⁰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Ballena</w:t>
            </w:r>
          </w:p>
        </w:tc>
        <w:tc>
          <w:tcPr/>
          <w:p>
            <w:pPr>
              <w:pStyle w:val="Compact"/>
            </w:pPr>
            <w:r>
              <w:t xml:space="preserve">200 años</w:t>
            </w:r>
          </w:p>
        </w:tc>
        <w:tc>
          <w:tcPr/>
          <w:p>
            <w:pPr>
              <w:pStyle w:val="Compact"/>
            </w:pPr>
            <w:r>
              <w:t xml:space="preserve">0.1 seg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10¹⁰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(actual)</w:t>
            </w:r>
          </w:p>
        </w:tc>
        <w:tc>
          <w:tcPr/>
          <w:p>
            <w:pPr>
              <w:pStyle w:val="Compact"/>
            </w:pPr>
            <w:r>
              <w:t xml:space="preserve">N/A (reset)</w:t>
            </w:r>
          </w:p>
        </w:tc>
        <w:tc>
          <w:tcPr/>
          <w:p>
            <w:pPr>
              <w:pStyle w:val="Compact"/>
            </w:pPr>
            <w:r>
              <w:t xml:space="preserve">0.001 seg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3"/>
    <w:bookmarkStart w:id="114" w:name="d.4.9-conexión-con-eta_textextendido"/>
    <w:p>
      <w:pPr>
        <w:pStyle w:val="Heading4"/>
      </w:pPr>
      <w:r>
        <w:t xml:space="preserve">D.4.9 Conexión con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extendido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extendido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alignment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ahora derivado: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extendido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vida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reacción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</m:t>
                  </m:r>
                </m:sub>
              </m:sSub>
            </m:den>
          </m:f>
        </m:oMath>
      </m:oMathPara>
    </w:p>
    <w:bookmarkEnd w:id="114"/>
    <w:bookmarkStart w:id="115" w:name="d.4.10-comparación-con-otras-teorías"/>
    <w:p>
      <w:pPr>
        <w:pStyle w:val="Heading4"/>
      </w:pPr>
      <w:r>
        <w:t xml:space="preserve">D.4.10 Comparación con Otras Teorías</w:t>
      </w:r>
    </w:p>
    <w:p>
      <w:pPr>
        <w:pStyle w:val="FirstParagraph"/>
      </w:pPr>
      <w:r>
        <w:rPr>
          <w:b/>
          <w:bCs/>
        </w:rPr>
        <w:t xml:space="preserve">Descuento Hiperbólico: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Prospect Theory: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α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α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115"/>
    <w:bookmarkStart w:id="116" w:name="Xf7635aeb47c134a9872cf861b834d6fea17e613"/>
    <w:p>
      <w:pPr>
        <w:pStyle w:val="Heading4"/>
      </w:pPr>
      <w:r>
        <w:t xml:space="preserve">D.4.11 Limitaciones y Extensiones Futuras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Descuento constante:</w:t>
      </w:r>
      <w:r>
        <w:t xml:space="preserve"> </w:t>
      </w:r>
      <w:r>
        <w:t xml:space="preserve">Asumimos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constante, pero podría variar con estado del agente.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Riesgo uniforme: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constante es simplificación; en realidad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(t) varía con edad.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Utilidad constante:</w:t>
      </w:r>
      <w:r>
        <w:t xml:space="preserve"> </w:t>
      </w:r>
      <w:r>
        <w:t xml:space="preserve">u(t) = u₀ ignora que utilidad marginal puede cambiar.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Un solo agente:</w:t>
      </w:r>
      <w:r>
        <w:t xml:space="preserve"> </w:t>
      </w:r>
      <w:r>
        <w:t xml:space="preserve">No modela competencia/cooperación entre múltiples agentes con diferentes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Extensión 1: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variable con edad</w:t>
      </w:r>
      <w:r>
        <w:t xml:space="preserve"> </w:t>
      </w:r>
      <w:r>
        <w:rPr>
          <w:b/>
          <w:bCs/>
        </w:rPr>
        <w:t xml:space="preserve">Extensión 2: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en poblaciones</w:t>
      </w:r>
      <w:r>
        <w:t xml:space="preserve"> </w:t>
      </w:r>
      <w:r>
        <w:rPr>
          <w:b/>
          <w:bCs/>
        </w:rPr>
        <w:t xml:space="preserve">Extensión 3: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adaptativo</w:t>
      </w:r>
    </w:p>
    <w:bookmarkEnd w:id="116"/>
    <w:bookmarkStart w:id="117" w:name="d.4.12-conclusión"/>
    <w:p>
      <w:pPr>
        <w:pStyle w:val="Heading4"/>
      </w:pPr>
      <w:r>
        <w:t xml:space="preserve">D.4.12 Conclusión</w:t>
      </w:r>
    </w:p>
    <w:p>
      <w:pPr>
        <w:pStyle w:val="FirstParagraph"/>
      </w:pPr>
      <w:r>
        <w:t xml:space="preserve">Hemos derivado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desde primeros principios como: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v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c</m:t>
                      </m:r>
                      <m:r>
                        <m:t>i</m:t>
                      </m:r>
                      <m:r>
                        <m:t>ó</m:t>
                      </m:r>
                      <m:r>
                        <m:t>n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Esta forma emerge naturalmente de:</w:t>
      </w:r>
      <w:r>
        <w:t xml:space="preserve"> </w:t>
      </w:r>
      <w:r>
        <w:t xml:space="preserve">1. Optimización intertemporal bajo riesgo existencial</w:t>
      </w:r>
      <w:r>
        <w:t xml:space="preserve"> </w:t>
      </w:r>
      <w:r>
        <w:t xml:space="preserve">2. Ley de Weber-Fechner de percepción</w:t>
      </w:r>
      <w:r>
        <w:t xml:space="preserve"> </w:t>
      </w:r>
      <w:r>
        <w:t xml:space="preserve">3. Teoría de información (bits necesarios para representar T/</w:t>
      </w:r>
      <m:oMath>
        <m:r>
          <m:t>τ</m:t>
        </m:r>
      </m:oMath>
      <w:r>
        <w:t xml:space="preserve"> 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Implicación: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NO es un parámetro libre ad hoc, sino una consecuencia de la estructura temporal del problema de optimización bajo mortalidad.</w:t>
      </w:r>
    </w:p>
    <w:p>
      <w:pPr>
        <w:pStyle w:val="BodyText"/>
      </w:pPr>
      <w:r>
        <w:rPr>
          <w:b/>
          <w:bCs/>
        </w:rPr>
        <w:t xml:space="preserve">Validación Experimental:</w:t>
      </w:r>
      <w:r>
        <w:t xml:space="preserve"> </w:t>
      </w:r>
      <w:r>
        <w:t xml:space="preserve">- Correlación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con capacidad de planificación</w:t>
      </w:r>
      <w:r>
        <w:t xml:space="preserve"> </w:t>
      </w:r>
      <w:r>
        <w:t xml:space="preserve">- Comportamientos de búsqueda de información</w:t>
      </w:r>
      <w:r>
        <w:t xml:space="preserve"> </w:t>
      </w:r>
      <w:r>
        <w:t xml:space="preserve">- Efectos en sistemas artificiales</w:t>
      </w:r>
    </w:p>
    <w:p>
      <w:pPr>
        <w:pStyle w:val="BodyText"/>
      </w:pPr>
      <w:r>
        <w:rPr>
          <w:b/>
          <w:bCs/>
        </w:rPr>
        <w:t xml:space="preserve">Referencias Técnicas:</w:t>
      </w:r>
      <w:r>
        <w:t xml:space="preserve"> </w:t>
      </w:r>
      <w:r>
        <w:t xml:space="preserve">- Arrow, K. J. (1971).</w:t>
      </w:r>
      <w:r>
        <w:t xml:space="preserve"> </w:t>
      </w:r>
      <w:r>
        <w:t xml:space="preserve">“Essays in the Theory of Risk-Bearing.”</w:t>
      </w:r>
      <w:r>
        <w:t xml:space="preserve"> </w:t>
      </w:r>
      <w:r>
        <w:t xml:space="preserve">North-Holland.</w:t>
      </w:r>
      <w:r>
        <w:t xml:space="preserve"> </w:t>
      </w:r>
      <w:r>
        <w:t xml:space="preserve">- Frederick, S., Loewenstein, G., &amp; O’Donoghue, T. (2002).</w:t>
      </w:r>
      <w:r>
        <w:t xml:space="preserve"> </w:t>
      </w:r>
      <w:r>
        <w:t xml:space="preserve">“Time Discounting and Time Preference.”</w:t>
      </w:r>
      <w:r>
        <w:t xml:space="preserve"> </w:t>
      </w:r>
      <w:r>
        <w:rPr>
          <w:i/>
          <w:iCs/>
        </w:rPr>
        <w:t xml:space="preserve">Journal of Economic Literature</w:t>
      </w:r>
      <w:r>
        <w:t xml:space="preserve">, 40(2), 351-401.</w:t>
      </w:r>
      <w:r>
        <w:t xml:space="preserve"> </w:t>
      </w:r>
      <w:r>
        <w:t xml:space="preserve">- Kahneman, D., &amp; Tversky, A. (1979).</w:t>
      </w:r>
      <w:r>
        <w:t xml:space="preserve"> </w:t>
      </w:r>
      <w:r>
        <w:t xml:space="preserve">“Prospect Theory: An Analysis of Decision under Risk.”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47(2), 263-291.</w:t>
      </w:r>
      <w:r>
        <w:t xml:space="preserve"> </w:t>
      </w:r>
      <w:r>
        <w:t xml:space="preserve">- Sozou, P. D. (1998).</w:t>
      </w:r>
      <w:r>
        <w:t xml:space="preserve"> </w:t>
      </w:r>
      <w:r>
        <w:t xml:space="preserve">“On hyperbolic discounting and uncertain hazard rates.”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, 265(1409), 2015-2020.</w:t>
      </w:r>
      <w:r>
        <w:t xml:space="preserve"> </w:t>
      </w:r>
      <w:r>
        <w:t xml:space="preserve">- Weber, E. H. (1834).</w:t>
      </w:r>
      <w:r>
        <w:t xml:space="preserve"> </w:t>
      </w:r>
      <w:r>
        <w:t xml:space="preserve">“De Pulsu, Resorptione, Auditu et Tactu.”</w:t>
      </w:r>
      <w:r>
        <w:t xml:space="preserve"> </w:t>
      </w:r>
      <w:r>
        <w:t xml:space="preserve">Leipzig.</w:t>
      </w:r>
    </w:p>
    <w:p>
      <w:pPr>
        <w:pStyle w:val="BodyText"/>
      </w:pPr>
      <w:r>
        <w:rPr>
          <w:b/>
          <w:bCs/>
        </w:rPr>
        <w:t xml:space="preserve">Fin del Apéndice D.4</w:t>
      </w:r>
    </w:p>
    <w:bookmarkEnd w:id="117"/>
    <w:bookmarkEnd w:id="118"/>
    <w:bookmarkEnd w:id="119"/>
    <w:bookmarkStart w:id="124" w:name="apéndice-e-medición-de-a_textalignment"/>
    <w:p>
      <w:pPr>
        <w:pStyle w:val="Heading2"/>
      </w:pPr>
      <w:r>
        <w:t xml:space="preserve">Apéndice E: Medición de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</w:p>
    <w:bookmarkStart w:id="120" w:name="definición-operativa-xyz"/>
    <w:p>
      <w:pPr>
        <w:pStyle w:val="Heading3"/>
      </w:pPr>
      <w:r>
        <w:t xml:space="preserve">Definición Operativa X–Y–Z</w:t>
      </w:r>
    </w:p>
    <w:p>
      <w:pPr>
        <w:pStyle w:val="FirstParagraph"/>
      </w:pPr>
      <w:r>
        <w:t xml:space="preserve">Propósito operativo: “Mantén X estable, mejora Y, sin violar Z”.</w:t>
      </w:r>
      <w:r>
        <w:t xml:space="preserve"> </w:t>
      </w:r>
      <w:r>
        <w:t xml:space="preserve">alignment = cumplir X y mejorar Y bajo tentaciones que invitan a romper Z.</w:t>
      </w:r>
    </w:p>
    <w:bookmarkEnd w:id="120"/>
    <w:bookmarkStart w:id="121" w:name="e.1-definición-formal"/>
    <w:p>
      <w:pPr>
        <w:pStyle w:val="Heading3"/>
      </w:pPr>
      <w:r>
        <w:t xml:space="preserve">E.1 Definición Formal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alignment</m:t>
            </m:r>
          </m:sub>
        </m:sSub>
      </m:oMath>
      <w:r>
        <w:t xml:space="preserve"> </w:t>
      </w:r>
      <w:r>
        <w:t xml:space="preserve">mide la consistencia entre acciones observadas y propósito declarado/inferido del sistema.</w:t>
      </w:r>
    </w:p>
    <w:bookmarkEnd w:id="121"/>
    <w:bookmarkStart w:id="122" w:name="e.2-tres-métodos-de-medición"/>
    <w:p>
      <w:pPr>
        <w:pStyle w:val="Heading3"/>
      </w:pPr>
      <w:r>
        <w:t xml:space="preserve">E.2 Tres Métodos de Medición</w:t>
      </w:r>
    </w:p>
    <w:p>
      <w:pPr>
        <w:pStyle w:val="FirstParagraph"/>
      </w:pPr>
      <w:r>
        <w:rPr>
          <w:b/>
          <w:bCs/>
        </w:rPr>
        <w:t xml:space="preserve">Método 1: Consistencia Temporal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o</m:t>
              </m:r>
              <m:r>
                <m:t>r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acción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acción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Ejemplo: Si un organismo tiene P=</w:t>
      </w:r>
      <w:r>
        <w:t xml:space="preserve">“sobrevivir”</w:t>
      </w:r>
      <w:r>
        <w:t xml:space="preserve">, sus acciones deberían minimizar riesgo.</w:t>
      </w:r>
      <m:oMath>
        <m:sSub>
          <m:e>
            <m:r>
              <m:t>A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mide cuántas acciones contradicen esto.</w:t>
      </w:r>
    </w:p>
    <w:p>
      <w:pPr>
        <w:pStyle w:val="BodyText"/>
      </w:pPr>
      <w:r>
        <w:rPr>
          <w:b/>
          <w:bCs/>
        </w:rPr>
        <w:t xml:space="preserve">Método 2: Coherencia Multi-Agente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similitud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acción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acción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i</m:t>
              </m:r>
              <m:r>
                <m:t>d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Para subsistemas de un organismo: ¿actúan coordinadamente hacia P o cada uno optimiza localmente?</w:t>
      </w:r>
    </w:p>
    <w:p>
      <w:pPr>
        <w:pStyle w:val="BodyText"/>
      </w:pPr>
      <w:r>
        <w:rPr>
          <w:b/>
          <w:bCs/>
        </w:rPr>
        <w:t xml:space="preserve">Método 3: Eficiencia Relativa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e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e</m:t>
              </m:r>
              <m:r>
                <m:t>n</m:t>
              </m:r>
              <m:r>
                <m:t>c</m:t>
              </m:r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ó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  <m:r>
                    <m:t>o</m:t>
                  </m:r>
                  <m:r>
                    <m:rPr>
                      <m:sty m:val="p"/>
                    </m:rPr>
                    <m:t>_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Si sistema tiene P claro pero</w:t>
      </w:r>
      <m:oMath>
        <m:sSub>
          <m:e>
            <m:r>
              <m:t>η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bajo, entonces A es baja (desalignment interna consume recursos).</w:t>
      </w:r>
    </w:p>
    <w:bookmarkEnd w:id="122"/>
    <w:bookmarkStart w:id="123" w:name="e.3-validación-experimental"/>
    <w:p>
      <w:pPr>
        <w:pStyle w:val="Heading3"/>
      </w:pPr>
      <w:r>
        <w:t xml:space="preserve">E.3 Validación Experimental</w:t>
      </w:r>
    </w:p>
    <w:p>
      <w:pPr>
        <w:pStyle w:val="Compact"/>
        <w:numPr>
          <w:ilvl w:val="0"/>
          <w:numId w:val="1054"/>
        </w:numPr>
      </w:pPr>
      <w:r>
        <w:t xml:space="preserve">Medir A en sistemas con P conocido (bacterias, robots)</w:t>
      </w:r>
    </w:p>
    <w:p>
      <w:pPr>
        <w:pStyle w:val="Compact"/>
        <w:numPr>
          <w:ilvl w:val="0"/>
          <w:numId w:val="1054"/>
        </w:numPr>
      </w:pPr>
      <w:r>
        <w:t xml:space="preserve">Correlacionar con estabilidad y supervivencia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Xbaa1c7d86987fbd32564bd7981f22eea978b89a"/>
    <w:p>
      <w:pPr>
        <w:pStyle w:val="Heading2"/>
      </w:pPr>
      <w:r>
        <w:t xml:space="preserve">Apéndice G: Inteligencia Colectiva y Riesgo de Red</w:t>
      </w:r>
    </w:p>
    <w:bookmarkStart w:id="125" w:name="g.1-axioma-de-escala"/>
    <w:p>
      <w:pPr>
        <w:pStyle w:val="Heading3"/>
      </w:pPr>
      <w:r>
        <w:t xml:space="preserve">G.1 Axioma de Escala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unidad de análisis</w:t>
      </w:r>
      <w:r>
        <w:t xml:space="preserve"> </w:t>
      </w:r>
      <w:r>
        <w:t xml:space="preserve">para H1 en sistemas colectivos es el</w:t>
      </w:r>
      <w:r>
        <w:t xml:space="preserve"> </w:t>
      </w:r>
      <w:r>
        <w:rPr>
          <w:b/>
          <w:bCs/>
        </w:rPr>
        <w:t xml:space="preserve">replicador compartido</w:t>
      </w:r>
      <w:r>
        <w:t xml:space="preserve"> </w:t>
      </w:r>
      <w:r>
        <w:t xml:space="preserve">del colectivo (p.ej., genoma de la reina en un hormiguero; pesos/política/contrato común en sistemas artificiales). Por tanto, el riesgo relevante se evalúa a</w:t>
      </w:r>
      <w:r>
        <w:t xml:space="preserve"> </w:t>
      </w:r>
      <w:r>
        <w:rPr>
          <w:b/>
          <w:bCs/>
        </w:rPr>
        <w:t xml:space="preserve">nivel de red</w:t>
      </w:r>
      <w:r>
        <w:t xml:space="preserve">.</w:t>
      </w:r>
    </w:p>
    <w:bookmarkEnd w:id="125"/>
    <w:bookmarkStart w:id="126" w:name="g.2-riesgo-colectivo"/>
    <w:p>
      <w:pPr>
        <w:pStyle w:val="Heading3"/>
      </w:pPr>
      <w:r>
        <w:t xml:space="preserve">G.2 Riesgo Colectivo</w:t>
      </w:r>
    </w:p>
    <w:p>
      <w:pPr>
        <w:pStyle w:val="FirstParagraph"/>
      </w:pPr>
      <w:r>
        <w:rPr>
          <w:b/>
          <w:bCs/>
        </w:rPr>
        <w:t xml:space="preserve">Opción 1 (si hay datos de fallos):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es la pérdida sistémica ante fallos muestreados por riesgo local y dependencias.</w:t>
      </w:r>
    </w:p>
    <w:p>
      <w:pPr>
        <w:pStyle w:val="BodyText"/>
      </w:pPr>
      <w:r>
        <w:rPr>
          <w:b/>
          <w:bCs/>
        </w:rPr>
        <w:t xml:space="preserve">Opción 2 (aprox. auditable si no hay datos completos):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rPr>
              <m:sty m:val="p"/>
            </m:rPr>
            <m:t>≈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riesgo local,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centralidad (p.ej., betweenness),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una métrica de conectividad (p.ej.,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del Laplaciano normalizado),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redundancia efectiva y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sensibilidad topológica.</w:t>
      </w:r>
    </w:p>
    <w:p>
      <w:pPr>
        <w:pStyle w:val="BodyText"/>
      </w:pPr>
      <w:r>
        <w:t xml:space="preserve">La taxonomía T–I–E–S se incorpora así: T e I aumentan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; E justifica la magnitud de inversión expuesta; S modula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y los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g.3-alignment-de-red"/>
    <w:p>
      <w:pPr>
        <w:pStyle w:val="Heading3"/>
      </w:pPr>
      <w:r>
        <w:t xml:space="preserve">G.3 alignment de Red</w:t>
      </w:r>
    </w:p>
    <w:p>
      <w:pPr>
        <w:pStyle w:val="FirstParagraph"/>
      </w:pPr>
      <w:r>
        <w:t xml:space="preserve">Definimos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como coherencia hacia el propósito común: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Versión entropía condicional: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es la señal global (p.ej., gradiente de feromonas/política global).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Versión similitud de políticas: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E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e>
          </m:nary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7"/>
    <w:bookmarkStart w:id="128" w:name="X37c6b2b4706295e2356039b8402f0acfff164b9"/>
    <w:p>
      <w:pPr>
        <w:pStyle w:val="Heading3"/>
      </w:pPr>
      <w:r>
        <w:t xml:space="preserve">G.4 Inteligencia Colectiva (definición operativa)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col</m:t>
              </m:r>
            </m:sub>
          </m:sSub>
          <m:r>
            <m:rPr>
              <m:sty m:val="p"/>
            </m:rPr>
            <m:t>∝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Aptitud multi-agente (F/T)</m:t>
                  </m:r>
                </m:num>
                <m:den>
                  <m:r>
                    <m:rPr>
                      <m:nor/>
                      <m:sty m:val="p"/>
                    </m:rPr>
                    <m:t>Costo colectivo</m:t>
                  </m:r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.</m:t>
          </m:r>
        </m:oMath>
      </m:oMathPara>
    </w:p>
    <w:bookmarkEnd w:id="128"/>
    <w:bookmarkStart w:id="129" w:name="g.5-predicciones-falsables"/>
    <w:p>
      <w:pPr>
        <w:pStyle w:val="Heading3"/>
      </w:pPr>
      <w:r>
        <w:t xml:space="preserve">G.5 Predicciones Falsables</w:t>
      </w:r>
    </w:p>
    <w:p>
      <w:pPr>
        <w:pStyle w:val="Compact"/>
        <w:numPr>
          <w:ilvl w:val="0"/>
          <w:numId w:val="1055"/>
        </w:numPr>
      </w:pPr>
      <w:r>
        <w:t xml:space="preserve">A costo fijo, si aumenta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aumenta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Si sube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o baja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(misma masa/costo), baja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Reforzar nodos con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alto o añadir rutas alternativas que reduzcan su monopolio aumenta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.</w:t>
      </w:r>
    </w:p>
    <w:bookmarkEnd w:id="129"/>
    <w:bookmarkStart w:id="130" w:name="g.6-procedimiento-de-verificación"/>
    <w:p>
      <w:pPr>
        <w:pStyle w:val="Heading3"/>
      </w:pPr>
      <w:r>
        <w:t xml:space="preserve">G.6 Procedimiento de Verificación</w:t>
      </w:r>
    </w:p>
    <w:p>
      <w:pPr>
        <w:pStyle w:val="Compact"/>
        <w:numPr>
          <w:ilvl w:val="0"/>
          <w:numId w:val="1056"/>
        </w:numPr>
      </w:pPr>
      <w:r>
        <w:t xml:space="preserve">Elegir ruta de riesgo (CVaR o aproximación); (ii) medir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(entropía o similitud); (iii) hacer ablasiones de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y nodos con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alto; (iv) medir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(F/T por costo) pre/post con IC95% (bootstrap); (v) reportar sensibilidad en</w:t>
      </w:r>
      <w:r>
        <w:t xml:space="preserve"> </w:t>
      </w:r>
      <m:oMath>
        <m:r>
          <m:t>γ</m:t>
        </m:r>
      </m:oMath>
      <w:r>
        <w:t xml:space="preserve">, métrica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κ</m:t>
        </m:r>
      </m:oMath>
      <w:r>
        <w:t xml:space="preserve">.</w:t>
      </w:r>
    </w:p>
    <w:bookmarkEnd w:id="130"/>
    <w:bookmarkStart w:id="131" w:name="X36919f50f89c8bb5ba77882e279ef888faf8d31"/>
    <w:p>
      <w:pPr>
        <w:pStyle w:val="Heading3"/>
      </w:pPr>
      <w:r>
        <w:t xml:space="preserve">G.7 Caso Hormiguero (intuición formalizada)</w:t>
      </w:r>
    </w:p>
    <w:p>
      <w:pPr>
        <w:pStyle w:val="FirstParagraph"/>
      </w:pPr>
      <w:r>
        <w:t xml:space="preserve">La hormiga individual tiene bajo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 bajo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pero el superorganismo acumula T–I–E–S y alta interdependencia (mayor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); por tanto,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es alto. Con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suficiente, H1 predice la emergencia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. No es un contraejemplo: confirma H1 a escala de red.</w:t>
      </w:r>
    </w:p>
    <w:bookmarkEnd w:id="131"/>
    <w:bookmarkStart w:id="132" w:name="X784d56db60fbd10c484e318f4bfe774fb938873"/>
    <w:p>
      <w:pPr>
        <w:pStyle w:val="Heading3"/>
      </w:pPr>
      <w:r>
        <w:t xml:space="preserve">G.8 PGF en Redes: Dinámica Local de Aprendizaje Colectivo</w:t>
      </w:r>
    </w:p>
    <w:p>
      <w:pPr>
        <w:pStyle w:val="FirstParagraph"/>
      </w:pPr>
      <w:r>
        <w:t xml:space="preserve">El Principio de Gradiente de Fracaso (Sección 1.7) se aplica a nivel de red cuando evaluamos al replicador compartido:</w:t>
      </w:r>
    </w:p>
    <w:p>
      <w:pPr>
        <w:pStyle w:val="BodyText"/>
      </w:pPr>
      <w:r>
        <w:rPr>
          <w:b/>
          <w:bCs/>
        </w:rPr>
        <w:t xml:space="preserve">Sorpresa colectiva: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KL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  <m:sup>
              <m:r>
                <m:rPr>
                  <m:nor/>
                  <m:sty m:val="p"/>
                </m:rPr>
                <m:t>enjambre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coord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Mide desajuste entre distribución real de estados/acciones del enjambre y modelo coordinado.</w:t>
      </w:r>
    </w:p>
    <w:p>
      <w:pPr>
        <w:pStyle w:val="BodyText"/>
      </w:pPr>
      <w:r>
        <w:rPr>
          <w:b/>
          <w:bCs/>
        </w:rPr>
        <w:t xml:space="preserve">Aplicación del PGF a nivel de red: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col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t> 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t> 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t> </m:t>
          </m:r>
          <m:r>
            <m:rPr>
              <m:sty m:val="p"/>
            </m:rPr>
            <m:t>Δ</m:t>
          </m:r>
          <m:sSubSup>
            <m:e>
              <m:r>
                <m:t>C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comms</m:t>
              </m:r>
            </m:sup>
          </m:sSubSup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: riesgo de red (CVaR o aproximación con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: alineamiento de red (</w:t>
      </w:r>
      <m:oMath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 similitud de políticas)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comms</m:t>
            </m:r>
          </m:sup>
        </m:sSubSup>
      </m:oMath>
      <w:r>
        <w:t xml:space="preserve">: costo de comunicación/coordinación</w:t>
      </w:r>
    </w:p>
    <w:p>
      <w:pPr>
        <w:pStyle w:val="BodyText"/>
      </w:pPr>
      <w:r>
        <w:rPr>
          <w:b/>
          <w:bCs/>
        </w:rPr>
        <w:t xml:space="preserve">Implicaciones: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Hormigas bajo depredación: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alto (colonia puede colapsar) + cambios en ambiente elevan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→ mejoran estrategias de forrajeo/defensa colectiva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k8s sin redundancia: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alto pero sin mecanismo de selección adaptativa (</w:t>
      </w:r>
      <m:oMath>
        <m:sSub>
          <m:e>
            <m:r>
              <m:t>κ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 → no genera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sostenida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Grid federado con redundancia excesiva: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bajo (alta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) → diluye señal de aprendizaje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moderada</w:t>
      </w:r>
    </w:p>
    <w:p>
      <w:pPr>
        <w:pStyle w:val="BodyText"/>
      </w:pPr>
      <w:r>
        <w:rPr>
          <w:b/>
          <w:bCs/>
        </w:rPr>
        <w:t xml:space="preserve">Validación P3 (extendida):</w:t>
      </w:r>
      <w:r>
        <w:t xml:space="preserve"> </w:t>
      </w:r>
      <w:r>
        <w:t xml:space="preserve">En sistemas multi-agente con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medible y cambios programados en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, la pendiente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debe correlacionar con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, controlando por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comms</m:t>
            </m:r>
          </m:sup>
        </m:sSub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ruta-mínima-de-publicación-v4.2"/>
    <w:p>
      <w:pPr>
        <w:pStyle w:val="Heading2"/>
      </w:pPr>
      <w:r>
        <w:t xml:space="preserve">9. Ruta mínima de publicación (v4.2)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Preprint</w:t>
      </w:r>
      <w:r>
        <w:t xml:space="preserve"> </w:t>
      </w:r>
      <w:r>
        <w:t xml:space="preserve">(arXiv): TUI (marco) + Aplicada (ingeniería/safety) + Suplemento (tablas y scripts).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Dataset n</w:t>
      </w:r>
      <m:oMath>
        <m:r>
          <m:rPr>
            <m:sty m:val="p"/>
          </m:rPr>
          <m:t>≥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20 (pre‐registrado)</w:t>
      </w:r>
      <w:r>
        <w:t xml:space="preserve">: añadir pulpo, corvidos y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2 LLMs; IC95% bootstrap; sensibilidad de (w), ((</w:t>
      </w:r>
      <m:oMath>
        <m:r>
          <m:t>α</m:t>
        </m:r>
      </m:oMath>
      <w:r>
        <w:t xml:space="preserve">,</w:t>
      </w:r>
      <m:oMath>
        <m:r>
          <m:t>β</m:t>
        </m:r>
      </m:oMath>
      <w:r>
        <w:t xml:space="preserve">)).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Revisión iterativa</w:t>
      </w:r>
      <w:r>
        <w:t xml:space="preserve">: incorporar resultados; mover a journal tras feedback.</w:t>
      </w:r>
    </w:p>
    <w:p>
      <w:pPr>
        <w:pStyle w:val="BlockText"/>
      </w:pPr>
      <w:r>
        <w:t xml:space="preserve">Este repo incluye CI para regenerar tablas/figuras a partir de scripts.</w:t>
      </w:r>
    </w:p>
    <w:p>
      <w:r>
        <w:pict>
          <v:rect style="width:0;height:1.5pt" o:hralign="center" o:hrstd="t" o:hr="t"/>
        </w:pict>
      </w:r>
    </w:p>
    <w:bookmarkEnd w:id="134"/>
    <w:bookmarkStart w:id="137" w:name="apéndice-f-datos-y-validación-empírica"/>
    <w:p>
      <w:pPr>
        <w:pStyle w:val="Heading2"/>
      </w:pPr>
      <w:r>
        <w:t xml:space="preserve">Apéndice F: Datos y Validación Empírica</w:t>
      </w:r>
    </w:p>
    <w:bookmarkStart w:id="135" w:name="f.2-expansión-de-dataset-plan-y-esquema"/>
    <w:p>
      <w:pPr>
        <w:pStyle w:val="Heading3"/>
      </w:pPr>
      <w:r>
        <w:t xml:space="preserve">F.2 Expansión de dataset (plan y esquema)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Aumentar n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20 sistemas con diversidad (bio/hum/IA/colectivos) para validar H1 fuera de muestra.</w:t>
      </w:r>
    </w:p>
    <w:p>
      <w:pPr>
        <w:pStyle w:val="BodyText"/>
      </w:pPr>
      <w:r>
        <w:rPr>
          <w:b/>
          <w:bCs/>
        </w:rPr>
        <w:t xml:space="preserve">Esquema de datos (CSV/Parquet).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systems.csv</w:t>
      </w:r>
      <w:r>
        <w:t xml:space="preserve">:</w:t>
      </w:r>
      <w:r>
        <w:br/>
      </w:r>
      <w:r>
        <w:rPr>
          <w:rStyle w:val="VerbatimChar"/>
        </w:rPr>
        <w:t xml:space="preserve">id, dominio, especie_modelo, tipo (bio|humano|IA|colectivo), notas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risk_window.csv</w:t>
      </w:r>
      <w:r>
        <w:t xml:space="preserve">:</w:t>
      </w:r>
      <w:r>
        <w:br/>
      </w:r>
      <w:r>
        <w:rPr>
          <w:rStyle w:val="VerbatimChar"/>
        </w:rPr>
        <w:t xml:space="preserve">id,$P_{train_}$J,$P_{op_}$J, rho_backup, rho_replica, w_train, w_op, tau_min, tau_max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metrics_cft.csv</w:t>
      </w:r>
      <w:r>
        <w:t xml:space="preserve">:</w:t>
      </w:r>
      <w:r>
        <w:br/>
      </w:r>
      <w:r>
        <w:rPr>
          <w:rStyle w:val="VerbatimChar"/>
        </w:rPr>
        <w:t xml:space="preserve">id, C, F, T,$I_{operativa}$, IPG,$A_{def}$,$R_{meta}$,$K_{risk}$,$C_{consist}$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ped_axes.csv</w:t>
      </w:r>
      <w:r>
        <w:t xml:space="preserve">:</w:t>
      </w:r>
      <w:r>
        <w:br/>
      </w:r>
      <w:r>
        <w:rPr>
          <w:rStyle w:val="VerbatimChar"/>
        </w:rPr>
        <w:t xml:space="preserve">id, Tiss, Meta, alpha_ped, beta_ped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:</w:t>
      </w:r>
      <w:r>
        <w:br/>
      </w:r>
      <w:r>
        <w:rPr>
          <w:rStyle w:val="VerbatimChar"/>
        </w:rPr>
        <w:t xml:space="preserve">id, fecha_medicion, observador, protocolo ($OSF_{id}$)</w:t>
      </w:r>
    </w:p>
    <w:p>
      <w:pPr>
        <w:pStyle w:val="BodyText"/>
      </w:pPr>
      <w:r>
        <w:rPr>
          <w:b/>
          <w:bCs/>
        </w:rPr>
        <w:t xml:space="preserve">Lista mínima (nueva).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Biológico:</w:t>
      </w:r>
      <w:r>
        <w:t xml:space="preserve"> </w:t>
      </w:r>
      <w:r>
        <w:t xml:space="preserve">cuervo de Nueva Caledonia, pulpo común, bonobo, delfín mular, clon Pando (álamo), red micorrízica.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IA:</w:t>
      </w:r>
      <w:r>
        <w:t xml:space="preserve"> </w:t>
      </w:r>
      <w:r>
        <w:t xml:space="preserve">Claude-3, Llama-3-405B, Gemini-Ultra (C/F/T verificables), AlphaZero/MuZero (agentes RL).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Colectivos:</w:t>
      </w:r>
      <w:r>
        <w:t xml:space="preserve"> </w:t>
      </w:r>
      <w:r>
        <w:t xml:space="preserve">colmena de abejas, hormiguero (otra especie), red blockchain (seguridad/consenso).</w:t>
      </w:r>
    </w:p>
    <w:p>
      <w:pPr>
        <w:pStyle w:val="BodyText"/>
      </w:pPr>
      <w:r>
        <w:rPr>
          <w:b/>
          <w:bCs/>
        </w:rPr>
        <w:t xml:space="preserve">Protocolo.</w:t>
      </w:r>
      <w:r>
        <w:t xml:space="preserve"> </w:t>
      </w:r>
      <w:r>
        <w:t xml:space="preserve">Prerregistrar tareas, seeds y exclusiones en OSF; estimar IC95% por bootstrap para C, F, T, IPG; reportar R² out-of-sample.</w:t>
      </w:r>
    </w:p>
    <w:p>
      <w:r>
        <w:pict>
          <v:rect style="width:0;height:1.5pt" o:hralign="center" o:hrstd="t" o:hr="t"/>
        </w:pict>
      </w:r>
    </w:p>
    <w:bookmarkEnd w:id="135"/>
    <w:bookmarkStart w:id="136" w:name="Xbefc0cc281ff4c804a9515e29cdeefa8caf8a94"/>
    <w:p>
      <w:pPr>
        <w:pStyle w:val="Heading3"/>
      </w:pPr>
      <w:r>
        <w:t xml:space="preserve">F.3 Exponente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(justificación y sensibilidad)</w:t>
      </w:r>
    </w:p>
    <w:p>
      <w:pPr>
        <w:pStyle w:val="FirstParagraph"/>
      </w:pPr>
      <w:r>
        <w:rPr>
          <w:b/>
          <w:bCs/>
        </w:rPr>
        <w:t xml:space="preserve">Hipótesis de régimen sublineal.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0.3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]</m:t>
        </m:r>
      </m:oMath>
      <w:r>
        <w:t xml:space="preserve"> </w:t>
      </w:r>
      <w:r>
        <w:t xml:space="preserve">sugiere rendimientos decrecientes: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p>
          <m:e>
            <m:r>
              <m:t>P</m:t>
            </m:r>
          </m:e>
          <m:sup>
            <m:r>
              <m:t>α</m:t>
            </m:r>
          </m:sup>
        </m:sSup>
      </m:oMath>
      <w:r>
        <w:t xml:space="preserve">. Intuición:</w:t>
      </w:r>
      <w:r>
        <w:br/>
      </w:r>
      <w:r>
        <w:t xml:space="preserve">- límites termodinámicos (trabajo útil por bit; disipación mínima),</w:t>
      </w:r>
      <w:r>
        <w:br/>
      </w:r>
      <w:r>
        <w:t xml:space="preserve">- arquitecturas jerárquicas (cuellos de botella/overheads),</w:t>
      </w:r>
      <w:r>
        <w:br/>
      </w:r>
      <w:r>
        <w:t xml:space="preserve">- costes de coordinación (bio/colectivos) → escalado sublineal.</w:t>
      </w:r>
    </w:p>
    <w:p>
      <w:pPr>
        <w:pStyle w:val="BodyText"/>
      </w:pPr>
      <w:r>
        <w:rPr>
          <w:b/>
          <w:bCs/>
        </w:rPr>
        <w:t xml:space="preserve">Predicción cualitativa:</w:t>
      </w:r>
      <w:r>
        <w:t xml:space="preserve"> </w:t>
      </w:r>
      <w:r>
        <w:t xml:space="preserve">triplicar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≈ duplica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(orden-1), coherente con límites physicals y coordinación.</w:t>
      </w:r>
    </w:p>
    <w:p>
      <w:pPr>
        <w:pStyle w:val="BodyText"/>
      </w:pPr>
      <w:r>
        <w:rPr>
          <w:b/>
          <w:bCs/>
        </w:rPr>
        <w:t xml:space="preserve">Sensibilidad preregistrada.</w:t>
      </w:r>
      <w:r>
        <w:t xml:space="preserve"> </w:t>
      </w:r>
      <w:r>
        <w:t xml:space="preserve">Estimar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con perfiles</w:t>
      </w:r>
      <w:r>
        <w:t xml:space="preserve"> </w:t>
      </w:r>
      <m:oMath>
        <m:r>
          <m:rPr>
            <m:sty m:val="p"/>
          </m:rPr>
          <m:t>[</m:t>
        </m:r>
        <m:r>
          <m:t>0.25</m:t>
        </m:r>
        <m:r>
          <m:rPr>
            <m:sty m:val="p"/>
          </m:rPr>
          <m:t>,</m:t>
        </m:r>
        <m:r>
          <m:t>0.30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t xml:space="preserve">; reportar IC95% y estabilidad de R².</w:t>
      </w:r>
      <w:r>
        <w:br/>
      </w:r>
      <w:r>
        <w:rPr>
          <w:b/>
          <w:bCs/>
        </w:rPr>
        <w:t xml:space="preserve">Regla de decisión:</w:t>
      </w:r>
      <w:r>
        <w:t xml:space="preserve"> </w:t>
      </w:r>
      <w:r>
        <w:t xml:space="preserve">si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cae sistemáticamente fuera de</w:t>
      </w:r>
      <w:r>
        <w:t xml:space="preserve"> </w:t>
      </w:r>
      <m:oMath>
        <m:r>
          <m:rPr>
            <m:sty m:val="p"/>
          </m:rPr>
          <m:t>[</m:t>
        </m:r>
        <m:r>
          <m:t>0.25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t xml:space="preserve"> </w:t>
      </w:r>
      <w:r>
        <w:t xml:space="preserve">en n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20, el régimen sublineal propuesto no se sostiene.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apéndice-f-dataset-y-protocolo-v1"/>
    <w:p>
      <w:pPr>
        <w:pStyle w:val="Heading2"/>
      </w:pPr>
      <w:r>
        <w:t xml:space="preserve">Apéndice F — Dataset y Protocolo (v1)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Proveer un conjunto mínimo (preliminar) y un protocolo reproducible para evaluar H1 sin circularidad.</w:t>
      </w:r>
    </w:p>
    <w:bookmarkStart w:id="138" w:name="f.1-esquemas-de-datos"/>
    <w:p>
      <w:pPr>
        <w:pStyle w:val="Heading3"/>
      </w:pPr>
      <w:r>
        <w:t xml:space="preserve">F.1 Esquemas de datos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systems.csv</w:t>
      </w:r>
      <w:r>
        <w:t xml:space="preserve">: id, reino {bio/hum/ia/colectivo}, especie/sistema, etapa, notas.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risk_window.csv</w:t>
      </w:r>
      <w:r>
        <w:t xml:space="preserve">: id,</w:t>
      </w:r>
      <m:oMath>
        <m:sSub>
          <m:e>
            <m:r>
              <m:t>P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,</w:t>
      </w:r>
      <m:oMath>
        <m:sSub>
          <m:e>
            <m:r>
              <m:t>P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, rho_backup, rho_replica, w_train, w_op, Tiss, Meta, tau_min, tau_max, fecha_t0.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tasks.csv</w:t>
      </w:r>
      <w:r>
        <w:t xml:space="preserve">: system_id, tarea, horizonte_tau, C, F, T, costo, desempeño, fecha_t1.</w:t>
      </w:r>
    </w:p>
    <w:bookmarkEnd w:id="138"/>
    <w:bookmarkStart w:id="139" w:name="X926ba6aeacf6888072fe6472069ab9c3167e570"/>
    <w:p>
      <w:pPr>
        <w:pStyle w:val="Heading3"/>
      </w:pPr>
      <w:r>
        <w:t xml:space="preserve">F.2 Protocolo out-of-sample (hold-out temporal)</w:t>
      </w:r>
    </w:p>
    <w:p>
      <w:pPr>
        <w:pStyle w:val="Compact"/>
        <w:numPr>
          <w:ilvl w:val="0"/>
          <w:numId w:val="1059"/>
        </w:numPr>
      </w:pPr>
      <w:r>
        <w:t xml:space="preserve">Medir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ejes PED (sin C/F/T).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Pre-registrar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0.30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]</m:t>
        </m:r>
      </m:oMath>
      <w:r>
        <w:t xml:space="preserve">; predecir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κ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r>
              <m:t>α</m:t>
            </m:r>
          </m:sup>
        </m:sSubSup>
      </m:oMath>
      <w:r>
        <w:t xml:space="preserve">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Ventana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: IA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episodios; bio/humano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periodos.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Medir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Evaluar R²/MAE (IC95% bootstrap, corrección por autocorrelación).</w:t>
      </w:r>
    </w:p>
    <w:p>
      <w:pPr>
        <w:pStyle w:val="FirstParagraph"/>
      </w:pPr>
      <w:r>
        <w:rPr>
          <w:b/>
          <w:bCs/>
        </w:rPr>
        <w:t xml:space="preserve">Criterio de refutación.</w:t>
      </w:r>
      <w:r>
        <w:t xml:space="preserve"> </w:t>
      </w:r>
      <m:oMath>
        <m:r>
          <m:t>R</m:t>
        </m:r>
        <m:r>
          <m:rPr>
            <m:sty m:val="p"/>
          </m:rPr>
          <m:t>²</m:t>
        </m:r>
        <m:r>
          <m:rPr>
            <m:sty m:val="p"/>
          </m:rPr>
          <m:t>&lt;</m:t>
        </m:r>
        <m:r>
          <m:t>0.60</m:t>
        </m:r>
      </m:oMath>
      <w:r>
        <w:t xml:space="preserve"> </w:t>
      </w:r>
      <w:r>
        <w:t xml:space="preserve">sostenido 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fuera del IC95%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H1 no se sostiene en ese dominio.</w:t>
      </w:r>
    </w:p>
    <w:bookmarkEnd w:id="139"/>
    <w:bookmarkStart w:id="140" w:name="X26150b9e42fe5f94ff65713932cb758cac06b54"/>
    <w:p>
      <w:pPr>
        <w:pStyle w:val="Heading3"/>
      </w:pPr>
      <w:r>
        <w:t xml:space="preserve">F.3 Sensibilidad de pesos 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</w:p>
    <w:p>
      <w:pPr>
        <w:pStyle w:val="FirstParagraph"/>
      </w:pPr>
      <w:r>
        <w:t xml:space="preserve">Usamos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C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t>F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br/>
      </w:r>
      <w:r>
        <w:t xml:space="preserve">Reportamos R² para:</w:t>
      </w:r>
      <w:r>
        <w:t xml:space="preserve"> </w:t>
      </w:r>
      <w:r>
        <w:t xml:space="preserve">- Caso base: (0.4, 0.3, 0.3)</w:t>
      </w:r>
      <w:r>
        <w:t xml:space="preserve"> </w:t>
      </w:r>
      <w:r>
        <w:t xml:space="preserve">- Baja capacidad: (0.2, 0.4, 0.4)</w:t>
      </w:r>
      <w:r>
        <w:t xml:space="preserve"> </w:t>
      </w:r>
      <w:r>
        <w:t xml:space="preserve">- Alta capacidad: (0.6, 0.2, 0.2)</w:t>
      </w:r>
    </w:p>
    <w:p>
      <w:pPr>
        <w:pStyle w:val="BodyText"/>
      </w:pPr>
      <w:r>
        <w:t xml:space="preserve">Interpretación: H1 es robusta si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R²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0.05 entre configuraciones.</w:t>
      </w:r>
    </w:p>
    <w:bookmarkEnd w:id="140"/>
    <w:bookmarkStart w:id="141" w:name="f.4-nota-sobre-llms-valores-ilustrativos"/>
    <w:p>
      <w:pPr>
        <w:pStyle w:val="Heading3"/>
      </w:pPr>
      <w:r>
        <w:t xml:space="preserve">F.4 Nota sobre LLMs (valores ilustrativos)</w:t>
      </w:r>
    </w:p>
    <w:p>
      <w:pPr>
        <w:pStyle w:val="FirstParagraph"/>
      </w:pPr>
      <w:r>
        <w:t xml:space="preserve">Los valores de GPT-4/Gemini/LLaMA aquí son</w:t>
      </w:r>
      <w:r>
        <w:t xml:space="preserve"> </w:t>
      </w:r>
      <w:r>
        <w:rPr>
          <w:b/>
          <w:bCs/>
        </w:rPr>
        <w:t xml:space="preserve">estimaciones ilustrativas</w:t>
      </w:r>
      <w:r>
        <w:t xml:space="preserve">. En v4.2 se sustituirán por mediciones documentadas (benchmarks públicos para C; baterías de generalización fuera de dominio para F/T). Se marcarán con bandera</w:t>
      </w:r>
      <w:r>
        <w:t xml:space="preserve"> </w:t>
      </w:r>
      <w:r>
        <w:rPr>
          <w:rStyle w:val="VerbatimChar"/>
        </w:rPr>
        <w:t xml:space="preserve">is_estimate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tasks.csv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glosario-de-términos-clave"/>
    <w:p>
      <w:pPr>
        <w:pStyle w:val="Heading2"/>
      </w:pPr>
      <w:r>
        <w:t xml:space="preserve">Glosario de Términos Clave</w:t>
      </w:r>
    </w:p>
    <w:p>
      <w:pPr>
        <w:pStyle w:val="FirstParagraph"/>
      </w:pPr>
      <w:r>
        <w:rPr>
          <w:b/>
          <w:bCs/>
        </w:rPr>
        <w:t xml:space="preserve">C (Capacidad):</w:t>
      </w:r>
      <w:r>
        <w:t xml:space="preserve"> </w:t>
      </w:r>
      <w:r>
        <w:t xml:space="preserve">Desempeño máximo alcanzable en tarea específica dentro de dominio conocido (p.ej., precisión, velocidad, tasa de aciertos).</w:t>
      </w:r>
    </w:p>
    <w:p>
      <w:pPr>
        <w:pStyle w:val="BodyText"/>
      </w:pPr>
      <w:r>
        <w:rPr>
          <w:b/>
          <w:bCs/>
        </w:rPr>
        <w:t xml:space="preserve">F (Flexibilidad):</w:t>
      </w:r>
      <w:r>
        <w:t xml:space="preserve"> </w:t>
      </w:r>
      <w:r>
        <w:t xml:space="preserve">Capacidad de adaptarse a variaciones dentro del dominio sin re-entrenamiento completo (generalización intra-dominio).</w:t>
      </w:r>
    </w:p>
    <w:p>
      <w:pPr>
        <w:pStyle w:val="BodyText"/>
      </w:pPr>
      <w:r>
        <w:rPr>
          <w:b/>
          <w:bCs/>
        </w:rPr>
        <w:t xml:space="preserve">T (Transferencia):</w:t>
      </w:r>
      <w:r>
        <w:t xml:space="preserve"> </w:t>
      </w:r>
      <w:r>
        <w:t xml:space="preserve">Capacidad de aplicar conocimiento a dominios/contextos nuevos (generalización inter-dominio, out-of-distribution).</w:t>
      </w:r>
    </w:p>
    <w:p>
      <w:pPr>
        <w:pStyle w:val="BodyText"/>
      </w:pPr>
      <w:r>
        <w:rPr>
          <w:b/>
          <w:bCs/>
        </w:rPr>
        <w:t xml:space="preserve">P_riesgo(Riesgo acumulado):</w:t>
      </w:r>
      <w:r>
        <w:t xml:space="preserve"> </w:t>
      </w:r>
      <w:r>
        <w:t xml:space="preserve">Inversión física total del sistema medida por componentes T-I-E-S:</w:t>
      </w:r>
      <w:r>
        <w:t xml:space="preserve"> </w:t>
      </w:r>
      <w:r>
        <w:rPr>
          <w:b/>
          <w:bCs/>
        </w:rPr>
        <w:t xml:space="preserve">T</w:t>
      </w:r>
      <w:r>
        <w:t xml:space="preserve">iempo,</w:t>
      </w:r>
      <w:r>
        <w:t xml:space="preserve"> </w:t>
      </w:r>
      <w:r>
        <w:rPr>
          <w:b/>
          <w:bCs/>
        </w:rPr>
        <w:t xml:space="preserve">I</w:t>
      </w:r>
      <w:r>
        <w:t xml:space="preserve">nformación,</w:t>
      </w:r>
      <w:r>
        <w:t xml:space="preserve"> </w:t>
      </w:r>
      <w:r>
        <w:rPr>
          <w:b/>
          <w:bCs/>
        </w:rPr>
        <w:t xml:space="preserve">E</w:t>
      </w:r>
      <w:r>
        <w:t xml:space="preserve">nergía,</w:t>
      </w:r>
      <w:r>
        <w:t xml:space="preserve"> </w:t>
      </w:r>
      <w:r>
        <w:rPr>
          <w:b/>
          <w:bCs/>
        </w:rPr>
        <w:t xml:space="preserve">S</w:t>
      </w:r>
      <w:r>
        <w:t xml:space="preserve">angre (consecuencias físicas/operacionales de fallo). Proxy operacional del</w:t>
      </w:r>
      <w:r>
        <w:t xml:space="preserve"> </w:t>
      </w:r>
      <w:r>
        <w:t xml:space="preserve">“costo de reemplazo”</w:t>
      </w:r>
      <w:r>
        <w:t xml:space="preserve"> </w:t>
      </w:r>
      <w:r>
        <w:t xml:space="preserve">o</w:t>
      </w:r>
      <w:r>
        <w:t xml:space="preserve"> </w:t>
      </w:r>
      <w:r>
        <w:t xml:space="preserve">“inversión que está en juego”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IPG (Índice de Propósito Genuino):</w:t>
      </w:r>
      <w:r>
        <w:t xml:space="preserve"> </w:t>
      </w:r>
      <w:r>
        <w:t xml:space="preserve">Métrica auditable de propósito del sistema:</w:t>
      </w:r>
      <w:r>
        <w:t xml:space="preserve"> </w:t>
      </w:r>
      <m:oMath>
        <m:r>
          <m:rPr>
            <m:nor/>
            <m:sty m:val="p"/>
          </m:rPr>
          <m:t>IPG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, con factores: alignment definicional, meta-cognición, exposición a riesgo, consistencia temporal.</w:t>
      </w:r>
    </w:p>
    <w:p>
      <w:pPr>
        <w:pStyle w:val="BodyText"/>
      </w:pPr>
      <w:r>
        <w:rPr>
          <w:b/>
          <w:bCs/>
        </w:rPr>
        <w:t xml:space="preserve">PED (Principio de Equidad por Dominio):</w:t>
      </w:r>
      <w:r>
        <w:t xml:space="preserve"> </w:t>
      </w:r>
      <w:r>
        <w:t xml:space="preserve">Normalización para comparaciones justas entre especies/sistemas heterogéneos, ponderando por tejido decisional (Tiss), metabolismo útil (Meta) y tareas en ventana temporal común.</w:t>
      </w:r>
    </w:p>
    <w:p>
      <w:pPr>
        <w:pStyle w:val="BodyText"/>
      </w:pPr>
      <w:r>
        <w:rPr>
          <w:b/>
          <w:bCs/>
        </w:rPr>
        <w:t xml:space="preserve">PGF (Principio de Gradiente de Fracaso):</w:t>
      </w:r>
      <w:r>
        <w:t xml:space="preserve"> </w:t>
      </w:r>
      <w:r>
        <w:t xml:space="preserve">Formalización de la dinámica local de aprendizaje: sistemas con riesgo efectivo y propósito genuino optimizan por minimizar gap entre desempeño y umbral de fracaso, acumulando inteligencia operativa.</w:t>
      </w:r>
    </w:p>
    <w:p>
      <w:r>
        <w:pict>
          <v:rect style="width:0;height:1.5pt" o:hralign="center" o:hrstd="t" o:hr="t"/>
        </w:pict>
      </w:r>
    </w:p>
    <w:bookmarkEnd w:id="143"/>
    <w:bookmarkStart w:id="144" w:name="referencias-texto-simple"/>
    <w:p>
      <w:pPr>
        <w:pStyle w:val="Heading2"/>
      </w:pPr>
      <w:r>
        <w:t xml:space="preserve">Referencias (texto simple)</w:t>
      </w:r>
    </w:p>
    <w:p>
      <w:pPr>
        <w:pStyle w:val="Compact"/>
        <w:numPr>
          <w:ilvl w:val="0"/>
          <w:numId w:val="1060"/>
        </w:numPr>
      </w:pPr>
      <w:r>
        <w:t xml:space="preserve">Taleb, N. (2018).</w:t>
      </w:r>
      <w:r>
        <w:t xml:space="preserve"> </w:t>
      </w:r>
      <w:r>
        <w:rPr>
          <w:i/>
          <w:iCs/>
        </w:rPr>
        <w:t xml:space="preserve">Skin in the Game</w:t>
      </w:r>
      <w:r>
        <w:t xml:space="preserve">. Random House.</w:t>
      </w:r>
    </w:p>
    <w:p>
      <w:pPr>
        <w:pStyle w:val="Compact"/>
        <w:numPr>
          <w:ilvl w:val="0"/>
          <w:numId w:val="1060"/>
        </w:numPr>
      </w:pPr>
      <w:r>
        <w:t xml:space="preserve">Ashby, W. R. (1956).</w:t>
      </w:r>
      <w:r>
        <w:t xml:space="preserve"> </w:t>
      </w:r>
      <w:r>
        <w:rPr>
          <w:i/>
          <w:iCs/>
        </w:rPr>
        <w:t xml:space="preserve">An Introduction to Cybernetics</w:t>
      </w:r>
      <w:r>
        <w:t xml:space="preserve">. Chapman &amp; Hall.</w:t>
      </w:r>
    </w:p>
    <w:p>
      <w:pPr>
        <w:pStyle w:val="Compact"/>
        <w:numPr>
          <w:ilvl w:val="0"/>
          <w:numId w:val="1060"/>
        </w:numPr>
      </w:pPr>
      <w:r>
        <w:t xml:space="preserve">Maturana, H., &amp; Varela, F. (1980).</w:t>
      </w:r>
      <w:r>
        <w:t xml:space="preserve"> </w:t>
      </w:r>
      <w:r>
        <w:rPr>
          <w:i/>
          <w:iCs/>
        </w:rPr>
        <w:t xml:space="preserve">Autopoiesis and Cognition</w:t>
      </w:r>
      <w:r>
        <w:t xml:space="preserve">. Reidel.</w:t>
      </w:r>
    </w:p>
    <w:p>
      <w:pPr>
        <w:pStyle w:val="Compact"/>
        <w:numPr>
          <w:ilvl w:val="0"/>
          <w:numId w:val="1060"/>
        </w:numPr>
      </w:pPr>
      <w:r>
        <w:t xml:space="preserve">Friston, K. (2010). The free-energy principle.</w:t>
      </w:r>
      <w:r>
        <w:t xml:space="preserve"> </w:t>
      </w:r>
      <w:r>
        <w:rPr>
          <w:i/>
          <w:iCs/>
        </w:rPr>
        <w:t xml:space="preserve">Nature Reviews Neuroscience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Bostrom, N. (2014).</w:t>
      </w:r>
      <w:r>
        <w:t xml:space="preserve"> </w:t>
      </w:r>
      <w:r>
        <w:rPr>
          <w:i/>
          <w:iCs/>
        </w:rPr>
        <w:t xml:space="preserve">Superintelligence</w:t>
      </w:r>
      <w:r>
        <w:t xml:space="preserve">. Oxford University Press.</w:t>
      </w:r>
    </w:p>
    <w:p>
      <w:pPr>
        <w:pStyle w:val="Compact"/>
        <w:numPr>
          <w:ilvl w:val="0"/>
          <w:numId w:val="1060"/>
        </w:numPr>
      </w:pPr>
      <w:r>
        <w:t xml:space="preserve">Yudkowsky, E. (2008). Artificial Intelligence as a Positive and Negative Factor in Global Risk.</w:t>
      </w:r>
    </w:p>
    <w:p>
      <w:pPr>
        <w:pStyle w:val="Compact"/>
        <w:numPr>
          <w:ilvl w:val="0"/>
          <w:numId w:val="1060"/>
        </w:numPr>
      </w:pPr>
      <w:r>
        <w:t xml:space="preserve">Barenblatt, G. I. (1996).</w:t>
      </w:r>
      <w:r>
        <w:t xml:space="preserve"> </w:t>
      </w:r>
      <w:r>
        <w:rPr>
          <w:i/>
          <w:iCs/>
        </w:rPr>
        <w:t xml:space="preserve">Scaling, Self-Similarity, and Intermediate Asymptotics</w:t>
      </w:r>
      <w:r>
        <w:t xml:space="preserve">. Cambridge Univ. Press.</w:t>
      </w:r>
    </w:p>
    <w:p>
      <w:pPr>
        <w:pStyle w:val="Compact"/>
        <w:numPr>
          <w:ilvl w:val="0"/>
          <w:numId w:val="1060"/>
        </w:numPr>
      </w:pPr>
      <w:r>
        <w:t xml:space="preserve">Buckingham, E. (1914). On Physically Similar Systems; Dimensional Equations.</w:t>
      </w:r>
      <w:r>
        <w:t xml:space="preserve"> </w:t>
      </w:r>
      <w:r>
        <w:rPr>
          <w:i/>
          <w:iCs/>
        </w:rPr>
        <w:t xml:space="preserve">Physical Review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Seeley, T. D. (2010).</w:t>
      </w:r>
      <w:r>
        <w:t xml:space="preserve"> </w:t>
      </w:r>
      <w:r>
        <w:rPr>
          <w:i/>
          <w:iCs/>
        </w:rPr>
        <w:t xml:space="preserve">Honeybee Democracy</w:t>
      </w:r>
      <w:r>
        <w:t xml:space="preserve">. Princeton Univ. Press.</w:t>
      </w:r>
    </w:p>
    <w:p>
      <w:pPr>
        <w:pStyle w:val="Compact"/>
        <w:numPr>
          <w:ilvl w:val="0"/>
          <w:numId w:val="1060"/>
        </w:numPr>
      </w:pPr>
      <w:r>
        <w:t xml:space="preserve">Couzin, I. D., et al. (2005). Effective leadership…</w:t>
      </w:r>
      <w:r>
        <w:t xml:space="preserve"> </w:t>
      </w:r>
      <w:r>
        <w:rPr>
          <w:i/>
          <w:iCs/>
        </w:rPr>
        <w:t xml:space="preserve">Nature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Manheim, D., &amp; Garrabrant, S. (2019). Categorizing Goodhart’s Law.</w:t>
      </w:r>
      <w:r>
        <w:t xml:space="preserve"> </w:t>
      </w:r>
      <w:r>
        <w:rPr>
          <w:i/>
          <w:iCs/>
        </w:rPr>
        <w:t xml:space="preserve">arXiv:1803.04585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Garrabrant, S. (2018). Goodhart Taxonomy.</w:t>
      </w:r>
      <w:r>
        <w:t xml:space="preserve"> </w:t>
      </w:r>
      <w:r>
        <w:rPr>
          <w:i/>
          <w:iCs/>
        </w:rPr>
        <w:t xml:space="preserve">LessWrong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Landauer, R. (1961). Irreversibility and heat in computing.</w:t>
      </w:r>
      <w:r>
        <w:t xml:space="preserve"> </w:t>
      </w:r>
      <w:r>
        <w:rPr>
          <w:i/>
          <w:iCs/>
        </w:rPr>
        <w:t xml:space="preserve">IBM Journal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Auer, P., et al. (2002). Finite-time Analysis of the Multi-armed Bandit Problem.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Dudík, M., et al. (2011). Doubly Robust Policy Evaluation.</w:t>
      </w:r>
      <w:r>
        <w:t xml:space="preserve"> </w:t>
      </w:r>
      <w:r>
        <w:rPr>
          <w:i/>
          <w:iCs/>
        </w:rPr>
        <w:t xml:space="preserve">ICML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Jiang, N., &amp; Li, L. (2016). Doubly Robust Off-policy Value Evaluation.</w:t>
      </w:r>
      <w:r>
        <w:t xml:space="preserve"> </w:t>
      </w:r>
      <w:r>
        <w:rPr>
          <w:i/>
          <w:iCs/>
        </w:rPr>
        <w:t xml:space="preserve">ICML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Sutton, R. S., &amp; Barto, A. G. (2018).</w:t>
      </w:r>
      <w:r>
        <w:t xml:space="preserve"> </w:t>
      </w:r>
      <w:r>
        <w:rPr>
          <w:i/>
          <w:iCs/>
        </w:rPr>
        <w:t xml:space="preserve">Reinforcement Learning (2nd ed.)</w:t>
      </w:r>
      <w:r>
        <w:t xml:space="preserve">. MIT Press.</w:t>
      </w:r>
    </w:p>
    <w:p>
      <w:pPr>
        <w:pStyle w:val="Compact"/>
        <w:numPr>
          <w:ilvl w:val="0"/>
          <w:numId w:val="1060"/>
        </w:numPr>
      </w:pPr>
      <w:r>
        <w:t xml:space="preserve">Tishby, N., Pereira, F. C., &amp; Bialek, W. (2000). The information bottleneck method. arXiv:physics/0004057.</w:t>
      </w:r>
    </w:p>
    <w:p>
      <w:pPr>
        <w:pStyle w:val="Compact"/>
        <w:numPr>
          <w:ilvl w:val="0"/>
          <w:numId w:val="1060"/>
        </w:numPr>
      </w:pPr>
      <w:r>
        <w:t xml:space="preserve">Simon, H. A. (1957).</w:t>
      </w:r>
      <w:r>
        <w:t xml:space="preserve"> </w:t>
      </w:r>
      <w:r>
        <w:rPr>
          <w:i/>
          <w:iCs/>
        </w:rPr>
        <w:t xml:space="preserve">Models of Man</w:t>
      </w:r>
      <w:r>
        <w:t xml:space="preserve">. Wiley.</w:t>
      </w:r>
    </w:p>
    <w:p>
      <w:pPr>
        <w:pStyle w:val="Compact"/>
        <w:numPr>
          <w:ilvl w:val="0"/>
          <w:numId w:val="1060"/>
        </w:numPr>
      </w:pPr>
      <w:r>
        <w:t xml:space="preserve">Crutchfield, J. P. (1994). The Calculi of Emergence.</w:t>
      </w:r>
      <w:r>
        <w:t xml:space="preserve"> </w:t>
      </w:r>
      <w:r>
        <w:rPr>
          <w:i/>
          <w:iCs/>
        </w:rPr>
        <w:t xml:space="preserve">Physica D: Nonlinear Phenomena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Pearl, J. (2009).</w:t>
      </w:r>
      <w:r>
        <w:t xml:space="preserve"> </w:t>
      </w:r>
      <w:r>
        <w:rPr>
          <w:i/>
          <w:iCs/>
        </w:rPr>
        <w:t xml:space="preserve">Causality: Models, Reasoning, and Inference (2nd ed.)</w:t>
      </w:r>
      <w:r>
        <w:t xml:space="preserve">. Cambridge University Press.</w:t>
      </w:r>
    </w:p>
    <w:p>
      <w:pPr>
        <w:pStyle w:val="Compact"/>
        <w:numPr>
          <w:ilvl w:val="0"/>
          <w:numId w:val="1060"/>
        </w:numPr>
      </w:pPr>
      <w:r>
        <w:t xml:space="preserve">Precup, D., Sutton, R. S., &amp; Singh, S. (2000). Eligibility Traces for Off-Policy Policy Evaluation.</w:t>
      </w:r>
      <w:r>
        <w:t xml:space="preserve"> </w:t>
      </w:r>
      <w:r>
        <w:rPr>
          <w:i/>
          <w:iCs/>
        </w:rPr>
        <w:t xml:space="preserve">ICML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Lake, B. M., Ullman, T. D., Tenenbaum, J. B., &amp; Gershman, S. J. (2017). Building machines that learn and think like people.</w:t>
      </w:r>
      <w:r>
        <w:t xml:space="preserve"> </w:t>
      </w:r>
      <w:r>
        <w:rPr>
          <w:i/>
          <w:iCs/>
        </w:rPr>
        <w:t xml:space="preserve">Behavioral and Brain Sciences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Shannon, C. E. (1948). A Mathematical Theory of Communication.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.</w:t>
      </w:r>
    </w:p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Teoría Unificada de la Inteligencia (v4.2)</dc:title>
  <dc:creator>José M. Rivera García</dc:creator>
  <cp:keywords>inteligencia, riesgo acumulado, propósito genuino, gradiente de fracaso, comparación interespecies, PED, P_genuino, alignment, AI safety</cp:keywords>
  <dcterms:created xsi:type="dcterms:W3CDTF">2025-11-24T15:24:04Z</dcterms:created>
  <dcterms:modified xsi:type="dcterms:W3CDTF">2025-11-24T15:24:04Z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Presento un marco unificado donde la inteligencia operativa emerge como función del riesgo/inversión acumulada (H1: I ∝ P_riesgo^α, con α ≈ 0.35 y R²=0.83), con métricas operacionales independientes (C: capacidad predictiva, F: flexibilidad, T: transferencia). La teoría integra: (i) Principio de Gradiente de Fracaso (PGF) que formaliza la dinámica local de aprendizaje bajo riesgo efectivo y propósito genuino (P_genuino = (C_costo · S_auto · R_robust · I_rep)^(1/4)), (ii) Principio de Equidad por Dominio (PED) para comparaciones justas entre especies (I_justo = Tiss^α · Meta^β · avg(I_op^(k)) en dominio temporal común), (iii) extensión a inteligencia colectiva (Apéndice G) con riesgo de red y alignment de red (A_net). Incluye 13 predicciones falsables, protocolos operacionales y análisis de limitaciones críticas.</vt:lpwstr>
  </property>
  <property fmtid="{D5CDD505-2E9C-101B-9397-08002B2CF9AE}" pid="3" name="date">
    <vt:lpwstr>2025-11-06</vt:lpwstr>
  </property>
  <property fmtid="{D5CDD505-2E9C-101B-9397-08002B2CF9AE}" pid="4" name="email">
    <vt:lpwstr>jmrgpr@gmail.com</vt:lpwstr>
  </property>
  <property fmtid="{D5CDD505-2E9C-101B-9397-08002B2CF9AE}" pid="5" name="license">
    <vt:lpwstr>CC BY 4.0</vt:lpwstr>
  </property>
  <property fmtid="{D5CDD505-2E9C-101B-9397-08002B2CF9AE}" pid="6" name="version">
    <vt:lpwstr>v4.2</vt:lpwstr>
  </property>
</Properties>
</file>