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C574F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Analía Remiro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0759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14913056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574F5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E0759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E07592">
                  <w:rPr>
                    <w:color w:val="000000" w:themeColor="text1"/>
                    <w:sz w:val="24"/>
                    <w:szCs w:val="24"/>
                    <w:lang w:val="es-MX"/>
                  </w:rPr>
                  <w:t>13/10/1962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574F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C574F5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2494510237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0759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Libertad 24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7" o:title=""/>
                </v:shape>
                <w:control r:id="rId8" w:name="OptionButton2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E07592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61922575001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985324"/>
    <w:rsid w:val="00B56F0E"/>
    <w:rsid w:val="00BC119E"/>
    <w:rsid w:val="00C52A90"/>
    <w:rsid w:val="00C574F5"/>
    <w:rsid w:val="00E050C6"/>
    <w:rsid w:val="00E07592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F946DC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63454-05E4-4117-9EF7-9CAEAEFC8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2024-03-14T14:02:00Z</dcterms:created>
  <dcterms:modified xsi:type="dcterms:W3CDTF">2024-03-14T14:02:00Z</dcterms:modified>
</cp:coreProperties>
</file>