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"designSystem": {</w:t>
        <w:br w:type="textWrapping"/>
        <w:t xml:space="preserve">    "name": "Lenovo Digital Vibe",</w:t>
        <w:br w:type="textWrapping"/>
        <w:t xml:space="preserve">    "version": "1.0",</w:t>
        <w:br w:type="textWrapping"/>
        <w:t xml:space="preserve">    "description": "Un sistema de diseño basado en el estilo visual de lenovo.com/ar/es/, enfocado en una estética limpia, corporativa y tecnológica.",</w:t>
        <w:br w:type="textWrapping"/>
        <w:t xml:space="preserve">    "palette": {</w:t>
        <w:br w:type="textWrapping"/>
        <w:t xml:space="preserve">      "primary": {</w:t>
        <w:br w:type="textWrapping"/>
        <w:t xml:space="preserve">        "red": {</w:t>
        <w:br w:type="textWrapping"/>
        <w:t xml:space="preserve">          "value": "#e2231a",</w:t>
        <w:br w:type="textWrapping"/>
        <w:t xml:space="preserve">          "usage": "Botones principales (CTAs), acentos, logos y elementos de marca que requieren atención."</w:t>
        <w:br w:type="textWrapping"/>
        <w:t xml:space="preserve">        }</w:t>
        <w:br w:type="textWrapping"/>
        <w:t xml:space="preserve">      },</w:t>
        <w:br w:type="textWrapping"/>
        <w:t xml:space="preserve">      "secondary": {</w:t>
        <w:br w:type="textWrapping"/>
        <w:t xml:space="preserve">        "blue": {</w:t>
        <w:br w:type="textWrapping"/>
        <w:t xml:space="preserve">          "value": "#0079c1",</w:t>
        <w:br w:type="textWrapping"/>
        <w:t xml:space="preserve">          "usage": "Enlaces, acentos secundarios, iconos informativos y banners promocionales."</w:t>
        <w:br w:type="textWrapping"/>
        <w:t xml:space="preserve">        }</w:t>
        <w:br w:type="textWrapping"/>
        <w:t xml:space="preserve">      },</w:t>
        <w:br w:type="textWrapping"/>
        <w:t xml:space="preserve">      "text": {</w:t>
        <w:br w:type="textWrapping"/>
        <w:t xml:space="preserve">        "primary": {</w:t>
        <w:br w:type="textWrapping"/>
        <w:t xml:space="preserve">          "value": "#2d2d2d",</w:t>
        <w:br w:type="textWrapping"/>
        <w:t xml:space="preserve">          "usage": "Títulos principales y texto de alta importancia."</w:t>
        <w:br w:type="textWrapping"/>
        <w:t xml:space="preserve">        },</w:t>
        <w:br w:type="textWrapping"/>
        <w:t xml:space="preserve">        "secondary": {</w:t>
        <w:br w:type="textWrapping"/>
        <w:t xml:space="preserve">          "value": "#595959",</w:t>
        <w:br w:type="textWrapping"/>
        <w:t xml:space="preserve">          "usage": "Cuerpo de texto, descripciones y párrafos."</w:t>
        <w:br w:type="textWrapping"/>
        <w:t xml:space="preserve">        },</w:t>
        <w:br w:type="textWrapping"/>
        <w:t xml:space="preserve">        "muted": {</w:t>
        <w:br w:type="textWrapping"/>
        <w:t xml:space="preserve">          "value": "#8c8c8c",</w:t>
        <w:br w:type="textWrapping"/>
        <w:t xml:space="preserve">          "usage": "Texto de menor jerarquía, leyendas, placeholders."</w:t>
        <w:br w:type="textWrapping"/>
        <w:t xml:space="preserve">        }</w:t>
        <w:br w:type="textWrapping"/>
        <w:t xml:space="preserve">      },</w:t>
        <w:br w:type="textWrapping"/>
        <w:t xml:space="preserve">      "background": {</w:t>
        <w:br w:type="textWrapping"/>
        <w:t xml:space="preserve">        "light": {</w:t>
        <w:br w:type="textWrapping"/>
        <w:t xml:space="preserve">          "value": "#f5f5f5",</w:t>
        <w:br w:type="textWrapping"/>
        <w:t xml:space="preserve">          "usage": "Fondo principal de la página para crear un lienzo limpio."</w:t>
        <w:br w:type="textWrapping"/>
        <w:t xml:space="preserve">        },</w:t>
        <w:br w:type="textWrapping"/>
        <w:t xml:space="preserve">        "white": {</w:t>
        <w:br w:type="textWrapping"/>
        <w:t xml:space="preserve">          "value": "#ffffff",</w:t>
        <w:br w:type="textWrapping"/>
        <w:t xml:space="preserve">          "usage": "Fondo para tarjetas, cabeceras y secciones de contenido principal."</w:t>
        <w:br w:type="textWrapping"/>
        <w:t xml:space="preserve">        },</w:t>
        <w:br w:type="textWrapping"/>
        <w:t xml:space="preserve">        "dark": {</w:t>
        <w:br w:type="textWrapping"/>
        <w:t xml:space="preserve">          "value": "#2d2d2d",</w:t>
        <w:br w:type="textWrapping"/>
        <w:t xml:space="preserve">          "usage": "Fondos para secciones de alto contraste, como el pie de página."</w:t>
        <w:br w:type="textWrapping"/>
        <w:t xml:space="preserve">        }</w:t>
        <w:br w:type="textWrapping"/>
        <w:t xml:space="preserve">      },</w:t>
        <w:br w:type="textWrapping"/>
        <w:t xml:space="preserve">      "status": {</w:t>
        <w:br w:type="textWrapping"/>
        <w:t xml:space="preserve">        "success": {</w:t>
        <w:br w:type="textWrapping"/>
        <w:t xml:space="preserve">          "value": "#166534",</w:t>
        <w:br w:type="textWrapping"/>
        <w:t xml:space="preserve">          "usage": "Mensajes de confirmación, feedback positivo."</w:t>
        <w:br w:type="textWrapping"/>
        <w:t xml:space="preserve">        },</w:t>
        <w:br w:type="textWrapping"/>
        <w:t xml:space="preserve">        "error": {</w:t>
        <w:br w:type="textWrapping"/>
        <w:t xml:space="preserve">          "value": "#991b1b",</w:t>
        <w:br w:type="textWrapping"/>
        <w:t xml:space="preserve">          "usage": "Mensajes de error, alertas."</w:t>
        <w:br w:type="textWrapping"/>
        <w:t xml:space="preserve">        }</w:t>
        <w:br w:type="textWrapping"/>
        <w:t xml:space="preserve">      }</w:t>
        <w:br w:type="textWrapping"/>
        <w:t xml:space="preserve">    },</w:t>
        <w:br w:type="textWrapping"/>
        <w:t xml:space="preserve">    "typography": {</w:t>
        <w:br w:type="textWrapping"/>
        <w:t xml:space="preserve">      "fontFamily": "'Inter', sans-serif",</w:t>
        <w:br w:type="textWrapping"/>
        <w:t xml:space="preserve">      "headings": {</w:t>
        <w:br w:type="textWrapping"/>
        <w:t xml:space="preserve">        "h1": {</w:t>
        <w:br w:type="textWrapping"/>
        <w:t xml:space="preserve">          "fontSize": "2.25rem",</w:t>
        <w:br w:type="textWrapping"/>
        <w:t xml:space="preserve">          "fontWeight": "700",</w:t>
        <w:br w:type="textWrapping"/>
        <w:t xml:space="preserve">          "lineHeight": "2.5rem",</w:t>
        <w:br w:type="textWrapping"/>
        <w:t xml:space="preserve">          "color": "palette.text.primary"</w:t>
        <w:br w:type="textWrapping"/>
        <w:t xml:space="preserve">        },</w:t>
        <w:br w:type="textWrapping"/>
        <w:t xml:space="preserve">        "h2": {</w:t>
        <w:br w:type="textWrapping"/>
        <w:t xml:space="preserve">          "fontSize": "1.875rem",</w:t>
        <w:br w:type="textWrapping"/>
        <w:t xml:space="preserve">          "fontWeight": "700",</w:t>
        <w:br w:type="textWrapping"/>
        <w:t xml:space="preserve">          "lineHeight": "2.25rem",</w:t>
        <w:br w:type="textWrapping"/>
        <w:t xml:space="preserve">          "color": "palette.text.primary"</w:t>
        <w:br w:type="textWrapping"/>
        <w:t xml:space="preserve">        },</w:t>
        <w:br w:type="textWrapping"/>
        <w:t xml:space="preserve">        "h3": {</w:t>
        <w:br w:type="textWrapping"/>
        <w:t xml:space="preserve">          "fontSize": "1.25rem",</w:t>
        <w:br w:type="textWrapping"/>
        <w:t xml:space="preserve">          "fontWeight": "600",</w:t>
        <w:br w:type="textWrapping"/>
        <w:t xml:space="preserve">          "lineHeight": "1.75rem",</w:t>
        <w:br w:type="textWrapping"/>
        <w:t xml:space="preserve">          "color": "palette.text.primary"</w:t>
        <w:br w:type="textWrapping"/>
        <w:t xml:space="preserve">        }</w:t>
        <w:br w:type="textWrapping"/>
        <w:t xml:space="preserve">      },</w:t>
        <w:br w:type="textWrapping"/>
        <w:t xml:space="preserve">      "body": {</w:t>
        <w:br w:type="textWrapping"/>
        <w:t xml:space="preserve">        "default": {</w:t>
        <w:br w:type="textWrapping"/>
        <w:t xml:space="preserve">          "fontSize": "1rem",</w:t>
        <w:br w:type="textWrapping"/>
        <w:t xml:space="preserve">          "fontWeight": "400",</w:t>
        <w:br w:type="textWrapping"/>
        <w:t xml:space="preserve">          "lineHeight": "1.5rem",</w:t>
        <w:br w:type="textWrapping"/>
        <w:t xml:space="preserve">          "color": "palette.text.secondary"</w:t>
        <w:br w:type="textWrapping"/>
        <w:t xml:space="preserve">        },</w:t>
        <w:br w:type="textWrapping"/>
        <w:t xml:space="preserve">        "small": {</w:t>
        <w:br w:type="textWrapping"/>
        <w:t xml:space="preserve">          "fontSize": "0.875rem",</w:t>
        <w:br w:type="textWrapping"/>
        <w:t xml:space="preserve">          "fontWeight": "400",</w:t>
        <w:br w:type="textWrapping"/>
        <w:t xml:space="preserve">          "lineHeight": "1.25rem",</w:t>
        <w:br w:type="textWrapping"/>
        <w:t xml:space="preserve">          "color": "palette.text.muted"</w:t>
        <w:br w:type="textWrapping"/>
        <w:t xml:space="preserve">        }</w:t>
        <w:br w:type="textWrapping"/>
        <w:t xml:space="preserve">      },</w:t>
        <w:br w:type="textWrapping"/>
        <w:t xml:space="preserve">      "links": {</w:t>
        <w:br w:type="textWrapping"/>
        <w:t xml:space="preserve">        "default": {</w:t>
        <w:br w:type="textWrapping"/>
        <w:t xml:space="preserve">          "color": "palette.secondary.blue",</w:t>
        <w:br w:type="textWrapping"/>
        <w:t xml:space="preserve">          "textDecoration": "none",</w:t>
        <w:br w:type="textWrapping"/>
        <w:t xml:space="preserve">          "hover": {</w:t>
        <w:br w:type="textWrapping"/>
        <w:t xml:space="preserve">            "textDecoration": "underline"</w:t>
        <w:br w:type="textWrapping"/>
        <w:t xml:space="preserve">          }</w:t>
        <w:br w:type="textWrapping"/>
        <w:t xml:space="preserve">        }</w:t>
        <w:br w:type="textWrapping"/>
        <w:t xml:space="preserve">      }</w:t>
        <w:br w:type="textWrapping"/>
        <w:t xml:space="preserve">    },</w:t>
        <w:br w:type="textWrapping"/>
        <w:t xml:space="preserve">    "layout": {</w:t>
        <w:br w:type="textWrapping"/>
        <w:t xml:space="preserve">      "container": {</w:t>
        <w:br w:type="textWrapping"/>
        <w:t xml:space="preserve">        "maxWidth": "1280px",</w:t>
        <w:br w:type="textWrapping"/>
        <w:t xml:space="preserve">        "padding": "1rem 2rem"</w:t>
        <w:br w:type="textWrapping"/>
        <w:t xml:space="preserve">      },</w:t>
        <w:br w:type="textWrapping"/>
        <w:t xml:space="preserve">      "spacingUnit": "0.25rem",</w:t>
        <w:br w:type="textWrapping"/>
        <w:t xml:space="preserve">      "gridGutter": "1.5rem"</w:t>
        <w:br w:type="textWrapping"/>
        <w:t xml:space="preserve">    },</w:t>
        <w:br w:type="textWrapping"/>
        <w:t xml:space="preserve">    "components": {</w:t>
        <w:br w:type="textWrapping"/>
        <w:t xml:space="preserve">      "buttons": {</w:t>
        <w:br w:type="textWrapping"/>
        <w:t xml:space="preserve">        "primary": {</w:t>
        <w:br w:type="textWrapping"/>
        <w:t xml:space="preserve">          "background": "palette.primary.red",</w:t>
        <w:br w:type="textWrapping"/>
        <w:t xml:space="preserve">          "color": "palette.background.white",</w:t>
        <w:br w:type="textWrapping"/>
        <w:t xml:space="preserve">          "borderRadius": "0.25rem",</w:t>
        <w:br w:type="textWrapping"/>
        <w:t xml:space="preserve">          "padding": "0.75rem 1.5rem",</w:t>
        <w:br w:type="textWrapping"/>
        <w:t xml:space="preserve">          "fontWeight": "600",</w:t>
        <w:br w:type="textWrapping"/>
        <w:t xml:space="preserve">          "hover": {</w:t>
        <w:br w:type="textWrapping"/>
        <w:t xml:space="preserve">            "background": "#c01a13"</w:t>
        <w:br w:type="textWrapping"/>
        <w:t xml:space="preserve">          }</w:t>
        <w:br w:type="textWrapping"/>
        <w:t xml:space="preserve">        },</w:t>
        <w:br w:type="textWrapping"/>
        <w:t xml:space="preserve">        "secondary": {</w:t>
        <w:br w:type="textWrapping"/>
        <w:t xml:space="preserve">          "background": "palette.background.white",</w:t>
        <w:br w:type="textWrapping"/>
        <w:t xml:space="preserve">          "color": "palette.primary.red",</w:t>
        <w:br w:type="textWrapping"/>
        <w:t xml:space="preserve">          "border": "2px solid",</w:t>
        <w:br w:type="textWrapping"/>
        <w:t xml:space="preserve">          "borderColor": "palette.primary.red",</w:t>
        <w:br w:type="textWrapping"/>
        <w:t xml:space="preserve">          "borderRadius": "0.25rem",</w:t>
        <w:br w:type="textWrapping"/>
        <w:t xml:space="preserve">          "padding": "0.625rem 1.5rem",</w:t>
        <w:br w:type="textWrapping"/>
        <w:t xml:space="preserve">          "fontWeight": "600",</w:t>
        <w:br w:type="textWrapping"/>
        <w:t xml:space="preserve">          "hover": {</w:t>
        <w:br w:type="textWrapping"/>
        <w:t xml:space="preserve">            "background": "#fff5f5"</w:t>
        <w:br w:type="textWrapping"/>
        <w:t xml:space="preserve">          }</w:t>
        <w:br w:type="textWrapping"/>
        <w:t xml:space="preserve">        }</w:t>
        <w:br w:type="textWrapping"/>
        <w:t xml:space="preserve">      },</w:t>
        <w:br w:type="textWrapping"/>
        <w:t xml:space="preserve">      "cards": {</w:t>
        <w:br w:type="textWrapping"/>
        <w:t xml:space="preserve">        "default": {</w:t>
        <w:br w:type="textWrapping"/>
        <w:t xml:space="preserve">          "background": "palette.background.white",</w:t>
        <w:br w:type="textWrapping"/>
        <w:t xml:space="preserve">          "borderRadius": "0.5rem",</w:t>
        <w:br w:type="textWrapping"/>
        <w:t xml:space="preserve">          "padding": "1.5rem",</w:t>
        <w:br w:type="textWrapping"/>
        <w:t xml:space="preserve">          "border": "1px solid #e5e7eb",</w:t>
        <w:br w:type="textWrapping"/>
        <w:t xml:space="preserve">          "boxShadow": "0 4px 6px -1px rgba(0, 0, 0, 0.1), 0 2px 4px -2px rgba(0, 0, 0, 0.1)"</w:t>
        <w:br w:type="textWrapping"/>
        <w:t xml:space="preserve">        }</w:t>
        <w:br w:type="textWrapping"/>
        <w:t xml:space="preserve">      },</w:t>
        <w:br w:type="textWrapping"/>
        <w:t xml:space="preserve">      "navigation": {</w:t>
        <w:br w:type="textWrapping"/>
        <w:t xml:space="preserve">        "header": {</w:t>
        <w:br w:type="textWrapping"/>
        <w:t xml:space="preserve">          "height": "4rem",</w:t>
        <w:br w:type="textWrapping"/>
        <w:t xml:space="preserve">          "background": "palette.background.white",</w:t>
        <w:br w:type="textWrapping"/>
        <w:t xml:space="preserve">          "boxShadow": "0 2px 4px rgba(0, 0, 0, 0.05)"</w:t>
        <w:br w:type="textWrapping"/>
        <w:t xml:space="preserve">        },</w:t>
        <w:br w:type="textWrapping"/>
        <w:t xml:space="preserve">        "sidebar": {</w:t>
        <w:br w:type="textWrapping"/>
        <w:t xml:space="preserve">          "width": "25%",</w:t>
        <w:br w:type="textWrapping"/>
        <w:t xml:space="preserve">          "background": "palette.background.white",</w:t>
        <w:br w:type="textWrapping"/>
        <w:t xml:space="preserve">          "borderRight": "1px solid #e5e7eb"</w:t>
        <w:br w:type="textWrapping"/>
        <w:t xml:space="preserve">        }</w:t>
        <w:br w:type="textWrapping"/>
        <w:t xml:space="preserve">      },</w:t>
        <w:br w:type="textWrapping"/>
        <w:t xml:space="preserve">      "inputs": {</w:t>
        <w:br w:type="textWrapping"/>
        <w:t xml:space="preserve">        "default": {</w:t>
        <w:br w:type="textWrapping"/>
        <w:t xml:space="preserve">          "padding": "0.75rem 1rem",</w:t>
        <w:br w:type="textWrapping"/>
        <w:t xml:space="preserve">          "borderRadius": "9999px",</w:t>
        <w:br w:type="textWrapping"/>
        <w:t xml:space="preserve">          "border": "1px solid #d1d5db",</w:t>
        <w:br w:type="textWrapping"/>
        <w:t xml:space="preserve">          "focus": {</w:t>
        <w:br w:type="textWrapping"/>
        <w:t xml:space="preserve">            "ring": "2px solid",</w:t>
        <w:br w:type="textWrapping"/>
        <w:t xml:space="preserve">            "ringColor": "palette.primary.red",</w:t>
        <w:br w:type="textWrapping"/>
        <w:t xml:space="preserve">            "borderColor": "transparent"</w:t>
        <w:br w:type="textWrapping"/>
        <w:t xml:space="preserve">          }</w:t>
        <w:br w:type="textWrapping"/>
        <w:t xml:space="preserve">        }</w:t>
        <w:br w:type="textWrapping"/>
        <w:t xml:space="preserve">      }</w:t>
        <w:br w:type="textWrapping"/>
        <w:t xml:space="preserve">    },</w:t>
        <w:br w:type="textWrapping"/>
        <w:t xml:space="preserve">    "patterns": {</w:t>
        <w:br w:type="textWrapping"/>
        <w:t xml:space="preserve">      "iconography": {</w:t>
        <w:br w:type="textWrapping"/>
        <w:t xml:space="preserve">        "style": "outline",</w:t>
        <w:br w:type="textWrapping"/>
        <w:t xml:space="preserve">        "strokeWidth": "1.5",</w:t>
        <w:br w:type="textWrapping"/>
        <w:t xml:space="preserve">        "size": "1.25rem",</w:t>
        <w:br w:type="textWrapping"/>
        <w:t xml:space="preserve">        "color": "palette.text.secondary"</w:t>
        <w:br w:type="textWrapping"/>
        <w:t xml:space="preserve">      },</w:t>
        <w:br w:type="textWrapping"/>
        <w:t xml:space="preserve">      "sectionHierarchy": {</w:t>
        <w:br w:type="textWrapping"/>
        <w:t xml:space="preserve">        "level1": {</w:t>
        <w:br w:type="textWrapping"/>
        <w:t xml:space="preserve">          "description": "Sección principal con título grande (h2) y contenido en tarjetas.",</w:t>
        <w:br w:type="textWrapping"/>
        <w:t xml:space="preserve">          "padding": "2.5rem 0"</w:t>
        <w:br w:type="textWrapping"/>
        <w:t xml:space="preserve">        },</w:t>
        <w:br w:type="textWrapping"/>
        <w:t xml:space="preserve">        "level2": {</w:t>
        <w:br w:type="textWrapping"/>
        <w:t xml:space="preserve">          "description": "Subsección dentro de una tarjeta con título mediano (h3).",</w:t>
        <w:br w:type="textWrapping"/>
        <w:t xml:space="preserve">          "padding": "1.5rem 0"</w:t>
        <w:br w:type="textWrapping"/>
        <w:t xml:space="preserve">        }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