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7035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AD12E5" w14:textId="3DEA0769" w:rsidR="00732BD3" w:rsidRDefault="00732BD3">
          <w:pPr>
            <w:pStyle w:val="TOCHeading"/>
          </w:pPr>
          <w:r>
            <w:t>Contents</w:t>
          </w:r>
        </w:p>
        <w:p w14:paraId="52D333BB" w14:textId="02FEE974" w:rsidR="00E27556" w:rsidRDefault="00732BD3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826740" w:history="1">
            <w:r w:rsidR="00E27556" w:rsidRPr="00DC602F">
              <w:rPr>
                <w:rStyle w:val="Hyperlink"/>
                <w:noProof/>
                <w:lang w:val="en-US"/>
              </w:rPr>
              <w:t>Introduction</w:t>
            </w:r>
            <w:r w:rsidR="00E27556">
              <w:rPr>
                <w:noProof/>
                <w:webHidden/>
              </w:rPr>
              <w:tab/>
            </w:r>
            <w:r w:rsidR="00E27556">
              <w:rPr>
                <w:noProof/>
                <w:webHidden/>
              </w:rPr>
              <w:fldChar w:fldCharType="begin"/>
            </w:r>
            <w:r w:rsidR="00E27556">
              <w:rPr>
                <w:noProof/>
                <w:webHidden/>
              </w:rPr>
              <w:instrText xml:space="preserve"> PAGEREF _Toc525826740 \h </w:instrText>
            </w:r>
            <w:r w:rsidR="00E27556">
              <w:rPr>
                <w:noProof/>
                <w:webHidden/>
              </w:rPr>
            </w:r>
            <w:r w:rsidR="00E27556">
              <w:rPr>
                <w:noProof/>
                <w:webHidden/>
              </w:rPr>
              <w:fldChar w:fldCharType="separate"/>
            </w:r>
            <w:r w:rsidR="00E27556">
              <w:rPr>
                <w:noProof/>
                <w:webHidden/>
              </w:rPr>
              <w:t>2</w:t>
            </w:r>
            <w:r w:rsidR="00E27556">
              <w:rPr>
                <w:noProof/>
                <w:webHidden/>
              </w:rPr>
              <w:fldChar w:fldCharType="end"/>
            </w:r>
          </w:hyperlink>
        </w:p>
        <w:p w14:paraId="0B746EDE" w14:textId="5F19359E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1" w:history="1">
            <w:r w:rsidRPr="00DC602F">
              <w:rPr>
                <w:rStyle w:val="Hyperlink"/>
                <w:noProof/>
                <w:lang w:val="en-US"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FDA3" w14:textId="6145A501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2" w:history="1">
            <w:r w:rsidRPr="00DC602F">
              <w:rPr>
                <w:rStyle w:val="Hyperlink"/>
                <w:noProof/>
                <w:lang w:val="en-US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1887" w14:textId="63A50B76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3" w:history="1">
            <w:r w:rsidRPr="00DC602F">
              <w:rPr>
                <w:rStyle w:val="Hyperlink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C35D" w14:textId="1948A76C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4" w:history="1">
            <w:r w:rsidRPr="00DC602F">
              <w:rPr>
                <w:rStyle w:val="Hyperlink"/>
                <w:noProof/>
                <w:lang w:val="en-US"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BC32" w14:textId="70BA73EE" w:rsidR="00E27556" w:rsidRDefault="00E27556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5" w:history="1">
            <w:r w:rsidRPr="00DC602F">
              <w:rPr>
                <w:rStyle w:val="Hyperlink"/>
                <w:noProof/>
                <w:lang w:val="en-US"/>
              </w:rPr>
              <w:t>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BC35" w14:textId="2DB8410E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6" w:history="1">
            <w:r w:rsidRPr="00DC602F">
              <w:rPr>
                <w:rStyle w:val="Hyperlink"/>
                <w:noProof/>
                <w:lang w:val="en-US"/>
              </w:rPr>
              <w:t>Test case results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0243" w14:textId="41F679F8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7" w:history="1">
            <w:r w:rsidRPr="00DC602F">
              <w:rPr>
                <w:rStyle w:val="Hyperlink"/>
                <w:noProof/>
                <w:lang w:val="en-US"/>
              </w:rPr>
              <w:t>Scenario summary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A957" w14:textId="2F98CEBF" w:rsidR="00E27556" w:rsidRDefault="00E27556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8" w:history="1">
            <w:r w:rsidRPr="00DC602F">
              <w:rPr>
                <w:rStyle w:val="Hyperlink"/>
                <w:noProof/>
                <w:lang w:val="en-US"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691D" w14:textId="6D828B2C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49" w:history="1">
            <w:r w:rsidRPr="00DC602F">
              <w:rPr>
                <w:rStyle w:val="Hyperlink"/>
                <w:noProof/>
                <w:lang w:val="en-US"/>
              </w:rPr>
              <w:t>Scenarios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56C7" w14:textId="15394989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0" w:history="1">
            <w:r w:rsidRPr="00DC602F">
              <w:rPr>
                <w:rStyle w:val="Hyperlink"/>
                <w:noProof/>
                <w:lang w:val="en-US"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D095" w14:textId="79C642E0" w:rsidR="00E27556" w:rsidRDefault="00E27556">
          <w:pPr>
            <w:pStyle w:val="TO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1" w:history="1">
            <w:r w:rsidRPr="00DC602F">
              <w:rPr>
                <w:rStyle w:val="Hyperlink"/>
                <w:noProof/>
                <w:lang w:val="en-US"/>
              </w:rPr>
              <w:t>dfwnet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B81F" w14:textId="049276AB" w:rsidR="00E27556" w:rsidRDefault="00E27556">
          <w:pPr>
            <w:pStyle w:val="TO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2" w:history="1">
            <w:r w:rsidRPr="00DC602F">
              <w:rPr>
                <w:rStyle w:val="Hyperlink"/>
                <w:noProof/>
                <w:lang w:val="en-US"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6EDB" w14:textId="6012F3D1" w:rsidR="00E27556" w:rsidRDefault="00E27556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3" w:history="1">
            <w:r w:rsidRPr="00DC602F">
              <w:rPr>
                <w:rStyle w:val="Hyperlink"/>
                <w:noProof/>
                <w:lang w:val="en-US"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8920" w14:textId="52406B8A" w:rsidR="00E27556" w:rsidRDefault="00E27556">
          <w:pPr>
            <w:pStyle w:val="TO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4" w:history="1">
            <w:r w:rsidRPr="00DC602F">
              <w:rPr>
                <w:rStyle w:val="Hyperlink"/>
                <w:noProof/>
                <w:lang w:val="en-US"/>
              </w:rPr>
              <w:t>Linux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41A1" w14:textId="43BFBF98" w:rsidR="00E27556" w:rsidRDefault="00E27556">
          <w:pPr>
            <w:pStyle w:val="TO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5" w:history="1">
            <w:r w:rsidRPr="00DC602F">
              <w:rPr>
                <w:rStyle w:val="Hyperlink"/>
                <w:noProof/>
                <w:lang w:val="en-US"/>
              </w:rPr>
              <w:t>Windows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8F62" w14:textId="0D2D5939" w:rsidR="00E27556" w:rsidRDefault="00E27556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6" w:history="1">
            <w:r w:rsidRPr="00DC602F">
              <w:rPr>
                <w:rStyle w:val="Hyperlink"/>
                <w:noProof/>
                <w:lang w:val="en-US"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90E5" w14:textId="12986D0A" w:rsidR="00E27556" w:rsidRDefault="00E27556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7" w:history="1">
            <w:r w:rsidRPr="00DC602F">
              <w:rPr>
                <w:rStyle w:val="Hyperlink"/>
                <w:noProof/>
                <w:lang w:val="en-US"/>
              </w:rPr>
              <w:t>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896B" w14:textId="19D29F07" w:rsidR="00E27556" w:rsidRDefault="00E27556">
          <w:pPr>
            <w:pStyle w:val="TO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525826758" w:history="1">
            <w:r w:rsidRPr="00DC602F">
              <w:rPr>
                <w:rStyle w:val="Hyperlink"/>
                <w:noProof/>
                <w:lang w:val="en-US"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A719" w14:textId="585F15C6" w:rsidR="00732BD3" w:rsidRDefault="00732BD3">
          <w:r>
            <w:rPr>
              <w:b/>
              <w:bCs/>
              <w:noProof/>
            </w:rPr>
            <w:fldChar w:fldCharType="end"/>
          </w:r>
        </w:p>
      </w:sdtContent>
    </w:sdt>
    <w:p w14:paraId="7EA91BBB" w14:textId="62D64B63" w:rsidR="00732BD3" w:rsidRPr="00732BD3" w:rsidRDefault="00732BD3">
      <w:pPr>
        <w:rPr>
          <w:lang w:val="en-US"/>
        </w:rPr>
      </w:pPr>
      <w:r w:rsidRPr="00732BD3">
        <w:rPr>
          <w:lang w:val="en-US"/>
        </w:rPr>
        <w:br w:type="page"/>
      </w:r>
    </w:p>
    <w:p w14:paraId="52171252" w14:textId="5C4BFEC4" w:rsidR="00935739" w:rsidRDefault="00732BD3" w:rsidP="00732BD3">
      <w:pPr>
        <w:pStyle w:val="Heading1"/>
        <w:rPr>
          <w:lang w:val="en-US"/>
        </w:rPr>
      </w:pPr>
      <w:bookmarkStart w:id="0" w:name="_Toc525826740"/>
      <w:r w:rsidRPr="00AC47E1">
        <w:rPr>
          <w:lang w:val="en-US"/>
        </w:rPr>
        <w:lastRenderedPageBreak/>
        <w:t>Introduction</w:t>
      </w:r>
      <w:bookmarkEnd w:id="0"/>
    </w:p>
    <w:p w14:paraId="6A7994D8" w14:textId="53F5E9BD" w:rsidR="0047760A" w:rsidRPr="0047760A" w:rsidRDefault="0047760A" w:rsidP="0047760A">
      <w:pPr>
        <w:pStyle w:val="Heading2"/>
        <w:rPr>
          <w:lang w:val="en-US"/>
        </w:rPr>
      </w:pPr>
      <w:bookmarkStart w:id="1" w:name="_Toc525826741"/>
      <w:r>
        <w:rPr>
          <w:lang w:val="en-US"/>
        </w:rPr>
        <w:t>Document overview</w:t>
      </w:r>
      <w:bookmarkEnd w:id="1"/>
    </w:p>
    <w:p w14:paraId="7BC7867A" w14:textId="3FFC0EB9" w:rsidR="00732BD3" w:rsidRDefault="00732BD3">
      <w:pPr>
        <w:rPr>
          <w:lang w:val="en-US"/>
        </w:rPr>
      </w:pPr>
      <w:r w:rsidRPr="00732BD3">
        <w:rPr>
          <w:lang w:val="en-US"/>
        </w:rPr>
        <w:t xml:space="preserve">This document is the software test </w:t>
      </w:r>
      <w:r w:rsidR="00AC52BF">
        <w:rPr>
          <w:lang w:val="en-US"/>
        </w:rPr>
        <w:t xml:space="preserve">plan </w:t>
      </w:r>
      <w:r w:rsidRPr="00732BD3">
        <w:rPr>
          <w:lang w:val="en-US"/>
        </w:rPr>
        <w:t xml:space="preserve">report of the </w:t>
      </w:r>
      <w:r w:rsidR="00051DAA">
        <w:rPr>
          <w:lang w:val="en-US"/>
        </w:rPr>
        <w:t xml:space="preserve">devon4net </w:t>
      </w:r>
      <w:r w:rsidRPr="00732BD3">
        <w:rPr>
          <w:lang w:val="en-US"/>
        </w:rPr>
        <w:t xml:space="preserve">testing phase of the </w:t>
      </w:r>
      <w:r w:rsidR="00051DAA">
        <w:rPr>
          <w:lang w:val="en-US"/>
        </w:rPr>
        <w:t xml:space="preserve">devonfw </w:t>
      </w:r>
      <w:r w:rsidR="00DE54D7" w:rsidRPr="00732BD3">
        <w:rPr>
          <w:lang w:val="en-US"/>
        </w:rPr>
        <w:t xml:space="preserve">software </w:t>
      </w:r>
      <w:r w:rsidR="00051DAA">
        <w:rPr>
          <w:lang w:val="en-US"/>
        </w:rPr>
        <w:t>platform</w:t>
      </w:r>
      <w:r w:rsidRPr="00732BD3">
        <w:rPr>
          <w:lang w:val="en-US"/>
        </w:rPr>
        <w:t xml:space="preserve"> project. It contains the </w:t>
      </w:r>
      <w:r w:rsidR="00D949CF">
        <w:rPr>
          <w:lang w:val="en-US"/>
        </w:rPr>
        <w:t xml:space="preserve">final </w:t>
      </w:r>
      <w:r w:rsidRPr="00732BD3">
        <w:rPr>
          <w:lang w:val="en-US"/>
        </w:rPr>
        <w:t xml:space="preserve">results of tests, which were executed during the testing phase </w:t>
      </w:r>
      <w:bookmarkStart w:id="2" w:name="_GoBack"/>
      <w:bookmarkEnd w:id="2"/>
      <w:r w:rsidR="00AC52BF">
        <w:rPr>
          <w:lang w:val="en-US"/>
        </w:rPr>
        <w:t>according to IEEE 829 standard.</w:t>
      </w:r>
    </w:p>
    <w:p w14:paraId="4EA99253" w14:textId="5A5F6706" w:rsidR="0047760A" w:rsidRDefault="0047760A">
      <w:pPr>
        <w:rPr>
          <w:lang w:val="en-US"/>
        </w:rPr>
      </w:pPr>
    </w:p>
    <w:p w14:paraId="19002819" w14:textId="32A87CE4" w:rsidR="0047760A" w:rsidRDefault="0047760A" w:rsidP="0047760A">
      <w:pPr>
        <w:pStyle w:val="Heading2"/>
        <w:rPr>
          <w:lang w:val="en-US"/>
        </w:rPr>
      </w:pPr>
      <w:bookmarkStart w:id="3" w:name="_Toc525826742"/>
      <w:r>
        <w:rPr>
          <w:lang w:val="en-US"/>
        </w:rPr>
        <w:t>Abbreviations</w:t>
      </w:r>
      <w:bookmarkEnd w:id="3"/>
    </w:p>
    <w:p w14:paraId="04CC1491" w14:textId="243DBB12" w:rsidR="0047760A" w:rsidRDefault="0047760A">
      <w:pPr>
        <w:rPr>
          <w:lang w:val="en-US"/>
        </w:rPr>
      </w:pPr>
    </w:p>
    <w:p w14:paraId="6F3E6473" w14:textId="3BDF4760" w:rsidR="0047760A" w:rsidRDefault="0047760A" w:rsidP="0047760A">
      <w:pPr>
        <w:pStyle w:val="Heading2"/>
        <w:rPr>
          <w:lang w:val="en-US"/>
        </w:rPr>
      </w:pPr>
      <w:bookmarkStart w:id="4" w:name="_Toc525826743"/>
      <w:r>
        <w:rPr>
          <w:lang w:val="en-US"/>
        </w:rPr>
        <w:t>Glossary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E80" w14:paraId="13D0BE5B" w14:textId="77777777" w:rsidTr="00873669">
        <w:tc>
          <w:tcPr>
            <w:tcW w:w="2405" w:type="dxa"/>
            <w:shd w:val="clear" w:color="auto" w:fill="B4C6E7" w:themeFill="accent1" w:themeFillTint="66"/>
          </w:tcPr>
          <w:p w14:paraId="09EBEB9A" w14:textId="20C2D6FF" w:rsidR="001C2E80" w:rsidRPr="001C2E80" w:rsidRDefault="001C2E80" w:rsidP="001C2E80">
            <w:pPr>
              <w:jc w:val="center"/>
              <w:rPr>
                <w:color w:val="FFFFFF" w:themeColor="background1"/>
                <w:lang w:val="en-US"/>
              </w:rPr>
            </w:pPr>
            <w:r w:rsidRPr="001C2E80">
              <w:rPr>
                <w:color w:val="FFFFFF" w:themeColor="background1"/>
                <w:lang w:val="en-US"/>
              </w:rPr>
              <w:t>Term</w:t>
            </w:r>
          </w:p>
        </w:tc>
        <w:tc>
          <w:tcPr>
            <w:tcW w:w="6089" w:type="dxa"/>
            <w:shd w:val="clear" w:color="auto" w:fill="B4C6E7" w:themeFill="accent1" w:themeFillTint="66"/>
          </w:tcPr>
          <w:p w14:paraId="3ABA3003" w14:textId="55F95911" w:rsidR="001C2E80" w:rsidRPr="001C2E80" w:rsidRDefault="001C2E80" w:rsidP="001C2E80">
            <w:pPr>
              <w:jc w:val="center"/>
              <w:rPr>
                <w:color w:val="FFFFFF" w:themeColor="background1"/>
                <w:lang w:val="en-US"/>
              </w:rPr>
            </w:pPr>
            <w:r w:rsidRPr="001C2E80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1C2E80" w14:paraId="6BAED019" w14:textId="77777777" w:rsidTr="00873669">
        <w:tc>
          <w:tcPr>
            <w:tcW w:w="2405" w:type="dxa"/>
          </w:tcPr>
          <w:p w14:paraId="4A2365AD" w14:textId="7D5CC382" w:rsidR="001C2E80" w:rsidRDefault="00873669">
            <w:pPr>
              <w:rPr>
                <w:lang w:val="en-US"/>
              </w:rPr>
            </w:pPr>
            <w:r>
              <w:rPr>
                <w:lang w:val="en-US"/>
              </w:rPr>
              <w:t>Nuget</w:t>
            </w:r>
          </w:p>
        </w:tc>
        <w:tc>
          <w:tcPr>
            <w:tcW w:w="6089" w:type="dxa"/>
          </w:tcPr>
          <w:p w14:paraId="4B0075AA" w14:textId="693D0902" w:rsidR="001C2E80" w:rsidRPr="00873669" w:rsidRDefault="00873669">
            <w:pPr>
              <w:rPr>
                <w:lang w:val="en-US"/>
              </w:rPr>
            </w:pPr>
            <w:r w:rsidRPr="00873669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NuGet is a free and open-source package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repository</w:t>
            </w:r>
            <w:r w:rsidRPr="00873669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designed for the Microsoft development platform.</w:t>
            </w:r>
          </w:p>
        </w:tc>
      </w:tr>
      <w:tr w:rsidR="001C2E80" w14:paraId="26ECDE2A" w14:textId="77777777" w:rsidTr="00873669">
        <w:tc>
          <w:tcPr>
            <w:tcW w:w="2405" w:type="dxa"/>
          </w:tcPr>
          <w:p w14:paraId="2C724B04" w14:textId="30AF83A7" w:rsidR="001C2E80" w:rsidRDefault="00873669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89" w:type="dxa"/>
          </w:tcPr>
          <w:p w14:paraId="37B49CB7" w14:textId="085AD535" w:rsidR="001C2E80" w:rsidRPr="00873669" w:rsidRDefault="00873669">
            <w:pPr>
              <w:rPr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A</w:t>
            </w:r>
            <w:r w:rsidRPr="00873669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pplication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P</w:t>
            </w:r>
            <w:r w:rsidRPr="00873669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rogramming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I</w:t>
            </w:r>
            <w:r w:rsidRPr="00873669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nterface is a set of definitions, communication protocols, and tools for building software</w:t>
            </w:r>
            <w:r w:rsidR="00A46551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. It is used to share information between client applications (frontend) and backend.</w:t>
            </w:r>
          </w:p>
        </w:tc>
      </w:tr>
      <w:tr w:rsidR="00051DAA" w14:paraId="4F55F9CE" w14:textId="77777777" w:rsidTr="00873669">
        <w:tc>
          <w:tcPr>
            <w:tcW w:w="2405" w:type="dxa"/>
          </w:tcPr>
          <w:p w14:paraId="1C6D9D5E" w14:textId="37E3EFFB" w:rsidR="00051DAA" w:rsidRDefault="00051DAA">
            <w:pPr>
              <w:rPr>
                <w:lang w:val="en-US"/>
              </w:rPr>
            </w:pPr>
            <w:r>
              <w:rPr>
                <w:lang w:val="en-US"/>
              </w:rPr>
              <w:t>devonfw</w:t>
            </w:r>
          </w:p>
        </w:tc>
        <w:tc>
          <w:tcPr>
            <w:tcW w:w="6089" w:type="dxa"/>
          </w:tcPr>
          <w:p w14:paraId="343AD04D" w14:textId="606F3297" w:rsidR="00051DAA" w:rsidRDefault="00051DAA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 w:rsidRPr="00051DAA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An Open Source solution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to help and improve the software life cycle.</w:t>
            </w:r>
          </w:p>
        </w:tc>
      </w:tr>
      <w:tr w:rsidR="00051DAA" w14:paraId="22DCE411" w14:textId="77777777" w:rsidTr="00051DAA">
        <w:tc>
          <w:tcPr>
            <w:tcW w:w="2405" w:type="dxa"/>
          </w:tcPr>
          <w:p w14:paraId="6EDC5907" w14:textId="748F8A89" w:rsidR="00051DAA" w:rsidRDefault="009F0FB6" w:rsidP="00DE4E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51DAA">
              <w:rPr>
                <w:lang w:val="en-US"/>
              </w:rPr>
              <w:t>evon4net</w:t>
            </w:r>
          </w:p>
        </w:tc>
        <w:tc>
          <w:tcPr>
            <w:tcW w:w="6089" w:type="dxa"/>
          </w:tcPr>
          <w:p w14:paraId="16505516" w14:textId="0AAC8281" w:rsidR="00051DAA" w:rsidRDefault="00051DAA" w:rsidP="00DE4EA9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The .NET technology stack for the devonfw platform</w:t>
            </w:r>
            <w:r w:rsidR="00FB7BDC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.</w:t>
            </w:r>
          </w:p>
        </w:tc>
      </w:tr>
    </w:tbl>
    <w:p w14:paraId="7FC2150C" w14:textId="53AE7222" w:rsidR="0047760A" w:rsidRDefault="0047760A">
      <w:pPr>
        <w:rPr>
          <w:lang w:val="en-US"/>
        </w:rPr>
      </w:pPr>
    </w:p>
    <w:p w14:paraId="150CFBC9" w14:textId="483D15FC" w:rsidR="0047760A" w:rsidRDefault="0047760A" w:rsidP="0047760A">
      <w:pPr>
        <w:pStyle w:val="Heading2"/>
        <w:rPr>
          <w:lang w:val="en-US"/>
        </w:rPr>
      </w:pPr>
      <w:bookmarkStart w:id="5" w:name="_Toc525826744"/>
      <w:r>
        <w:rPr>
          <w:lang w:val="en-US"/>
        </w:rPr>
        <w:t>Document references</w:t>
      </w:r>
      <w:bookmarkEnd w:id="5"/>
    </w:p>
    <w:p w14:paraId="6A812F66" w14:textId="36CA8C26" w:rsidR="0047760A" w:rsidRDefault="0047760A" w:rsidP="0047760A">
      <w:pPr>
        <w:rPr>
          <w:lang w:val="en-US"/>
        </w:rPr>
      </w:pPr>
    </w:p>
    <w:p w14:paraId="63344406" w14:textId="0B87B0D6" w:rsidR="0047760A" w:rsidRDefault="00B412E9" w:rsidP="00B412E9">
      <w:pPr>
        <w:rPr>
          <w:lang w:val="en-US"/>
        </w:rPr>
      </w:pPr>
      <w:r>
        <w:rPr>
          <w:lang w:val="en-US"/>
        </w:rPr>
        <w:t xml:space="preserve">For this release no external documentation references has not been added. </w:t>
      </w:r>
    </w:p>
    <w:p w14:paraId="3437E579" w14:textId="599B06E8" w:rsidR="0047760A" w:rsidRDefault="0047760A" w:rsidP="0047760A">
      <w:pPr>
        <w:rPr>
          <w:lang w:val="en-US"/>
        </w:rPr>
      </w:pPr>
    </w:p>
    <w:p w14:paraId="4E6A4065" w14:textId="77777777" w:rsidR="003227A4" w:rsidRDefault="003227A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4D2B7" w14:textId="7EDBB98D" w:rsidR="009E492F" w:rsidRDefault="003E2628" w:rsidP="00715685">
      <w:pPr>
        <w:pStyle w:val="Heading1"/>
        <w:rPr>
          <w:lang w:val="en-US"/>
        </w:rPr>
      </w:pPr>
      <w:bookmarkStart w:id="6" w:name="_Toc525826745"/>
      <w:r>
        <w:rPr>
          <w:lang w:val="en-US"/>
        </w:rPr>
        <w:t xml:space="preserve">The </w:t>
      </w:r>
      <w:r w:rsidR="009E492F">
        <w:rPr>
          <w:lang w:val="en-US"/>
        </w:rPr>
        <w:t>results</w:t>
      </w:r>
      <w:bookmarkEnd w:id="6"/>
    </w:p>
    <w:p w14:paraId="1AC94EE1" w14:textId="2C140E73" w:rsidR="009E492F" w:rsidRDefault="00715685" w:rsidP="00715685">
      <w:pPr>
        <w:pStyle w:val="Heading2"/>
        <w:rPr>
          <w:lang w:val="en-US"/>
        </w:rPr>
      </w:pPr>
      <w:bookmarkStart w:id="7" w:name="_Toc525826746"/>
      <w:r>
        <w:rPr>
          <w:lang w:val="en-US"/>
        </w:rPr>
        <w:t>Test case results</w:t>
      </w:r>
      <w:r w:rsidR="00A012C8">
        <w:rPr>
          <w:lang w:val="en-US"/>
        </w:rPr>
        <w:t xml:space="preserve"> notation</w:t>
      </w:r>
      <w:bookmarkEnd w:id="7"/>
    </w:p>
    <w:p w14:paraId="258DC5CF" w14:textId="77777777" w:rsidR="00715685" w:rsidRPr="00715685" w:rsidRDefault="00715685" w:rsidP="00715685">
      <w:pPr>
        <w:rPr>
          <w:lang w:val="en-US"/>
        </w:rPr>
      </w:pPr>
    </w:p>
    <w:p w14:paraId="7DD1E994" w14:textId="41E379BE" w:rsidR="00715685" w:rsidRPr="00715685" w:rsidRDefault="00715685" w:rsidP="00715685">
      <w:pPr>
        <w:rPr>
          <w:lang w:val="en-US"/>
        </w:rPr>
      </w:pPr>
      <w:r w:rsidRPr="00715685">
        <w:rPr>
          <w:lang w:val="en-US"/>
        </w:rPr>
        <w:t>After executing a test, the decision is defined according to the following rules: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5953"/>
      </w:tblGrid>
      <w:tr w:rsidR="00964609" w14:paraId="693D3A5E" w14:textId="77777777" w:rsidTr="009846D2">
        <w:trPr>
          <w:trHeight w:val="248"/>
          <w:jc w:val="center"/>
        </w:trPr>
        <w:tc>
          <w:tcPr>
            <w:tcW w:w="1789" w:type="dxa"/>
            <w:shd w:val="clear" w:color="auto" w:fill="B4C6E7" w:themeFill="accent1" w:themeFillTint="66"/>
          </w:tcPr>
          <w:p w14:paraId="737C74DD" w14:textId="6CE7C777" w:rsidR="00964609" w:rsidRPr="009846D2" w:rsidRDefault="00964609" w:rsidP="00964609">
            <w:pPr>
              <w:jc w:val="center"/>
              <w:rPr>
                <w:color w:val="FFFFFF" w:themeColor="background1"/>
              </w:rPr>
            </w:pPr>
            <w:proofErr w:type="spellStart"/>
            <w:r w:rsidRPr="009846D2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5953" w:type="dxa"/>
            <w:shd w:val="clear" w:color="auto" w:fill="B4C6E7" w:themeFill="accent1" w:themeFillTint="66"/>
          </w:tcPr>
          <w:p w14:paraId="089C24D2" w14:textId="05A4292F" w:rsidR="00964609" w:rsidRPr="009846D2" w:rsidRDefault="00964609" w:rsidP="00964609">
            <w:pPr>
              <w:jc w:val="center"/>
              <w:rPr>
                <w:color w:val="FFFFFF" w:themeColor="background1"/>
                <w:lang w:val="en-US"/>
              </w:rPr>
            </w:pPr>
            <w:r w:rsidRPr="009846D2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715685" w14:paraId="1C393A8F" w14:textId="77777777" w:rsidTr="002F35E5">
        <w:trPr>
          <w:trHeight w:val="248"/>
          <w:jc w:val="center"/>
        </w:trPr>
        <w:tc>
          <w:tcPr>
            <w:tcW w:w="1789" w:type="dxa"/>
            <w:shd w:val="clear" w:color="auto" w:fill="A8D08D" w:themeFill="accent6" w:themeFillTint="99"/>
          </w:tcPr>
          <w:p w14:paraId="78FACE3F" w14:textId="77777777" w:rsidR="00715685" w:rsidRPr="002F35E5" w:rsidRDefault="00715685" w:rsidP="0009012B">
            <w:pPr>
              <w:jc w:val="center"/>
              <w:rPr>
                <w:b/>
                <w:color w:val="70AD47" w:themeColor="accent6"/>
              </w:rPr>
            </w:pPr>
            <w:r w:rsidRPr="002F35E5">
              <w:rPr>
                <w:b/>
                <w:color w:val="FFFFFF" w:themeColor="background1"/>
              </w:rPr>
              <w:t>OK</w:t>
            </w:r>
          </w:p>
        </w:tc>
        <w:tc>
          <w:tcPr>
            <w:tcW w:w="5953" w:type="dxa"/>
          </w:tcPr>
          <w:p w14:paraId="48C72DEA" w14:textId="77777777" w:rsidR="00715685" w:rsidRDefault="00715685" w:rsidP="00EE7A86">
            <w:r w:rsidRPr="00715685">
              <w:rPr>
                <w:lang w:val="en-US"/>
              </w:rPr>
              <w:t xml:space="preserve">The test sheet is set to "OK" state when all steps are in "OK" state. </w:t>
            </w:r>
            <w:proofErr w:type="spellStart"/>
            <w:r w:rsidRPr="00C769C2">
              <w:t>The</w:t>
            </w:r>
            <w:proofErr w:type="spellEnd"/>
            <w:r w:rsidRPr="00C769C2">
              <w:t xml:space="preserve"> real </w:t>
            </w:r>
            <w:proofErr w:type="spellStart"/>
            <w:r w:rsidRPr="00C769C2">
              <w:t>result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is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compliant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to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the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expected</w:t>
            </w:r>
            <w:proofErr w:type="spellEnd"/>
            <w:r w:rsidRPr="00C769C2">
              <w:t xml:space="preserve"> </w:t>
            </w:r>
            <w:proofErr w:type="spellStart"/>
            <w:r w:rsidRPr="00C769C2">
              <w:t>result</w:t>
            </w:r>
            <w:proofErr w:type="spellEnd"/>
            <w:r w:rsidRPr="00C769C2">
              <w:t>.</w:t>
            </w:r>
          </w:p>
        </w:tc>
      </w:tr>
      <w:tr w:rsidR="00715685" w:rsidRPr="00416318" w14:paraId="1F313DB3" w14:textId="77777777" w:rsidTr="002F35E5">
        <w:trPr>
          <w:trHeight w:val="259"/>
          <w:jc w:val="center"/>
        </w:trPr>
        <w:tc>
          <w:tcPr>
            <w:tcW w:w="1789" w:type="dxa"/>
            <w:shd w:val="clear" w:color="auto" w:fill="FF0000"/>
          </w:tcPr>
          <w:p w14:paraId="5A883D8A" w14:textId="77777777" w:rsidR="00715685" w:rsidRPr="002F35E5" w:rsidRDefault="00715685" w:rsidP="0009012B">
            <w:pPr>
              <w:jc w:val="center"/>
              <w:rPr>
                <w:b/>
                <w:color w:val="FF0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Fail</w:t>
            </w:r>
            <w:proofErr w:type="spellEnd"/>
          </w:p>
        </w:tc>
        <w:tc>
          <w:tcPr>
            <w:tcW w:w="5953" w:type="dxa"/>
          </w:tcPr>
          <w:p w14:paraId="37ADBCD0" w14:textId="77777777" w:rsidR="00715685" w:rsidRPr="00715685" w:rsidRDefault="00715685" w:rsidP="00EE7A86">
            <w:pPr>
              <w:rPr>
                <w:lang w:val="en-US"/>
              </w:rPr>
            </w:pPr>
            <w:r w:rsidRPr="00715685">
              <w:rPr>
                <w:lang w:val="en-US"/>
              </w:rPr>
              <w:t>The test sheet is set to "Fail" state when all steps of the test are set to "Fail" state or when the result of a step differs from the expected result.</w:t>
            </w:r>
          </w:p>
        </w:tc>
      </w:tr>
      <w:tr w:rsidR="00715685" w:rsidRPr="00416318" w14:paraId="023AE54A" w14:textId="77777777" w:rsidTr="00EE7A86">
        <w:trPr>
          <w:trHeight w:val="248"/>
          <w:jc w:val="center"/>
        </w:trPr>
        <w:tc>
          <w:tcPr>
            <w:tcW w:w="1789" w:type="dxa"/>
          </w:tcPr>
          <w:p w14:paraId="3F18B01A" w14:textId="77777777" w:rsidR="00715685" w:rsidRDefault="00715685" w:rsidP="0009012B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Run</w:t>
            </w:r>
          </w:p>
        </w:tc>
        <w:tc>
          <w:tcPr>
            <w:tcW w:w="5953" w:type="dxa"/>
          </w:tcPr>
          <w:p w14:paraId="3128B880" w14:textId="77777777" w:rsidR="00715685" w:rsidRPr="00715685" w:rsidRDefault="00715685" w:rsidP="00EE7A86">
            <w:pPr>
              <w:rPr>
                <w:lang w:val="en-US"/>
              </w:rPr>
            </w:pPr>
            <w:r w:rsidRPr="00715685">
              <w:rPr>
                <w:lang w:val="en-US"/>
              </w:rPr>
              <w:t>Default state of a test sheet not yet executed.</w:t>
            </w:r>
          </w:p>
        </w:tc>
      </w:tr>
      <w:tr w:rsidR="00715685" w:rsidRPr="00416318" w14:paraId="35F959B0" w14:textId="77777777" w:rsidTr="002F35E5">
        <w:trPr>
          <w:trHeight w:val="248"/>
          <w:jc w:val="center"/>
        </w:trPr>
        <w:tc>
          <w:tcPr>
            <w:tcW w:w="1789" w:type="dxa"/>
            <w:shd w:val="clear" w:color="auto" w:fill="FFC000"/>
          </w:tcPr>
          <w:p w14:paraId="287AF2BE" w14:textId="77777777" w:rsidR="00715685" w:rsidRPr="002F35E5" w:rsidRDefault="00715685" w:rsidP="0009012B">
            <w:pPr>
              <w:jc w:val="center"/>
              <w:rPr>
                <w:b/>
                <w:color w:val="FFC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Not</w:t>
            </w:r>
            <w:proofErr w:type="spellEnd"/>
            <w:r w:rsidRPr="002F35E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35E5">
              <w:rPr>
                <w:b/>
                <w:color w:val="FFFFFF" w:themeColor="background1"/>
              </w:rPr>
              <w:t>Completed</w:t>
            </w:r>
            <w:proofErr w:type="spellEnd"/>
          </w:p>
        </w:tc>
        <w:tc>
          <w:tcPr>
            <w:tcW w:w="5953" w:type="dxa"/>
          </w:tcPr>
          <w:p w14:paraId="0FBF38F9" w14:textId="77777777" w:rsidR="00715685" w:rsidRPr="00715685" w:rsidRDefault="00715685" w:rsidP="00EE7A86">
            <w:pPr>
              <w:rPr>
                <w:lang w:val="en-US"/>
              </w:rPr>
            </w:pPr>
            <w:r w:rsidRPr="00715685">
              <w:rPr>
                <w:lang w:val="en-US"/>
              </w:rPr>
              <w:t>The test sheet is set to "Not Completed" state when at least one step of the test is set "Not Run" state.</w:t>
            </w:r>
          </w:p>
        </w:tc>
      </w:tr>
    </w:tbl>
    <w:p w14:paraId="5EAF486E" w14:textId="057A9D6C" w:rsidR="00715685" w:rsidRDefault="00715685" w:rsidP="0047760A">
      <w:pPr>
        <w:rPr>
          <w:lang w:val="en-US"/>
        </w:rPr>
      </w:pPr>
    </w:p>
    <w:p w14:paraId="4BF5FC92" w14:textId="5A034862" w:rsidR="00715685" w:rsidRDefault="00200F4D" w:rsidP="0047760A">
      <w:pPr>
        <w:rPr>
          <w:lang w:val="en-US"/>
        </w:rPr>
      </w:pPr>
      <w:r>
        <w:rPr>
          <w:lang w:val="en-US"/>
        </w:rPr>
        <w:t>Also, the test priority is defined according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00F4D" w14:paraId="2DEA1B96" w14:textId="77777777" w:rsidTr="00200F4D">
        <w:tc>
          <w:tcPr>
            <w:tcW w:w="1271" w:type="dxa"/>
            <w:shd w:val="clear" w:color="auto" w:fill="B4C6E7" w:themeFill="accent1" w:themeFillTint="66"/>
          </w:tcPr>
          <w:p w14:paraId="0658B568" w14:textId="1AAA3E61" w:rsidR="00200F4D" w:rsidRPr="00200F4D" w:rsidRDefault="00200F4D" w:rsidP="00200F4D">
            <w:pPr>
              <w:jc w:val="center"/>
              <w:rPr>
                <w:color w:val="FFFFFF" w:themeColor="background1"/>
                <w:lang w:val="en-US"/>
              </w:rPr>
            </w:pPr>
            <w:r w:rsidRPr="00200F4D">
              <w:rPr>
                <w:color w:val="FFFFFF" w:themeColor="background1"/>
                <w:lang w:val="en-US"/>
              </w:rPr>
              <w:t>Priority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14341A85" w14:textId="6A8F9754" w:rsidR="00200F4D" w:rsidRPr="00200F4D" w:rsidRDefault="00200F4D" w:rsidP="00200F4D">
            <w:pPr>
              <w:jc w:val="center"/>
              <w:rPr>
                <w:color w:val="FFFFFF" w:themeColor="background1"/>
                <w:lang w:val="en-US"/>
              </w:rPr>
            </w:pPr>
            <w:r w:rsidRPr="00200F4D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200F4D" w:rsidRPr="00416318" w14:paraId="6D1657FA" w14:textId="77777777" w:rsidTr="00200F4D">
        <w:tc>
          <w:tcPr>
            <w:tcW w:w="1271" w:type="dxa"/>
          </w:tcPr>
          <w:p w14:paraId="1D69A207" w14:textId="06EB7605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7223" w:type="dxa"/>
          </w:tcPr>
          <w:p w14:paraId="7879A0AF" w14:textId="68E6F32E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00F4D">
              <w:rPr>
                <w:lang w:val="en-US"/>
              </w:rPr>
              <w:t>ll the suggestions, and small changes or product improvements will be included. They will not affect the software in anyway and can be avoided if there is tight deadline.</w:t>
            </w:r>
          </w:p>
        </w:tc>
      </w:tr>
      <w:tr w:rsidR="00200F4D" w:rsidRPr="00416318" w14:paraId="5FE73961" w14:textId="77777777" w:rsidTr="00200F4D">
        <w:tc>
          <w:tcPr>
            <w:tcW w:w="1271" w:type="dxa"/>
          </w:tcPr>
          <w:p w14:paraId="0D39FC26" w14:textId="0DA9D617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223" w:type="dxa"/>
          </w:tcPr>
          <w:p w14:paraId="048AE7B2" w14:textId="44F259CA" w:rsidR="00200F4D" w:rsidRDefault="00424DA5" w:rsidP="0047760A">
            <w:pPr>
              <w:rPr>
                <w:lang w:val="en-US"/>
              </w:rPr>
            </w:pPr>
            <w:r w:rsidRPr="00424DA5">
              <w:rPr>
                <w:lang w:val="en-US"/>
              </w:rPr>
              <w:t xml:space="preserve">All the suggestions, and small changes or product improvements will be included. </w:t>
            </w:r>
            <w:r>
              <w:rPr>
                <w:lang w:val="en-US"/>
              </w:rPr>
              <w:t>C</w:t>
            </w:r>
            <w:r w:rsidRPr="00424DA5">
              <w:rPr>
                <w:lang w:val="en-US"/>
              </w:rPr>
              <w:t>an</w:t>
            </w:r>
            <w:r>
              <w:rPr>
                <w:lang w:val="en-US"/>
              </w:rPr>
              <w:t>not</w:t>
            </w:r>
            <w:r w:rsidRPr="00424DA5">
              <w:rPr>
                <w:lang w:val="en-US"/>
              </w:rPr>
              <w:t xml:space="preserve"> be avoided </w:t>
            </w:r>
            <w:r>
              <w:rPr>
                <w:lang w:val="en-US"/>
              </w:rPr>
              <w:t>and must be part of the release</w:t>
            </w:r>
            <w:r w:rsidRPr="00424DA5">
              <w:rPr>
                <w:lang w:val="en-US"/>
              </w:rPr>
              <w:t>.</w:t>
            </w:r>
          </w:p>
        </w:tc>
      </w:tr>
      <w:tr w:rsidR="00200F4D" w:rsidRPr="00416318" w14:paraId="796B933F" w14:textId="77777777" w:rsidTr="00200F4D">
        <w:tc>
          <w:tcPr>
            <w:tcW w:w="1271" w:type="dxa"/>
          </w:tcPr>
          <w:p w14:paraId="44913466" w14:textId="2ED88355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223" w:type="dxa"/>
          </w:tcPr>
          <w:p w14:paraId="1194180E" w14:textId="1A82B29A" w:rsidR="00200F4D" w:rsidRDefault="00424DA5" w:rsidP="0047760A">
            <w:pPr>
              <w:rPr>
                <w:lang w:val="en-US"/>
              </w:rPr>
            </w:pPr>
            <w:r w:rsidRPr="00424DA5">
              <w:rPr>
                <w:lang w:val="en-US"/>
              </w:rPr>
              <w:t xml:space="preserve">This test cases </w:t>
            </w:r>
            <w:r>
              <w:rPr>
                <w:lang w:val="en-US"/>
              </w:rPr>
              <w:t xml:space="preserve">are </w:t>
            </w:r>
            <w:r w:rsidRPr="00424DA5">
              <w:rPr>
                <w:lang w:val="en-US"/>
              </w:rPr>
              <w:t xml:space="preserve">related to all the major functionalities performed by the software keeping in mind how </w:t>
            </w:r>
            <w:r>
              <w:rPr>
                <w:lang w:val="en-US"/>
              </w:rPr>
              <w:t xml:space="preserve">end </w:t>
            </w:r>
            <w:r w:rsidRPr="00424DA5">
              <w:rPr>
                <w:lang w:val="en-US"/>
              </w:rPr>
              <w:t xml:space="preserve">users are going to use it. These functionalities are very important to the </w:t>
            </w:r>
            <w:r>
              <w:rPr>
                <w:lang w:val="en-US"/>
              </w:rPr>
              <w:t>end users</w:t>
            </w:r>
            <w:r w:rsidRPr="00424DA5">
              <w:rPr>
                <w:lang w:val="en-US"/>
              </w:rPr>
              <w:t xml:space="preserve"> and if these fail then customer will trash the </w:t>
            </w:r>
            <w:proofErr w:type="gramStart"/>
            <w:r w:rsidRPr="00424DA5">
              <w:rPr>
                <w:lang w:val="en-US"/>
              </w:rPr>
              <w:t>software</w:t>
            </w:r>
            <w:proofErr w:type="gramEnd"/>
            <w:r w:rsidRPr="00424DA5">
              <w:rPr>
                <w:lang w:val="en-US"/>
              </w:rPr>
              <w:t xml:space="preserve"> so they also need to be fixed ASAP.</w:t>
            </w:r>
          </w:p>
        </w:tc>
      </w:tr>
      <w:tr w:rsidR="00200F4D" w:rsidRPr="00416318" w14:paraId="2E1E8A36" w14:textId="77777777" w:rsidTr="00200F4D">
        <w:tc>
          <w:tcPr>
            <w:tcW w:w="1271" w:type="dxa"/>
          </w:tcPr>
          <w:p w14:paraId="4687CBA7" w14:textId="6B2A8C11" w:rsidR="00200F4D" w:rsidRDefault="00200F4D" w:rsidP="0047760A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7223" w:type="dxa"/>
          </w:tcPr>
          <w:p w14:paraId="629CA2CD" w14:textId="3BC57F29" w:rsidR="00200F4D" w:rsidRDefault="00424DA5" w:rsidP="0047760A">
            <w:pPr>
              <w:rPr>
                <w:lang w:val="en-US"/>
              </w:rPr>
            </w:pPr>
            <w:r w:rsidRPr="00424DA5">
              <w:rPr>
                <w:lang w:val="en-US"/>
              </w:rPr>
              <w:t xml:space="preserve">If any of the feature stops working, then this will block the </w:t>
            </w:r>
            <w:r>
              <w:rPr>
                <w:lang w:val="en-US"/>
              </w:rPr>
              <w:t>use of the software or feature.</w:t>
            </w:r>
            <w:r w:rsidRPr="00424DA5">
              <w:rPr>
                <w:lang w:val="en-US"/>
              </w:rPr>
              <w:t xml:space="preserve"> </w:t>
            </w:r>
          </w:p>
        </w:tc>
      </w:tr>
    </w:tbl>
    <w:p w14:paraId="301B123C" w14:textId="77777777" w:rsidR="0009012B" w:rsidRDefault="0009012B" w:rsidP="0047760A">
      <w:pPr>
        <w:rPr>
          <w:lang w:val="en-US"/>
        </w:rPr>
      </w:pPr>
    </w:p>
    <w:p w14:paraId="16A7EE8D" w14:textId="4B9C39E2" w:rsidR="00715685" w:rsidRDefault="0009012B" w:rsidP="0009012B">
      <w:pPr>
        <w:pStyle w:val="Heading2"/>
        <w:rPr>
          <w:lang w:val="en-US"/>
        </w:rPr>
      </w:pPr>
      <w:bookmarkStart w:id="8" w:name="_Toc525826747"/>
      <w:r>
        <w:rPr>
          <w:lang w:val="en-US"/>
        </w:rPr>
        <w:t>Scenario summary</w:t>
      </w:r>
      <w:r w:rsidR="00A012C8">
        <w:rPr>
          <w:lang w:val="en-US"/>
        </w:rPr>
        <w:t xml:space="preserve"> notation</w:t>
      </w:r>
      <w:bookmarkEnd w:id="8"/>
    </w:p>
    <w:p w14:paraId="4C6175BE" w14:textId="52B4E7D8" w:rsidR="0009012B" w:rsidRDefault="0009012B" w:rsidP="0047760A">
      <w:pPr>
        <w:rPr>
          <w:lang w:val="en-US"/>
        </w:rPr>
      </w:pPr>
    </w:p>
    <w:p w14:paraId="012F18D2" w14:textId="541901BA" w:rsidR="0009012B" w:rsidRDefault="0009012B" w:rsidP="0047760A">
      <w:pPr>
        <w:rPr>
          <w:lang w:val="en-US"/>
        </w:rPr>
      </w:pPr>
      <w:r>
        <w:rPr>
          <w:lang w:val="en-US"/>
        </w:rPr>
        <w:t xml:space="preserve">For each scenario, the result will be </w:t>
      </w:r>
      <w:r w:rsidRPr="0009012B">
        <w:rPr>
          <w:lang w:val="en-US"/>
        </w:rPr>
        <w:t>defined according to the following rules:</w:t>
      </w:r>
    </w:p>
    <w:p w14:paraId="2557B036" w14:textId="77777777" w:rsidR="0009012B" w:rsidRDefault="0009012B" w:rsidP="0047760A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9"/>
        <w:gridCol w:w="5953"/>
      </w:tblGrid>
      <w:tr w:rsidR="00964609" w:rsidRPr="0009012B" w14:paraId="1403B161" w14:textId="77777777" w:rsidTr="009846D2">
        <w:trPr>
          <w:trHeight w:val="248"/>
          <w:jc w:val="center"/>
        </w:trPr>
        <w:tc>
          <w:tcPr>
            <w:tcW w:w="1789" w:type="dxa"/>
            <w:shd w:val="clear" w:color="auto" w:fill="B4C6E7" w:themeFill="accent1" w:themeFillTint="66"/>
          </w:tcPr>
          <w:p w14:paraId="6E6DFAC0" w14:textId="1A5CF7B2" w:rsidR="00964609" w:rsidRPr="009846D2" w:rsidRDefault="00964609" w:rsidP="00964609">
            <w:pPr>
              <w:jc w:val="center"/>
              <w:rPr>
                <w:color w:val="FFFFFF" w:themeColor="background1"/>
              </w:rPr>
            </w:pPr>
            <w:proofErr w:type="spellStart"/>
            <w:r w:rsidRPr="009846D2">
              <w:rPr>
                <w:color w:val="FFFFFF" w:themeColor="background1"/>
              </w:rPr>
              <w:t>Result</w:t>
            </w:r>
            <w:proofErr w:type="spellEnd"/>
          </w:p>
        </w:tc>
        <w:tc>
          <w:tcPr>
            <w:tcW w:w="5953" w:type="dxa"/>
            <w:shd w:val="clear" w:color="auto" w:fill="B4C6E7" w:themeFill="accent1" w:themeFillTint="66"/>
          </w:tcPr>
          <w:p w14:paraId="0C3979D6" w14:textId="7EAE62F3" w:rsidR="00964609" w:rsidRPr="009846D2" w:rsidRDefault="00964609" w:rsidP="00964609">
            <w:pPr>
              <w:jc w:val="center"/>
              <w:rPr>
                <w:color w:val="FFFFFF" w:themeColor="background1"/>
                <w:lang w:val="en-US"/>
              </w:rPr>
            </w:pPr>
            <w:r w:rsidRPr="009846D2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09012B" w:rsidRPr="00416318" w14:paraId="064D893D" w14:textId="77777777" w:rsidTr="00EE7A86">
        <w:trPr>
          <w:trHeight w:val="248"/>
          <w:jc w:val="center"/>
        </w:trPr>
        <w:tc>
          <w:tcPr>
            <w:tcW w:w="1789" w:type="dxa"/>
            <w:shd w:val="clear" w:color="auto" w:fill="A8D08D" w:themeFill="accent6" w:themeFillTint="99"/>
          </w:tcPr>
          <w:p w14:paraId="18D6227A" w14:textId="77777777" w:rsidR="0009012B" w:rsidRPr="002F35E5" w:rsidRDefault="0009012B" w:rsidP="00EE7A86">
            <w:pPr>
              <w:jc w:val="center"/>
              <w:rPr>
                <w:b/>
                <w:color w:val="70AD47" w:themeColor="accent6"/>
              </w:rPr>
            </w:pPr>
            <w:r w:rsidRPr="002F35E5">
              <w:rPr>
                <w:b/>
                <w:color w:val="FFFFFF" w:themeColor="background1"/>
              </w:rPr>
              <w:t>OK</w:t>
            </w:r>
          </w:p>
        </w:tc>
        <w:tc>
          <w:tcPr>
            <w:tcW w:w="5953" w:type="dxa"/>
          </w:tcPr>
          <w:p w14:paraId="69F565C1" w14:textId="38F9CE7E" w:rsidR="0009012B" w:rsidRPr="0009012B" w:rsidRDefault="0009012B" w:rsidP="00EE7A86">
            <w:pPr>
              <w:rPr>
                <w:lang w:val="en-US"/>
              </w:rPr>
            </w:pPr>
            <w:r w:rsidRPr="0071568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scenario</w:t>
            </w:r>
            <w:r w:rsidRPr="00715685">
              <w:rPr>
                <w:lang w:val="en-US"/>
              </w:rPr>
              <w:t xml:space="preserve"> is set to "OK" state when all </w:t>
            </w:r>
            <w:r>
              <w:rPr>
                <w:lang w:val="en-US"/>
              </w:rPr>
              <w:t xml:space="preserve">test cases </w:t>
            </w:r>
            <w:r w:rsidRPr="00715685">
              <w:rPr>
                <w:lang w:val="en-US"/>
              </w:rPr>
              <w:t>are in "OK" state.</w:t>
            </w:r>
          </w:p>
        </w:tc>
      </w:tr>
      <w:tr w:rsidR="0009012B" w:rsidRPr="00416318" w14:paraId="1A779FD8" w14:textId="77777777" w:rsidTr="00EE7A86">
        <w:trPr>
          <w:trHeight w:val="259"/>
          <w:jc w:val="center"/>
        </w:trPr>
        <w:tc>
          <w:tcPr>
            <w:tcW w:w="1789" w:type="dxa"/>
            <w:shd w:val="clear" w:color="auto" w:fill="FF0000"/>
          </w:tcPr>
          <w:p w14:paraId="6796A0C1" w14:textId="77777777" w:rsidR="0009012B" w:rsidRPr="002F35E5" w:rsidRDefault="0009012B" w:rsidP="00EE7A86">
            <w:pPr>
              <w:jc w:val="center"/>
              <w:rPr>
                <w:b/>
                <w:color w:val="FF0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Fail</w:t>
            </w:r>
            <w:proofErr w:type="spellEnd"/>
          </w:p>
        </w:tc>
        <w:tc>
          <w:tcPr>
            <w:tcW w:w="5953" w:type="dxa"/>
          </w:tcPr>
          <w:p w14:paraId="18A203C7" w14:textId="63665DA0" w:rsidR="0009012B" w:rsidRPr="00715685" w:rsidRDefault="0009012B" w:rsidP="00EE7A86">
            <w:pPr>
              <w:rPr>
                <w:lang w:val="en-US"/>
              </w:rPr>
            </w:pPr>
            <w:r w:rsidRPr="0071568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scenario</w:t>
            </w:r>
            <w:r w:rsidRPr="00715685">
              <w:rPr>
                <w:lang w:val="en-US"/>
              </w:rPr>
              <w:t xml:space="preserve"> is set to "Fail" state when all </w:t>
            </w:r>
            <w:r>
              <w:rPr>
                <w:lang w:val="en-US"/>
              </w:rPr>
              <w:t>test cases</w:t>
            </w:r>
            <w:r w:rsidRPr="00715685"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scenario</w:t>
            </w:r>
            <w:r w:rsidRPr="00715685">
              <w:rPr>
                <w:lang w:val="en-US"/>
              </w:rPr>
              <w:t xml:space="preserve"> are set to "Fail" state or when the result of a </w:t>
            </w:r>
            <w:r>
              <w:rPr>
                <w:lang w:val="en-US"/>
              </w:rPr>
              <w:t xml:space="preserve">test case </w:t>
            </w:r>
            <w:r w:rsidRPr="00715685">
              <w:rPr>
                <w:lang w:val="en-US"/>
              </w:rPr>
              <w:t>differs from the expected result.</w:t>
            </w:r>
          </w:p>
        </w:tc>
      </w:tr>
      <w:tr w:rsidR="0009012B" w:rsidRPr="00416318" w14:paraId="1C25CE3A" w14:textId="77777777" w:rsidTr="00EE7A86">
        <w:trPr>
          <w:trHeight w:val="248"/>
          <w:jc w:val="center"/>
        </w:trPr>
        <w:tc>
          <w:tcPr>
            <w:tcW w:w="1789" w:type="dxa"/>
            <w:shd w:val="clear" w:color="auto" w:fill="FFC000"/>
          </w:tcPr>
          <w:p w14:paraId="5EF6CC66" w14:textId="77777777" w:rsidR="0009012B" w:rsidRPr="002F35E5" w:rsidRDefault="0009012B" w:rsidP="00EE7A86">
            <w:pPr>
              <w:jc w:val="center"/>
              <w:rPr>
                <w:b/>
                <w:color w:val="FFC000"/>
              </w:rPr>
            </w:pPr>
            <w:proofErr w:type="spellStart"/>
            <w:r w:rsidRPr="002F35E5">
              <w:rPr>
                <w:b/>
                <w:color w:val="FFFFFF" w:themeColor="background1"/>
              </w:rPr>
              <w:t>Not</w:t>
            </w:r>
            <w:proofErr w:type="spellEnd"/>
            <w:r w:rsidRPr="002F35E5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35E5">
              <w:rPr>
                <w:b/>
                <w:color w:val="FFFFFF" w:themeColor="background1"/>
              </w:rPr>
              <w:t>Completed</w:t>
            </w:r>
            <w:proofErr w:type="spellEnd"/>
          </w:p>
        </w:tc>
        <w:tc>
          <w:tcPr>
            <w:tcW w:w="5953" w:type="dxa"/>
          </w:tcPr>
          <w:p w14:paraId="3D0C4E54" w14:textId="284ED957" w:rsidR="0009012B" w:rsidRPr="00715685" w:rsidRDefault="0009012B" w:rsidP="00EE7A86">
            <w:pPr>
              <w:rPr>
                <w:lang w:val="en-US"/>
              </w:rPr>
            </w:pPr>
            <w:r w:rsidRPr="0071568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scenario </w:t>
            </w:r>
            <w:r w:rsidRPr="00715685">
              <w:rPr>
                <w:lang w:val="en-US"/>
              </w:rPr>
              <w:t xml:space="preserve">is set to "Not Completed" state when at least one step of the test </w:t>
            </w:r>
            <w:r>
              <w:rPr>
                <w:lang w:val="en-US"/>
              </w:rPr>
              <w:t xml:space="preserve">case </w:t>
            </w:r>
            <w:r w:rsidRPr="00715685">
              <w:rPr>
                <w:lang w:val="en-US"/>
              </w:rPr>
              <w:t>is set "Not Run" state</w:t>
            </w:r>
            <w:r>
              <w:rPr>
                <w:lang w:val="en-US"/>
              </w:rPr>
              <w:t xml:space="preserve"> or “Not Completed” state</w:t>
            </w:r>
          </w:p>
        </w:tc>
      </w:tr>
    </w:tbl>
    <w:p w14:paraId="51B04FC0" w14:textId="69E44C59" w:rsidR="00715685" w:rsidRDefault="00E2064C" w:rsidP="00A012C8">
      <w:pPr>
        <w:pStyle w:val="Heading1"/>
        <w:rPr>
          <w:lang w:val="en-US"/>
        </w:rPr>
      </w:pPr>
      <w:bookmarkStart w:id="9" w:name="_Toc525826748"/>
      <w:r>
        <w:rPr>
          <w:lang w:val="en-US"/>
        </w:rPr>
        <w:t>Test items</w:t>
      </w:r>
      <w:bookmarkEnd w:id="9"/>
    </w:p>
    <w:p w14:paraId="4767EBE7" w14:textId="78D1D51B" w:rsidR="00A012C8" w:rsidRDefault="00A012C8" w:rsidP="0047760A">
      <w:pPr>
        <w:rPr>
          <w:lang w:val="en-US"/>
        </w:rPr>
      </w:pPr>
    </w:p>
    <w:p w14:paraId="24E964FF" w14:textId="07B7BD9F" w:rsidR="00A012C8" w:rsidRDefault="00AD5928" w:rsidP="00E2064C">
      <w:pPr>
        <w:pStyle w:val="Heading2"/>
        <w:rPr>
          <w:lang w:val="en-US"/>
        </w:rPr>
      </w:pPr>
      <w:bookmarkStart w:id="10" w:name="_Toc525826749"/>
      <w:r>
        <w:rPr>
          <w:lang w:val="en-US"/>
        </w:rPr>
        <w:t>Scenario</w:t>
      </w:r>
      <w:r w:rsidR="00E2064C">
        <w:rPr>
          <w:lang w:val="en-US"/>
        </w:rPr>
        <w:t>s to be tested</w:t>
      </w:r>
      <w:bookmarkEnd w:id="10"/>
    </w:p>
    <w:p w14:paraId="7AB5DE64" w14:textId="77777777" w:rsidR="00703304" w:rsidRDefault="00AD5928" w:rsidP="0047760A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1"/>
        <w:tblW w:w="9092" w:type="dxa"/>
        <w:tblLook w:val="04A0" w:firstRow="1" w:lastRow="0" w:firstColumn="1" w:lastColumn="0" w:noHBand="0" w:noVBand="1"/>
      </w:tblPr>
      <w:tblGrid>
        <w:gridCol w:w="1414"/>
        <w:gridCol w:w="1733"/>
        <w:gridCol w:w="1196"/>
        <w:gridCol w:w="994"/>
        <w:gridCol w:w="1597"/>
        <w:gridCol w:w="1169"/>
        <w:gridCol w:w="989"/>
      </w:tblGrid>
      <w:tr w:rsidR="00D2427E" w:rsidRPr="00703304" w14:paraId="54551E2C" w14:textId="77777777" w:rsidTr="00D2427E">
        <w:trPr>
          <w:trHeight w:val="694"/>
        </w:trPr>
        <w:tc>
          <w:tcPr>
            <w:tcW w:w="1414" w:type="dxa"/>
            <w:shd w:val="clear" w:color="auto" w:fill="D9E2F3" w:themeFill="accent1" w:themeFillTint="33"/>
          </w:tcPr>
          <w:p w14:paraId="2E21A228" w14:textId="77777777" w:rsidR="00D2427E" w:rsidRPr="00703304" w:rsidRDefault="00D2427E" w:rsidP="00703304">
            <w:pPr>
              <w:spacing w:after="160" w:line="259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703304">
              <w:rPr>
                <w:b/>
                <w:color w:val="FFFFFF" w:themeColor="background1"/>
              </w:rPr>
              <w:t>Scenario</w:t>
            </w:r>
            <w:proofErr w:type="spellEnd"/>
            <w:r w:rsidRPr="00703304">
              <w:rPr>
                <w:b/>
                <w:color w:val="FFFFFF" w:themeColor="background1"/>
              </w:rPr>
              <w:t xml:space="preserve"> ID</w:t>
            </w:r>
          </w:p>
        </w:tc>
        <w:tc>
          <w:tcPr>
            <w:tcW w:w="1733" w:type="dxa"/>
            <w:shd w:val="clear" w:color="auto" w:fill="D9E2F3" w:themeFill="accent1" w:themeFillTint="33"/>
          </w:tcPr>
          <w:p w14:paraId="5B56ADE0" w14:textId="77777777" w:rsidR="00D2427E" w:rsidRPr="00703304" w:rsidRDefault="00D2427E" w:rsidP="00703304">
            <w:pPr>
              <w:spacing w:after="160" w:line="259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703304">
              <w:rPr>
                <w:b/>
                <w:color w:val="FFFFFF" w:themeColor="background1"/>
              </w:rPr>
              <w:t>Description</w:t>
            </w:r>
            <w:proofErr w:type="spellEnd"/>
          </w:p>
        </w:tc>
        <w:tc>
          <w:tcPr>
            <w:tcW w:w="1196" w:type="dxa"/>
            <w:shd w:val="clear" w:color="auto" w:fill="D9E2F3" w:themeFill="accent1" w:themeFillTint="33"/>
          </w:tcPr>
          <w:p w14:paraId="25F6EB07" w14:textId="77777777" w:rsidR="00D2427E" w:rsidRPr="00703304" w:rsidRDefault="00D2427E" w:rsidP="00703304">
            <w:pPr>
              <w:spacing w:after="160" w:line="259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703304">
              <w:rPr>
                <w:b/>
                <w:color w:val="FFFFFF" w:themeColor="background1"/>
              </w:rPr>
              <w:t>Tests</w:t>
            </w:r>
            <w:proofErr w:type="spellEnd"/>
            <w:r w:rsidRPr="0070330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703304">
              <w:rPr>
                <w:b/>
                <w:color w:val="FFFFFF" w:themeColor="background1"/>
              </w:rPr>
              <w:t>Passed</w:t>
            </w:r>
            <w:proofErr w:type="spellEnd"/>
          </w:p>
        </w:tc>
        <w:tc>
          <w:tcPr>
            <w:tcW w:w="994" w:type="dxa"/>
            <w:shd w:val="clear" w:color="auto" w:fill="D9E2F3" w:themeFill="accent1" w:themeFillTint="33"/>
          </w:tcPr>
          <w:p w14:paraId="0CA3234B" w14:textId="77777777" w:rsidR="00D2427E" w:rsidRPr="00703304" w:rsidRDefault="00D2427E" w:rsidP="00703304">
            <w:pPr>
              <w:spacing w:after="160" w:line="259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703304">
              <w:rPr>
                <w:b/>
                <w:color w:val="FFFFFF" w:themeColor="background1"/>
              </w:rPr>
              <w:t>Tests</w:t>
            </w:r>
            <w:proofErr w:type="spellEnd"/>
            <w:r w:rsidRPr="0070330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703304">
              <w:rPr>
                <w:b/>
                <w:color w:val="FFFFFF" w:themeColor="background1"/>
              </w:rPr>
              <w:t>Fail</w:t>
            </w:r>
            <w:proofErr w:type="spellEnd"/>
          </w:p>
        </w:tc>
        <w:tc>
          <w:tcPr>
            <w:tcW w:w="1597" w:type="dxa"/>
            <w:shd w:val="clear" w:color="auto" w:fill="D9E2F3" w:themeFill="accent1" w:themeFillTint="33"/>
          </w:tcPr>
          <w:p w14:paraId="698DAD1D" w14:textId="77777777" w:rsidR="00D2427E" w:rsidRPr="00703304" w:rsidRDefault="00D2427E" w:rsidP="00703304">
            <w:pPr>
              <w:spacing w:after="160" w:line="259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703304">
              <w:rPr>
                <w:b/>
                <w:color w:val="FFFFFF" w:themeColor="background1"/>
              </w:rPr>
              <w:t>Comments</w:t>
            </w:r>
            <w:proofErr w:type="spellEnd"/>
          </w:p>
        </w:tc>
        <w:tc>
          <w:tcPr>
            <w:tcW w:w="1169" w:type="dxa"/>
            <w:shd w:val="clear" w:color="auto" w:fill="D9E2F3" w:themeFill="accent1" w:themeFillTint="33"/>
          </w:tcPr>
          <w:p w14:paraId="7B372C90" w14:textId="77777777" w:rsidR="00D2427E" w:rsidRPr="00703304" w:rsidRDefault="00D2427E" w:rsidP="00703304">
            <w:pPr>
              <w:spacing w:after="160" w:line="259" w:lineRule="auto"/>
              <w:jc w:val="center"/>
              <w:rPr>
                <w:b/>
                <w:color w:val="FFFFFF" w:themeColor="background1"/>
              </w:rPr>
            </w:pPr>
            <w:r w:rsidRPr="00703304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989" w:type="dxa"/>
            <w:shd w:val="clear" w:color="auto" w:fill="D9E2F3" w:themeFill="accent1" w:themeFillTint="33"/>
          </w:tcPr>
          <w:p w14:paraId="67EB98E3" w14:textId="77777777" w:rsidR="00D2427E" w:rsidRPr="00703304" w:rsidRDefault="00D2427E" w:rsidP="00703304">
            <w:pPr>
              <w:spacing w:after="160" w:line="259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703304">
              <w:rPr>
                <w:b/>
                <w:color w:val="FFFFFF" w:themeColor="background1"/>
              </w:rPr>
              <w:t>State</w:t>
            </w:r>
            <w:proofErr w:type="spellEnd"/>
          </w:p>
        </w:tc>
      </w:tr>
      <w:tr w:rsidR="00D2427E" w:rsidRPr="00703304" w14:paraId="4C14FC8C" w14:textId="77777777" w:rsidTr="00D2427E">
        <w:trPr>
          <w:trHeight w:val="1408"/>
        </w:trPr>
        <w:tc>
          <w:tcPr>
            <w:tcW w:w="1414" w:type="dxa"/>
          </w:tcPr>
          <w:p w14:paraId="6073526D" w14:textId="77777777" w:rsidR="00D2427E" w:rsidRPr="00196D96" w:rsidRDefault="00D2427E" w:rsidP="00703304">
            <w:pPr>
              <w:spacing w:after="160" w:line="259" w:lineRule="auto"/>
              <w:rPr>
                <w:rFonts w:ascii="Segoe UI" w:hAnsi="Segoe UI" w:cs="Segoe UI"/>
                <w:sz w:val="20"/>
                <w:szCs w:val="20"/>
              </w:rPr>
            </w:pPr>
            <w:r w:rsidRPr="00196D96">
              <w:rPr>
                <w:rFonts w:ascii="Segoe UI" w:hAnsi="Segoe UI" w:cs="Segoe UI"/>
                <w:sz w:val="20"/>
                <w:szCs w:val="20"/>
              </w:rPr>
              <w:t>dfwnet</w:t>
            </w:r>
          </w:p>
        </w:tc>
        <w:tc>
          <w:tcPr>
            <w:tcW w:w="1733" w:type="dxa"/>
          </w:tcPr>
          <w:p w14:paraId="432E14A3" w14:textId="77777777" w:rsidR="00D2427E" w:rsidRPr="00196D96" w:rsidRDefault="00D2427E" w:rsidP="00703304">
            <w:pPr>
              <w:spacing w:after="160" w:line="259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196D96">
              <w:rPr>
                <w:rFonts w:ascii="Segoe UI" w:hAnsi="Segoe UI" w:cs="Segoe UI"/>
                <w:sz w:val="20"/>
                <w:szCs w:val="20"/>
                <w:lang w:val="en-US"/>
              </w:rPr>
              <w:t>.NET stack for the devonfw platform</w:t>
            </w:r>
          </w:p>
        </w:tc>
        <w:tc>
          <w:tcPr>
            <w:tcW w:w="1196" w:type="dxa"/>
          </w:tcPr>
          <w:p w14:paraId="2E7D3C20" w14:textId="77777777" w:rsidR="00D2427E" w:rsidRPr="00196D96" w:rsidRDefault="00D2427E" w:rsidP="00703304">
            <w:pPr>
              <w:spacing w:after="160" w:line="259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96D96">
              <w:rPr>
                <w:rFonts w:ascii="Segoe UI" w:hAnsi="Segoe UI" w:cs="Segoe UI"/>
                <w:sz w:val="20"/>
                <w:szCs w:val="20"/>
              </w:rPr>
              <w:t>17</w:t>
            </w:r>
          </w:p>
        </w:tc>
        <w:tc>
          <w:tcPr>
            <w:tcW w:w="994" w:type="dxa"/>
          </w:tcPr>
          <w:p w14:paraId="15785465" w14:textId="77777777" w:rsidR="00D2427E" w:rsidRPr="00196D96" w:rsidRDefault="00D2427E" w:rsidP="00703304">
            <w:pPr>
              <w:spacing w:after="160" w:line="259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96D96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1597" w:type="dxa"/>
          </w:tcPr>
          <w:p w14:paraId="444A6615" w14:textId="0BD0D1DF" w:rsidR="00D2427E" w:rsidRPr="00196D96" w:rsidRDefault="00D2427E" w:rsidP="00703304">
            <w:pPr>
              <w:spacing w:after="160" w:line="259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196D96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The test cases </w:t>
            </w:r>
            <w:r w:rsidR="00D97B24" w:rsidRPr="00196D96">
              <w:rPr>
                <w:rFonts w:ascii="Segoe UI" w:hAnsi="Segoe UI" w:cs="Segoe UI"/>
                <w:sz w:val="20"/>
                <w:szCs w:val="20"/>
                <w:lang w:val="en-US"/>
              </w:rPr>
              <w:t>cover</w:t>
            </w:r>
            <w:r w:rsidRPr="00196D96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from download and install to be ready for use on Linux and Windows systems.</w:t>
            </w:r>
          </w:p>
        </w:tc>
        <w:tc>
          <w:tcPr>
            <w:tcW w:w="1169" w:type="dxa"/>
          </w:tcPr>
          <w:p w14:paraId="753B00BA" w14:textId="77777777" w:rsidR="00D2427E" w:rsidRPr="00CD7139" w:rsidRDefault="00D2427E" w:rsidP="00703304">
            <w:pPr>
              <w:spacing w:after="160" w:line="259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CD7139">
              <w:rPr>
                <w:rFonts w:ascii="Segoe UI" w:hAnsi="Segoe UI" w:cs="Segoe UI"/>
                <w:sz w:val="18"/>
                <w:szCs w:val="18"/>
              </w:rPr>
              <w:t>2018-09-26</w:t>
            </w:r>
          </w:p>
        </w:tc>
        <w:tc>
          <w:tcPr>
            <w:tcW w:w="989" w:type="dxa"/>
            <w:shd w:val="clear" w:color="auto" w:fill="A8D08D" w:themeFill="accent6" w:themeFillTint="99"/>
          </w:tcPr>
          <w:p w14:paraId="23E966AF" w14:textId="77777777" w:rsidR="00D2427E" w:rsidRPr="00196D96" w:rsidRDefault="00D2427E" w:rsidP="00703304">
            <w:pPr>
              <w:spacing w:after="160" w:line="259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196D96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OK</w:t>
            </w:r>
          </w:p>
        </w:tc>
      </w:tr>
    </w:tbl>
    <w:p w14:paraId="79D4B3A1" w14:textId="4987D2FC" w:rsidR="00AD5928" w:rsidRDefault="00AD5928" w:rsidP="0047760A">
      <w:pPr>
        <w:rPr>
          <w:lang w:val="en-US"/>
        </w:rPr>
      </w:pPr>
    </w:p>
    <w:p w14:paraId="17A02F22" w14:textId="77777777" w:rsidR="00703304" w:rsidRDefault="00703304" w:rsidP="0047760A">
      <w:pPr>
        <w:rPr>
          <w:lang w:val="en-US"/>
        </w:rPr>
      </w:pPr>
    </w:p>
    <w:p w14:paraId="22010388" w14:textId="76551934" w:rsidR="00AD5928" w:rsidRDefault="00AD5928" w:rsidP="0047760A">
      <w:pPr>
        <w:rPr>
          <w:lang w:val="en-US"/>
        </w:rPr>
      </w:pPr>
    </w:p>
    <w:p w14:paraId="39B4E56A" w14:textId="22622CE0" w:rsidR="00AD5928" w:rsidRDefault="00E2064C" w:rsidP="00E2064C">
      <w:pPr>
        <w:pStyle w:val="Heading2"/>
        <w:rPr>
          <w:lang w:val="en-US"/>
        </w:rPr>
      </w:pPr>
      <w:bookmarkStart w:id="11" w:name="_Toc525826750"/>
      <w:r>
        <w:rPr>
          <w:lang w:val="en-US"/>
        </w:rPr>
        <w:t>Features to be tested</w:t>
      </w:r>
      <w:bookmarkEnd w:id="11"/>
    </w:p>
    <w:p w14:paraId="2B6053F6" w14:textId="77777777" w:rsidR="00C53F00" w:rsidRPr="00C53F00" w:rsidRDefault="00C53F00" w:rsidP="00C53F00">
      <w:pPr>
        <w:rPr>
          <w:lang w:val="en-US"/>
        </w:rPr>
      </w:pPr>
    </w:p>
    <w:p w14:paraId="4EB8D99D" w14:textId="56687529" w:rsidR="00AD5928" w:rsidRPr="00AD5928" w:rsidRDefault="00416318" w:rsidP="00416318">
      <w:pPr>
        <w:pStyle w:val="Heading3"/>
        <w:rPr>
          <w:lang w:val="en-US"/>
        </w:rPr>
      </w:pPr>
      <w:bookmarkStart w:id="12" w:name="_Toc525826751"/>
      <w:proofErr w:type="spellStart"/>
      <w:r>
        <w:rPr>
          <w:lang w:val="en-US"/>
        </w:rPr>
        <w:t>dfwnet</w:t>
      </w:r>
      <w:bookmarkEnd w:id="12"/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62"/>
        <w:gridCol w:w="3227"/>
        <w:gridCol w:w="1411"/>
        <w:gridCol w:w="2664"/>
        <w:gridCol w:w="787"/>
      </w:tblGrid>
      <w:tr w:rsidR="00AD5928" w14:paraId="186434F4" w14:textId="77777777" w:rsidTr="00D2427E">
        <w:tc>
          <w:tcPr>
            <w:tcW w:w="1271" w:type="dxa"/>
            <w:shd w:val="clear" w:color="auto" w:fill="B4C6E7" w:themeFill="accent1" w:themeFillTint="66"/>
          </w:tcPr>
          <w:p w14:paraId="17931FE8" w14:textId="43C5BA57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D5928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023BB9DD" w14:textId="309A5872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Description</w:t>
            </w:r>
            <w:proofErr w:type="spellEnd"/>
          </w:p>
        </w:tc>
        <w:tc>
          <w:tcPr>
            <w:tcW w:w="1418" w:type="dxa"/>
            <w:shd w:val="clear" w:color="auto" w:fill="B4C6E7" w:themeFill="accent1" w:themeFillTint="66"/>
          </w:tcPr>
          <w:p w14:paraId="4855F7B3" w14:textId="7D171629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Remarks</w:t>
            </w:r>
            <w:proofErr w:type="spellEnd"/>
          </w:p>
        </w:tc>
        <w:tc>
          <w:tcPr>
            <w:tcW w:w="2693" w:type="dxa"/>
            <w:shd w:val="clear" w:color="auto" w:fill="B4C6E7" w:themeFill="accent1" w:themeFillTint="66"/>
          </w:tcPr>
          <w:p w14:paraId="250C7283" w14:textId="03B28EBB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AD5928">
              <w:rPr>
                <w:b/>
                <w:color w:val="FFFFFF" w:themeColor="background1"/>
              </w:rPr>
              <w:t>External</w:t>
            </w:r>
            <w:proofErr w:type="spellEnd"/>
            <w:r w:rsidRPr="00AD5928">
              <w:rPr>
                <w:b/>
                <w:color w:val="FFFFFF" w:themeColor="background1"/>
              </w:rPr>
              <w:t xml:space="preserve"> Links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991C5F5" w14:textId="60D73E22" w:rsidR="00AD5928" w:rsidRPr="00AD5928" w:rsidRDefault="00AD5928" w:rsidP="00AD5928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D5928">
              <w:rPr>
                <w:b/>
                <w:color w:val="FFFFFF" w:themeColor="background1"/>
                <w:lang w:val="en-US"/>
              </w:rPr>
              <w:t>Result</w:t>
            </w:r>
          </w:p>
        </w:tc>
      </w:tr>
      <w:tr w:rsidR="00D2427E" w:rsidRPr="00416318" w14:paraId="28855A86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343CBAF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dfwnet-tc-000</w:t>
            </w:r>
          </w:p>
        </w:tc>
        <w:tc>
          <w:tcPr>
            <w:tcW w:w="3260" w:type="dxa"/>
            <w:vMerge w:val="restart"/>
            <w:hideMark/>
          </w:tcPr>
          <w:p w14:paraId="18DD64A2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Main API template from NuGet is downloaded and installed on machine context</w:t>
            </w:r>
          </w:p>
        </w:tc>
        <w:tc>
          <w:tcPr>
            <w:tcW w:w="1418" w:type="dxa"/>
            <w:vMerge w:val="restart"/>
            <w:hideMark/>
          </w:tcPr>
          <w:p w14:paraId="006A5899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0AD58C79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dfwnet-tc-000.docx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3D7ABBD9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72E939FB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1EEE8B0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4057E51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06FD0FA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354F5C0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40896B6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40C21459" w14:textId="77777777" w:rsidTr="00D2427E">
        <w:trPr>
          <w:trHeight w:val="290"/>
        </w:trPr>
        <w:tc>
          <w:tcPr>
            <w:tcW w:w="1271" w:type="dxa"/>
            <w:vMerge w:val="restart"/>
            <w:hideMark/>
          </w:tcPr>
          <w:p w14:paraId="786258E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-tc-001</w:t>
            </w:r>
          </w:p>
        </w:tc>
        <w:tc>
          <w:tcPr>
            <w:tcW w:w="3260" w:type="dxa"/>
            <w:vMerge w:val="restart"/>
            <w:hideMark/>
          </w:tcPr>
          <w:p w14:paraId="6FF9868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Each component has a NuGet package with correct version</w:t>
            </w:r>
          </w:p>
        </w:tc>
        <w:tc>
          <w:tcPr>
            <w:tcW w:w="1418" w:type="dxa"/>
            <w:vMerge w:val="restart"/>
            <w:hideMark/>
          </w:tcPr>
          <w:p w14:paraId="52AB0FE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078E24E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-tc-001.docx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732A81CA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29CFEE75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70937EC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6574BB4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4A41FBE5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60695D40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452B510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50A5BCC4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28FBB67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-tc-002</w:t>
            </w:r>
          </w:p>
        </w:tc>
        <w:tc>
          <w:tcPr>
            <w:tcW w:w="3260" w:type="dxa"/>
            <w:vMerge w:val="restart"/>
            <w:hideMark/>
          </w:tcPr>
          <w:p w14:paraId="5B94341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Each component has been uploaded to NuGet with correct version</w:t>
            </w:r>
          </w:p>
        </w:tc>
        <w:tc>
          <w:tcPr>
            <w:tcW w:w="1418" w:type="dxa"/>
            <w:vMerge w:val="restart"/>
            <w:hideMark/>
          </w:tcPr>
          <w:p w14:paraId="5F9F6B6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01E799AC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-tc-002.docx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2CFF13C2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5741B718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01477A0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2E213BA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4BFB5395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03C26A8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547CEA9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17075DBC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0F19EBB0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-tc-003</w:t>
            </w:r>
          </w:p>
        </w:tc>
        <w:tc>
          <w:tcPr>
            <w:tcW w:w="3260" w:type="dxa"/>
            <w:vMerge w:val="restart"/>
            <w:hideMark/>
          </w:tcPr>
          <w:p w14:paraId="70737BD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The API template downloaded from GitHub compiles and works</w:t>
            </w:r>
          </w:p>
        </w:tc>
        <w:tc>
          <w:tcPr>
            <w:tcW w:w="1418" w:type="dxa"/>
            <w:vMerge w:val="restart"/>
            <w:hideMark/>
          </w:tcPr>
          <w:p w14:paraId="19634DE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11AFC25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-tc-003.docx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1EBEC139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6E5A78DE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10A3A75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7157E80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546E6269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29C243C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1CAE861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5C108C89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1FDBC10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-tc-004</w:t>
            </w:r>
          </w:p>
        </w:tc>
        <w:tc>
          <w:tcPr>
            <w:tcW w:w="3260" w:type="dxa"/>
            <w:vMerge w:val="restart"/>
            <w:hideMark/>
          </w:tcPr>
          <w:p w14:paraId="4C89F8D9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Each component downloaded from GitHub compiles and works</w:t>
            </w:r>
          </w:p>
        </w:tc>
        <w:tc>
          <w:tcPr>
            <w:tcW w:w="1418" w:type="dxa"/>
            <w:vMerge w:val="restart"/>
            <w:hideMark/>
          </w:tcPr>
          <w:p w14:paraId="641C709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3218A0A2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-tc-004.docx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75D734C6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0B29F3A5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01EC404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5F6BD6B0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4717FC6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7E3BADF2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528D20A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468A1290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6374C00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-tc-005</w:t>
            </w:r>
          </w:p>
        </w:tc>
        <w:tc>
          <w:tcPr>
            <w:tcW w:w="3260" w:type="dxa"/>
            <w:vMerge w:val="restart"/>
            <w:hideMark/>
          </w:tcPr>
          <w:p w14:paraId="10F7CA80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Each sample downloaded from GitHub compiles and works</w:t>
            </w:r>
          </w:p>
        </w:tc>
        <w:tc>
          <w:tcPr>
            <w:tcW w:w="1418" w:type="dxa"/>
            <w:vMerge w:val="restart"/>
            <w:hideMark/>
          </w:tcPr>
          <w:p w14:paraId="0D2050F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2BCDE91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-tc-005.docx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15750D40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0C0323FF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39F6EEA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512DB24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611CA66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2327C29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4761BFA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4B945EE6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6F88A06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-tc-006</w:t>
            </w:r>
          </w:p>
        </w:tc>
        <w:tc>
          <w:tcPr>
            <w:tcW w:w="3260" w:type="dxa"/>
            <w:vMerge w:val="restart"/>
            <w:hideMark/>
          </w:tcPr>
          <w:p w14:paraId="677FC85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The API template downloaded from GitHub compiles and works on Linux</w:t>
            </w:r>
          </w:p>
        </w:tc>
        <w:tc>
          <w:tcPr>
            <w:tcW w:w="1418" w:type="dxa"/>
            <w:vMerge w:val="restart"/>
            <w:hideMark/>
          </w:tcPr>
          <w:p w14:paraId="2C36BCB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4AF21736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-tc-006.docx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447159F1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2FCB62F9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16096A0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0236866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00CE3BA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02D2B47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6862C27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42017F5D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28A0C44C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-tc-007</w:t>
            </w:r>
          </w:p>
        </w:tc>
        <w:tc>
          <w:tcPr>
            <w:tcW w:w="3260" w:type="dxa"/>
            <w:vMerge w:val="restart"/>
            <w:hideMark/>
          </w:tcPr>
          <w:p w14:paraId="3A97694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Each component downloaded from GitHub compiles and works on Linux</w:t>
            </w:r>
          </w:p>
        </w:tc>
        <w:tc>
          <w:tcPr>
            <w:tcW w:w="1418" w:type="dxa"/>
            <w:vMerge w:val="restart"/>
            <w:hideMark/>
          </w:tcPr>
          <w:p w14:paraId="5DAEC88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15507116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-tc-007.docx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4A0F24BF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05DC1657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4E7FF3A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1DB3BBA5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13325839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0D6F4DC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0207F20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592ACF95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6751B26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-tc-008</w:t>
            </w:r>
          </w:p>
        </w:tc>
        <w:tc>
          <w:tcPr>
            <w:tcW w:w="3260" w:type="dxa"/>
            <w:vMerge w:val="restart"/>
            <w:hideMark/>
          </w:tcPr>
          <w:p w14:paraId="44358C4C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Each sample downloaded from GitHub compiles and works on Linux</w:t>
            </w:r>
          </w:p>
        </w:tc>
        <w:tc>
          <w:tcPr>
            <w:tcW w:w="1418" w:type="dxa"/>
            <w:vMerge w:val="restart"/>
            <w:hideMark/>
          </w:tcPr>
          <w:p w14:paraId="5554125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15500EB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-tc-008.docx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3B52238E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41EB28AA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5A6A6E8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401F245C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05C2A5C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175F9526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48E986F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3861CDE6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7583DC6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-tc-009</w:t>
            </w:r>
          </w:p>
        </w:tc>
        <w:tc>
          <w:tcPr>
            <w:tcW w:w="3260" w:type="dxa"/>
            <w:vMerge w:val="restart"/>
            <w:hideMark/>
          </w:tcPr>
          <w:p w14:paraId="5EABECD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 xml:space="preserve">Swagger is auto generated when a new project is created from template </w:t>
            </w:r>
          </w:p>
        </w:tc>
        <w:tc>
          <w:tcPr>
            <w:tcW w:w="1418" w:type="dxa"/>
            <w:vMerge w:val="restart"/>
            <w:hideMark/>
          </w:tcPr>
          <w:p w14:paraId="04A979E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74B55FB0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-tc-009.docx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6D24D08E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00A3B355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1B24C33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6C6162C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6F1751A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6CA5042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119E4AA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18139E6E" w14:textId="77777777" w:rsidTr="00D2427E">
        <w:trPr>
          <w:trHeight w:val="290"/>
        </w:trPr>
        <w:tc>
          <w:tcPr>
            <w:tcW w:w="1271" w:type="dxa"/>
            <w:vMerge w:val="restart"/>
            <w:hideMark/>
          </w:tcPr>
          <w:p w14:paraId="2323673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-tc-010</w:t>
            </w:r>
          </w:p>
        </w:tc>
        <w:tc>
          <w:tcPr>
            <w:tcW w:w="3260" w:type="dxa"/>
            <w:vMerge w:val="restart"/>
            <w:hideMark/>
          </w:tcPr>
          <w:p w14:paraId="203CAB8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 xml:space="preserve">The API Template integrates with </w:t>
            </w:r>
            <w:proofErr w:type="spellStart"/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Graylog</w:t>
            </w:r>
            <w:proofErr w:type="spellEnd"/>
          </w:p>
        </w:tc>
        <w:tc>
          <w:tcPr>
            <w:tcW w:w="1418" w:type="dxa"/>
            <w:vMerge w:val="restart"/>
            <w:hideMark/>
          </w:tcPr>
          <w:p w14:paraId="528D8F55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1BC088E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-tc-010.docx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4451FAE9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65050ABA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43B1970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0EFB18A6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51ED418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15F73B0C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48A109E2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02F2A834" w14:textId="77777777" w:rsidTr="00D2427E">
        <w:trPr>
          <w:trHeight w:val="290"/>
        </w:trPr>
        <w:tc>
          <w:tcPr>
            <w:tcW w:w="1271" w:type="dxa"/>
            <w:vMerge w:val="restart"/>
            <w:hideMark/>
          </w:tcPr>
          <w:p w14:paraId="0D79636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-tc-011</w:t>
            </w:r>
          </w:p>
        </w:tc>
        <w:tc>
          <w:tcPr>
            <w:tcW w:w="3260" w:type="dxa"/>
            <w:vMerge w:val="restart"/>
            <w:hideMark/>
          </w:tcPr>
          <w:p w14:paraId="04E82EFC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The AOP trace can be set on/off</w:t>
            </w:r>
          </w:p>
        </w:tc>
        <w:tc>
          <w:tcPr>
            <w:tcW w:w="1418" w:type="dxa"/>
            <w:vMerge w:val="restart"/>
            <w:hideMark/>
          </w:tcPr>
          <w:p w14:paraId="5A5F199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0D66925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-tc-011.docx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330932E7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08392FBA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322B960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4D275AC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79D2FCD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2E3A3E1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0B6DA3F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752E3232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14E8ADF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-tc-012</w:t>
            </w:r>
          </w:p>
        </w:tc>
        <w:tc>
          <w:tcPr>
            <w:tcW w:w="3260" w:type="dxa"/>
            <w:vMerge w:val="restart"/>
            <w:hideMark/>
          </w:tcPr>
          <w:p w14:paraId="3D679E5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The API Template compiles on Visual Studio Code on Linux</w:t>
            </w:r>
          </w:p>
        </w:tc>
        <w:tc>
          <w:tcPr>
            <w:tcW w:w="1418" w:type="dxa"/>
            <w:vMerge w:val="restart"/>
            <w:hideMark/>
          </w:tcPr>
          <w:p w14:paraId="4B31A0B5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49EF0F5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-tc-012.docx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732BDF9B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75C3FA15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08488FC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62C11A50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251B586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251B9CD2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2F5BF49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3B78B495" w14:textId="77777777" w:rsidTr="00D2427E">
        <w:trPr>
          <w:trHeight w:val="520"/>
        </w:trPr>
        <w:tc>
          <w:tcPr>
            <w:tcW w:w="1271" w:type="dxa"/>
            <w:vMerge w:val="restart"/>
            <w:hideMark/>
          </w:tcPr>
          <w:p w14:paraId="7A5DE9A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-tc-013</w:t>
            </w:r>
          </w:p>
        </w:tc>
        <w:tc>
          <w:tcPr>
            <w:tcW w:w="3260" w:type="dxa"/>
            <w:vMerge w:val="restart"/>
            <w:hideMark/>
          </w:tcPr>
          <w:p w14:paraId="7FDA30A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The API Template compiles on Visual Studio Code on Windows</w:t>
            </w:r>
          </w:p>
        </w:tc>
        <w:tc>
          <w:tcPr>
            <w:tcW w:w="1418" w:type="dxa"/>
            <w:vMerge w:val="restart"/>
            <w:hideMark/>
          </w:tcPr>
          <w:p w14:paraId="7088F69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5168F82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-tc-013.docx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43054018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3F2BEC75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20B48622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488A7D3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03F1E5D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720C556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5E3555D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500EE438" w14:textId="77777777" w:rsidTr="00D2427E">
        <w:trPr>
          <w:trHeight w:val="290"/>
        </w:trPr>
        <w:tc>
          <w:tcPr>
            <w:tcW w:w="1271" w:type="dxa"/>
            <w:vMerge w:val="restart"/>
            <w:hideMark/>
          </w:tcPr>
          <w:p w14:paraId="131B10E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-tc-014</w:t>
            </w:r>
          </w:p>
        </w:tc>
        <w:tc>
          <w:tcPr>
            <w:tcW w:w="3260" w:type="dxa"/>
            <w:vMerge w:val="restart"/>
            <w:hideMark/>
          </w:tcPr>
          <w:p w14:paraId="10655EC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1418" w:type="dxa"/>
            <w:vMerge w:val="restart"/>
            <w:hideMark/>
          </w:tcPr>
          <w:p w14:paraId="1BF24D8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39957F06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-tc-014.docx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3736E57E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4E078226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6656233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1190E96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7F566BF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31786C8C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73E908E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4D6A78CA" w14:textId="77777777" w:rsidTr="00D2427E">
        <w:trPr>
          <w:trHeight w:val="290"/>
        </w:trPr>
        <w:tc>
          <w:tcPr>
            <w:tcW w:w="1271" w:type="dxa"/>
            <w:vMerge w:val="restart"/>
            <w:hideMark/>
          </w:tcPr>
          <w:p w14:paraId="1118CBF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-tc-015</w:t>
            </w:r>
          </w:p>
        </w:tc>
        <w:tc>
          <w:tcPr>
            <w:tcW w:w="3260" w:type="dxa"/>
            <w:vMerge w:val="restart"/>
            <w:hideMark/>
          </w:tcPr>
          <w:p w14:paraId="7F5491B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The API Template compiles on Visual Studio on Windows</w:t>
            </w:r>
          </w:p>
        </w:tc>
        <w:tc>
          <w:tcPr>
            <w:tcW w:w="1418" w:type="dxa"/>
            <w:vMerge w:val="restart"/>
            <w:hideMark/>
          </w:tcPr>
          <w:p w14:paraId="6A684B3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3E1B50E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-tc-015.docx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38FC9846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7E2AE7CB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08A8C28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4D3BE3D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0DA0F31F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729BA65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5848DBF3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2178ABC2" w14:textId="77777777" w:rsidTr="00D2427E">
        <w:trPr>
          <w:trHeight w:val="290"/>
        </w:trPr>
        <w:tc>
          <w:tcPr>
            <w:tcW w:w="1271" w:type="dxa"/>
            <w:vMerge w:val="restart"/>
            <w:hideMark/>
          </w:tcPr>
          <w:p w14:paraId="4F0B53E0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-tc-016</w:t>
            </w:r>
          </w:p>
        </w:tc>
        <w:tc>
          <w:tcPr>
            <w:tcW w:w="3260" w:type="dxa"/>
            <w:vMerge w:val="restart"/>
            <w:hideMark/>
          </w:tcPr>
          <w:p w14:paraId="009D9F6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 xml:space="preserve">Docker-compose for My Thai Star </w:t>
            </w:r>
          </w:p>
        </w:tc>
        <w:tc>
          <w:tcPr>
            <w:tcW w:w="1418" w:type="dxa"/>
            <w:vMerge w:val="restart"/>
            <w:hideMark/>
          </w:tcPr>
          <w:p w14:paraId="39F902E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20F0C1D1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-tc-016.docx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4F483DD3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206219B7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2D61FEBB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237609D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0263BED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479D1A1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70FFCCD6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</w:p>
        </w:tc>
      </w:tr>
      <w:tr w:rsidR="00D2427E" w:rsidRPr="00416318" w14:paraId="3842281F" w14:textId="77777777" w:rsidTr="00D2427E">
        <w:trPr>
          <w:trHeight w:val="290"/>
        </w:trPr>
        <w:tc>
          <w:tcPr>
            <w:tcW w:w="1271" w:type="dxa"/>
            <w:vMerge w:val="restart"/>
            <w:hideMark/>
          </w:tcPr>
          <w:p w14:paraId="6E815194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-tc-017</w:t>
            </w:r>
          </w:p>
        </w:tc>
        <w:tc>
          <w:tcPr>
            <w:tcW w:w="3260" w:type="dxa"/>
            <w:vMerge w:val="restart"/>
            <w:hideMark/>
          </w:tcPr>
          <w:p w14:paraId="72237B45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Docker-</w:t>
            </w:r>
            <w:proofErr w:type="spellStart"/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compose</w:t>
            </w:r>
            <w:proofErr w:type="spellEnd"/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Graylog</w:t>
            </w:r>
            <w:proofErr w:type="spellEnd"/>
          </w:p>
        </w:tc>
        <w:tc>
          <w:tcPr>
            <w:tcW w:w="1418" w:type="dxa"/>
            <w:vMerge w:val="restart"/>
            <w:hideMark/>
          </w:tcPr>
          <w:p w14:paraId="563D047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ES"/>
              </w:rPr>
              <w:t> </w:t>
            </w:r>
          </w:p>
        </w:tc>
        <w:tc>
          <w:tcPr>
            <w:tcW w:w="2693" w:type="dxa"/>
            <w:vMerge w:val="restart"/>
            <w:hideMark/>
          </w:tcPr>
          <w:p w14:paraId="7DE159EA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dfwnet -tc-017.docx</w:t>
            </w:r>
          </w:p>
        </w:tc>
        <w:tc>
          <w:tcPr>
            <w:tcW w:w="709" w:type="dxa"/>
            <w:vMerge w:val="restart"/>
            <w:shd w:val="clear" w:color="auto" w:fill="A8D08D" w:themeFill="accent6" w:themeFillTint="99"/>
            <w:hideMark/>
          </w:tcPr>
          <w:p w14:paraId="49435C8B" w14:textId="77777777" w:rsidR="00416318" w:rsidRPr="00416318" w:rsidRDefault="00416318" w:rsidP="0041631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41631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6"/>
                <w:szCs w:val="16"/>
                <w:lang w:val="en-US" w:eastAsia="es-ES"/>
              </w:rPr>
              <w:t>OK</w:t>
            </w:r>
          </w:p>
        </w:tc>
      </w:tr>
      <w:tr w:rsidR="00D2427E" w:rsidRPr="00416318" w14:paraId="0D459738" w14:textId="77777777" w:rsidTr="00D2427E">
        <w:trPr>
          <w:trHeight w:val="408"/>
        </w:trPr>
        <w:tc>
          <w:tcPr>
            <w:tcW w:w="1271" w:type="dxa"/>
            <w:vMerge/>
            <w:hideMark/>
          </w:tcPr>
          <w:p w14:paraId="5D0A0F1E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260" w:type="dxa"/>
            <w:vMerge/>
            <w:hideMark/>
          </w:tcPr>
          <w:p w14:paraId="65F2D44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418" w:type="dxa"/>
            <w:vMerge/>
            <w:hideMark/>
          </w:tcPr>
          <w:p w14:paraId="2FC69497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693" w:type="dxa"/>
            <w:vMerge/>
            <w:hideMark/>
          </w:tcPr>
          <w:p w14:paraId="703F34CD" w14:textId="77777777" w:rsidR="00416318" w:rsidRPr="00416318" w:rsidRDefault="00416318" w:rsidP="00416318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709" w:type="dxa"/>
            <w:vMerge/>
            <w:shd w:val="clear" w:color="auto" w:fill="A8D08D" w:themeFill="accent6" w:themeFillTint="99"/>
            <w:hideMark/>
          </w:tcPr>
          <w:p w14:paraId="43D99568" w14:textId="77777777" w:rsidR="00416318" w:rsidRPr="00416318" w:rsidRDefault="00416318" w:rsidP="00416318">
            <w:pPr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</w:p>
        </w:tc>
      </w:tr>
    </w:tbl>
    <w:p w14:paraId="395414C1" w14:textId="6849C16C" w:rsidR="00AD5928" w:rsidRDefault="00AD5928" w:rsidP="0047760A">
      <w:pPr>
        <w:rPr>
          <w:lang w:val="en-US"/>
        </w:rPr>
      </w:pPr>
    </w:p>
    <w:p w14:paraId="0270DE97" w14:textId="7423DD01" w:rsidR="00E2064C" w:rsidRDefault="00E2064C" w:rsidP="0047760A">
      <w:pPr>
        <w:rPr>
          <w:lang w:val="en-US"/>
        </w:rPr>
      </w:pPr>
    </w:p>
    <w:p w14:paraId="5074B596" w14:textId="77777777" w:rsidR="009234A7" w:rsidRDefault="0092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E25ABD" w14:textId="1F2E5B63" w:rsidR="00E2064C" w:rsidRDefault="00E2064C" w:rsidP="00E2064C">
      <w:pPr>
        <w:pStyle w:val="Heading2"/>
        <w:rPr>
          <w:lang w:val="en-US"/>
        </w:rPr>
      </w:pPr>
      <w:bookmarkStart w:id="13" w:name="_Toc525826752"/>
      <w:r>
        <w:rPr>
          <w:lang w:val="en-US"/>
        </w:rPr>
        <w:t>Features not to be tested</w:t>
      </w:r>
      <w:bookmarkEnd w:id="13"/>
    </w:p>
    <w:p w14:paraId="2532D4D9" w14:textId="2A1C5051" w:rsidR="00E2064C" w:rsidRDefault="00E2064C" w:rsidP="00E2064C">
      <w:pPr>
        <w:rPr>
          <w:lang w:val="en-US"/>
        </w:rPr>
      </w:pPr>
    </w:p>
    <w:p w14:paraId="57CF64A4" w14:textId="5300183D" w:rsidR="00E2064C" w:rsidRDefault="00897103" w:rsidP="0047760A">
      <w:pPr>
        <w:rPr>
          <w:lang w:val="en-US"/>
        </w:rPr>
      </w:pPr>
      <w:r>
        <w:rPr>
          <w:lang w:val="en-US"/>
        </w:rPr>
        <w:t>As this is the first release for the devon4net stack for the devonfw platform, there are no features excluded on the test cases.</w:t>
      </w:r>
    </w:p>
    <w:p w14:paraId="3E492FC7" w14:textId="77777777" w:rsidR="00BE2FFE" w:rsidRDefault="00BE2FF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3A933B9" w14:textId="3EBB9B7F" w:rsidR="00E2064C" w:rsidRDefault="00E2064C" w:rsidP="005B1EE2">
      <w:pPr>
        <w:pStyle w:val="Heading1"/>
        <w:rPr>
          <w:lang w:val="en-US"/>
        </w:rPr>
      </w:pPr>
      <w:bookmarkStart w:id="14" w:name="_Toc525826753"/>
      <w:r>
        <w:rPr>
          <w:lang w:val="en-US"/>
        </w:rPr>
        <w:t>Environmental needs</w:t>
      </w:r>
      <w:bookmarkEnd w:id="14"/>
    </w:p>
    <w:p w14:paraId="5D1DE3B5" w14:textId="3AC49501" w:rsidR="008B3467" w:rsidRDefault="008B3467" w:rsidP="008B3467">
      <w:pPr>
        <w:rPr>
          <w:lang w:val="en-US"/>
        </w:rPr>
      </w:pPr>
    </w:p>
    <w:p w14:paraId="22952C98" w14:textId="73C6C8E2" w:rsidR="00D97B24" w:rsidRDefault="00D97B24" w:rsidP="00D97B24">
      <w:pPr>
        <w:pStyle w:val="Heading3"/>
        <w:rPr>
          <w:lang w:val="en-US"/>
        </w:rPr>
      </w:pPr>
      <w:bookmarkStart w:id="15" w:name="_Toc525826754"/>
      <w:r>
        <w:rPr>
          <w:lang w:val="en-US"/>
        </w:rPr>
        <w:t>Linux environment</w:t>
      </w:r>
      <w:bookmarkEnd w:id="15"/>
    </w:p>
    <w:p w14:paraId="2C156B42" w14:textId="7A5637C3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Visual studio code with </w:t>
      </w:r>
      <w:proofErr w:type="spellStart"/>
      <w:r>
        <w:rPr>
          <w:lang w:val="en-US"/>
        </w:rPr>
        <w:t>omnisharp</w:t>
      </w:r>
      <w:proofErr w:type="spellEnd"/>
      <w:r>
        <w:rPr>
          <w:lang w:val="en-US"/>
        </w:rPr>
        <w:t xml:space="preserve"> plugin</w:t>
      </w:r>
    </w:p>
    <w:p w14:paraId="58A639BC" w14:textId="410AF032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Dotnet core 2.1+ SDK</w:t>
      </w:r>
    </w:p>
    <w:p w14:paraId="2D65725B" w14:textId="3CFDABB8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Internet connection</w:t>
      </w:r>
    </w:p>
    <w:p w14:paraId="6AB19413" w14:textId="2958F648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service up and running</w:t>
      </w:r>
    </w:p>
    <w:p w14:paraId="54ECED77" w14:textId="4AF4DC85" w:rsidR="00D97B24" w:rsidRP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with admin grants to run docker commands</w:t>
      </w:r>
    </w:p>
    <w:p w14:paraId="0FCF0355" w14:textId="5AF95345" w:rsidR="00D97B24" w:rsidRDefault="00D97B24" w:rsidP="00D97B24">
      <w:pPr>
        <w:pStyle w:val="Heading3"/>
        <w:rPr>
          <w:lang w:val="en-US"/>
        </w:rPr>
      </w:pPr>
      <w:bookmarkStart w:id="16" w:name="_Toc525826755"/>
      <w:r>
        <w:rPr>
          <w:lang w:val="en-US"/>
        </w:rPr>
        <w:t>Windows environment</w:t>
      </w:r>
      <w:bookmarkEnd w:id="16"/>
    </w:p>
    <w:p w14:paraId="54A20477" w14:textId="7DA19E99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Visual studio code with </w:t>
      </w:r>
      <w:proofErr w:type="spellStart"/>
      <w:r>
        <w:rPr>
          <w:lang w:val="en-US"/>
        </w:rPr>
        <w:t>omnisharp</w:t>
      </w:r>
      <w:proofErr w:type="spellEnd"/>
      <w:r>
        <w:rPr>
          <w:lang w:val="en-US"/>
        </w:rPr>
        <w:t xml:space="preserve"> plugin</w:t>
      </w:r>
    </w:p>
    <w:p w14:paraId="3C4E5309" w14:textId="6ECCC769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Visual Studio </w:t>
      </w:r>
      <w:proofErr w:type="spellStart"/>
      <w:r>
        <w:rPr>
          <w:lang w:val="en-US"/>
        </w:rPr>
        <w:t>Community|Professional|Enterprise</w:t>
      </w:r>
      <w:proofErr w:type="spellEnd"/>
      <w:r>
        <w:rPr>
          <w:lang w:val="en-US"/>
        </w:rPr>
        <w:t xml:space="preserve"> 2017</w:t>
      </w:r>
    </w:p>
    <w:p w14:paraId="6692246B" w14:textId="5BAD7B1D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Dotnet core 2.1+ SDK</w:t>
      </w:r>
    </w:p>
    <w:p w14:paraId="0F8BF8E3" w14:textId="77777777" w:rsid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Internet connection</w:t>
      </w:r>
    </w:p>
    <w:p w14:paraId="07D7D20B" w14:textId="77777777" w:rsidR="00D97B24" w:rsidRPr="00D97B24" w:rsidRDefault="00D97B24" w:rsidP="00D97B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service up and running</w:t>
      </w:r>
    </w:p>
    <w:p w14:paraId="1B2F53AF" w14:textId="77777777" w:rsidR="00760DE0" w:rsidRDefault="00760DE0" w:rsidP="00A7192D">
      <w:pPr>
        <w:jc w:val="both"/>
        <w:rPr>
          <w:lang w:val="en-US"/>
        </w:rPr>
      </w:pPr>
    </w:p>
    <w:p w14:paraId="741AFC0A" w14:textId="3FB00962" w:rsidR="00760DE0" w:rsidRDefault="00BE2FFE" w:rsidP="005B1EE2">
      <w:pPr>
        <w:pStyle w:val="Heading1"/>
        <w:rPr>
          <w:lang w:val="en-US"/>
        </w:rPr>
      </w:pPr>
      <w:bookmarkStart w:id="17" w:name="_Toc525826756"/>
      <w:r>
        <w:rPr>
          <w:lang w:val="en-US"/>
        </w:rPr>
        <w:t>Responsibilities</w:t>
      </w:r>
      <w:bookmarkEnd w:id="17"/>
    </w:p>
    <w:p w14:paraId="46EEC13C" w14:textId="77777777" w:rsidR="005B1EE2" w:rsidRPr="005B1EE2" w:rsidRDefault="005B1EE2" w:rsidP="005B1EE2">
      <w:pPr>
        <w:rPr>
          <w:lang w:val="en-US"/>
        </w:rPr>
      </w:pPr>
    </w:p>
    <w:p w14:paraId="0F1C42E4" w14:textId="01AA0F56" w:rsidR="00A7192D" w:rsidRDefault="00A7192D" w:rsidP="00A7192D">
      <w:pPr>
        <w:jc w:val="both"/>
        <w:rPr>
          <w:lang w:val="en-US"/>
        </w:rPr>
      </w:pPr>
      <w:r w:rsidRPr="00A7192D">
        <w:rPr>
          <w:lang w:val="en-US"/>
        </w:rPr>
        <w:t>The testing for the project will consist of Unit, System/Integration</w:t>
      </w:r>
      <w:r>
        <w:rPr>
          <w:lang w:val="en-US"/>
        </w:rPr>
        <w:t xml:space="preserve"> </w:t>
      </w:r>
      <w:r w:rsidRPr="00A7192D">
        <w:rPr>
          <w:lang w:val="en-US"/>
        </w:rPr>
        <w:t xml:space="preserve">(combined) and Acceptance test levels. </w:t>
      </w:r>
    </w:p>
    <w:p w14:paraId="7B8F259A" w14:textId="79790067" w:rsidR="00A7192D" w:rsidRDefault="00A7192D" w:rsidP="00A7192D">
      <w:pPr>
        <w:jc w:val="both"/>
        <w:rPr>
          <w:lang w:val="en-US"/>
        </w:rPr>
      </w:pPr>
      <w:r w:rsidRPr="00A7192D">
        <w:rPr>
          <w:i/>
          <w:lang w:val="en-US"/>
        </w:rPr>
        <w:t>UNIT Testing</w:t>
      </w:r>
      <w:r w:rsidRPr="00A7192D">
        <w:rPr>
          <w:lang w:val="en-US"/>
        </w:rPr>
        <w:t xml:space="preserve"> will be done by the developer and will be approved by the development team</w:t>
      </w:r>
      <w:r>
        <w:rPr>
          <w:lang w:val="en-US"/>
        </w:rPr>
        <w:t xml:space="preserve"> </w:t>
      </w:r>
      <w:r w:rsidRPr="00A7192D">
        <w:rPr>
          <w:lang w:val="en-US"/>
        </w:rPr>
        <w:t>leader. Proof of unit testing (test case list, sample output, data printouts, defect information)</w:t>
      </w:r>
      <w:r>
        <w:rPr>
          <w:lang w:val="en-US"/>
        </w:rPr>
        <w:t xml:space="preserve"> </w:t>
      </w:r>
      <w:r w:rsidRPr="00A7192D">
        <w:rPr>
          <w:lang w:val="en-US"/>
        </w:rPr>
        <w:t>must be provided by the programmer to the team leader before unit testing will be accepted</w:t>
      </w:r>
      <w:r>
        <w:rPr>
          <w:lang w:val="en-US"/>
        </w:rPr>
        <w:t xml:space="preserve"> </w:t>
      </w:r>
      <w:r w:rsidRPr="00A7192D">
        <w:rPr>
          <w:lang w:val="en-US"/>
        </w:rPr>
        <w:t>and passed on to the test person. All unit test information will also be provided to the test</w:t>
      </w:r>
      <w:r>
        <w:rPr>
          <w:lang w:val="en-US"/>
        </w:rPr>
        <w:t xml:space="preserve"> </w:t>
      </w:r>
      <w:r w:rsidRPr="00A7192D">
        <w:rPr>
          <w:lang w:val="en-US"/>
        </w:rPr>
        <w:t>person.</w:t>
      </w:r>
    </w:p>
    <w:p w14:paraId="2878EF55" w14:textId="61251F2B" w:rsidR="00A7192D" w:rsidRDefault="00A7192D" w:rsidP="00A7192D">
      <w:pPr>
        <w:jc w:val="both"/>
        <w:rPr>
          <w:lang w:val="en-US"/>
        </w:rPr>
      </w:pPr>
      <w:r w:rsidRPr="00A7192D">
        <w:rPr>
          <w:i/>
          <w:lang w:val="en-US"/>
        </w:rPr>
        <w:t>SYSTEM/INTEGRATION</w:t>
      </w:r>
      <w:r w:rsidRPr="00A7192D">
        <w:rPr>
          <w:lang w:val="en-US"/>
        </w:rPr>
        <w:t xml:space="preserve"> Testing will be performed by the test manager and development</w:t>
      </w:r>
      <w:r>
        <w:rPr>
          <w:lang w:val="en-US"/>
        </w:rPr>
        <w:t xml:space="preserve"> </w:t>
      </w:r>
      <w:r w:rsidRPr="00A7192D">
        <w:rPr>
          <w:lang w:val="en-US"/>
        </w:rPr>
        <w:t>team leader with assistance from the individual developers as required. No specific test tools</w:t>
      </w:r>
      <w:r>
        <w:rPr>
          <w:lang w:val="en-US"/>
        </w:rPr>
        <w:t xml:space="preserve"> </w:t>
      </w:r>
      <w:proofErr w:type="gramStart"/>
      <w:r w:rsidRPr="00A7192D">
        <w:rPr>
          <w:lang w:val="en-US"/>
        </w:rPr>
        <w:t xml:space="preserve">are </w:t>
      </w:r>
      <w:r>
        <w:rPr>
          <w:lang w:val="en-US"/>
        </w:rPr>
        <w:t xml:space="preserve"> set</w:t>
      </w:r>
      <w:proofErr w:type="gramEnd"/>
      <w:r>
        <w:rPr>
          <w:lang w:val="en-US"/>
        </w:rPr>
        <w:t xml:space="preserve"> </w:t>
      </w:r>
      <w:r w:rsidRPr="00A7192D">
        <w:rPr>
          <w:lang w:val="en-US"/>
        </w:rPr>
        <w:t xml:space="preserve">for this project. </w:t>
      </w:r>
    </w:p>
    <w:p w14:paraId="5BA7F9B3" w14:textId="72AA461E" w:rsidR="00A7192D" w:rsidRDefault="00A7192D" w:rsidP="00A7192D">
      <w:pPr>
        <w:jc w:val="both"/>
        <w:rPr>
          <w:lang w:val="en-US"/>
        </w:rPr>
      </w:pPr>
      <w:r w:rsidRPr="00A7192D">
        <w:rPr>
          <w:i/>
          <w:lang w:val="en-US"/>
        </w:rPr>
        <w:t>ACCEPTANCE</w:t>
      </w:r>
      <w:r w:rsidRPr="00A7192D">
        <w:rPr>
          <w:lang w:val="en-US"/>
        </w:rPr>
        <w:t xml:space="preserve"> Testing will be performed by the actual end users with the assistance of the</w:t>
      </w:r>
      <w:r>
        <w:rPr>
          <w:lang w:val="en-US"/>
        </w:rPr>
        <w:t xml:space="preserve"> </w:t>
      </w:r>
      <w:r w:rsidRPr="00A7192D">
        <w:rPr>
          <w:lang w:val="en-US"/>
        </w:rPr>
        <w:t xml:space="preserve">test manager and development team leader. The acceptance test will be done in parallel </w:t>
      </w:r>
      <w:r>
        <w:rPr>
          <w:lang w:val="en-US"/>
        </w:rPr>
        <w:t xml:space="preserve">with </w:t>
      </w:r>
      <w:r w:rsidRPr="00A7192D">
        <w:rPr>
          <w:lang w:val="en-US"/>
        </w:rPr>
        <w:t>System/Integration test process.</w:t>
      </w:r>
    </w:p>
    <w:p w14:paraId="1E07C59D" w14:textId="56FF36B6" w:rsidR="00A7192D" w:rsidRDefault="00A7192D" w:rsidP="0047760A">
      <w:pPr>
        <w:rPr>
          <w:lang w:val="en-US"/>
        </w:rPr>
      </w:pPr>
    </w:p>
    <w:p w14:paraId="17E2BF62" w14:textId="77777777" w:rsidR="00A7192D" w:rsidRDefault="00A7192D" w:rsidP="0047760A">
      <w:pPr>
        <w:rPr>
          <w:lang w:val="en-US"/>
        </w:rPr>
      </w:pPr>
    </w:p>
    <w:p w14:paraId="4E93F4E9" w14:textId="77777777" w:rsidR="00BE2FFE" w:rsidRDefault="00BE2FF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41CF77A9" w14:textId="5E976C7E" w:rsidR="00B93AC9" w:rsidRDefault="00B93AC9" w:rsidP="005B1EE2">
      <w:pPr>
        <w:pStyle w:val="Heading1"/>
        <w:rPr>
          <w:lang w:val="en-US"/>
        </w:rPr>
      </w:pPr>
      <w:bookmarkStart w:id="18" w:name="_Toc525826757"/>
      <w:r w:rsidRPr="00B93AC9">
        <w:rPr>
          <w:lang w:val="en-US"/>
        </w:rPr>
        <w:t>Staffing and training needs</w:t>
      </w:r>
      <w:bookmarkEnd w:id="18"/>
    </w:p>
    <w:p w14:paraId="40E90869" w14:textId="4E1C12E8" w:rsidR="00B93AC9" w:rsidRDefault="008C5723" w:rsidP="00B93AC9">
      <w:pPr>
        <w:rPr>
          <w:lang w:val="en-US"/>
        </w:rPr>
      </w:pPr>
      <w:r>
        <w:rPr>
          <w:lang w:val="en-US"/>
        </w:rPr>
        <w:t>For this release the team does not need any training to perform the test cases.</w:t>
      </w:r>
    </w:p>
    <w:p w14:paraId="7F625440" w14:textId="4F2E5E6B" w:rsidR="00E2064C" w:rsidRDefault="00E2064C" w:rsidP="005B1EE2">
      <w:pPr>
        <w:pStyle w:val="Heading1"/>
        <w:rPr>
          <w:lang w:val="en-US"/>
        </w:rPr>
      </w:pPr>
      <w:bookmarkStart w:id="19" w:name="_Toc525826758"/>
      <w:r>
        <w:rPr>
          <w:lang w:val="en-US"/>
        </w:rPr>
        <w:t>Approvals</w:t>
      </w:r>
      <w:bookmarkEnd w:id="19"/>
    </w:p>
    <w:p w14:paraId="24F0E2E3" w14:textId="483CF7DB" w:rsidR="005B1EE2" w:rsidRDefault="005B1EE2" w:rsidP="005B1E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B1EE2" w14:paraId="2C3944F3" w14:textId="77777777" w:rsidTr="005B1EE2">
        <w:tc>
          <w:tcPr>
            <w:tcW w:w="2263" w:type="dxa"/>
            <w:shd w:val="clear" w:color="auto" w:fill="B4C6E7" w:themeFill="accent1" w:themeFillTint="66"/>
          </w:tcPr>
          <w:p w14:paraId="5B3B36E7" w14:textId="7E857A10" w:rsidR="005B1EE2" w:rsidRPr="005B1EE2" w:rsidRDefault="005B1EE2" w:rsidP="005B1EE2">
            <w:pPr>
              <w:jc w:val="center"/>
              <w:rPr>
                <w:color w:val="FFFFFF" w:themeColor="background1"/>
                <w:lang w:val="en-US"/>
              </w:rPr>
            </w:pPr>
            <w:r w:rsidRPr="005B1EE2">
              <w:rPr>
                <w:color w:val="FFFFFF" w:themeColor="background1"/>
                <w:lang w:val="en-US"/>
              </w:rPr>
              <w:t>Role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09B6286B" w14:textId="3065D3CD" w:rsidR="005B1EE2" w:rsidRPr="005B1EE2" w:rsidRDefault="005B1EE2" w:rsidP="005B1EE2">
            <w:pPr>
              <w:jc w:val="center"/>
              <w:rPr>
                <w:color w:val="FFFFFF" w:themeColor="background1"/>
                <w:lang w:val="en-US"/>
              </w:rPr>
            </w:pPr>
            <w:r w:rsidRPr="005B1EE2">
              <w:rPr>
                <w:color w:val="FFFFFF" w:themeColor="background1"/>
                <w:lang w:val="en-US"/>
              </w:rPr>
              <w:t>Name</w:t>
            </w:r>
          </w:p>
        </w:tc>
      </w:tr>
      <w:tr w:rsidR="005B1EE2" w14:paraId="0C6E9AF7" w14:textId="77777777" w:rsidTr="005B1EE2">
        <w:tc>
          <w:tcPr>
            <w:tcW w:w="2263" w:type="dxa"/>
          </w:tcPr>
          <w:p w14:paraId="2C16DAF9" w14:textId="1DC13AD1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6231" w:type="dxa"/>
          </w:tcPr>
          <w:p w14:paraId="03DB3AE2" w14:textId="36C30D2B" w:rsidR="005B1EE2" w:rsidRDefault="009234A7" w:rsidP="005B1EE2">
            <w:pPr>
              <w:rPr>
                <w:lang w:val="en-US"/>
              </w:rPr>
            </w:pPr>
            <w:r>
              <w:rPr>
                <w:lang w:val="en-US"/>
              </w:rPr>
              <w:t>Maurice Driessen</w:t>
            </w:r>
          </w:p>
        </w:tc>
      </w:tr>
      <w:tr w:rsidR="005B1EE2" w14:paraId="4BD6062C" w14:textId="77777777" w:rsidTr="005B1EE2">
        <w:tc>
          <w:tcPr>
            <w:tcW w:w="2263" w:type="dxa"/>
          </w:tcPr>
          <w:p w14:paraId="0A3BA550" w14:textId="18FA32E7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6231" w:type="dxa"/>
          </w:tcPr>
          <w:p w14:paraId="2D41AEA7" w14:textId="7F25D979" w:rsidR="005B1EE2" w:rsidRDefault="009234A7" w:rsidP="005B1EE2">
            <w:pPr>
              <w:rPr>
                <w:lang w:val="en-US"/>
              </w:rPr>
            </w:pPr>
            <w:r>
              <w:rPr>
                <w:lang w:val="en-US"/>
              </w:rPr>
              <w:t>Santos Jiménez</w:t>
            </w:r>
          </w:p>
        </w:tc>
      </w:tr>
      <w:tr w:rsidR="005B1EE2" w14:paraId="691AF002" w14:textId="77777777" w:rsidTr="005B1EE2">
        <w:tc>
          <w:tcPr>
            <w:tcW w:w="2263" w:type="dxa"/>
          </w:tcPr>
          <w:p w14:paraId="6CB7A717" w14:textId="517F8CA0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Scenario Leader</w:t>
            </w:r>
          </w:p>
        </w:tc>
        <w:tc>
          <w:tcPr>
            <w:tcW w:w="6231" w:type="dxa"/>
          </w:tcPr>
          <w:p w14:paraId="5C9206C7" w14:textId="58FF42C2" w:rsidR="005B1EE2" w:rsidRDefault="009234A7" w:rsidP="005B1EE2">
            <w:pPr>
              <w:rPr>
                <w:lang w:val="en-US"/>
              </w:rPr>
            </w:pPr>
            <w:r>
              <w:rPr>
                <w:lang w:val="en-US"/>
              </w:rPr>
              <w:t>Santos Jiménez</w:t>
            </w:r>
          </w:p>
        </w:tc>
      </w:tr>
      <w:tr w:rsidR="005B1EE2" w14:paraId="032F897A" w14:textId="77777777" w:rsidTr="005B1EE2">
        <w:tc>
          <w:tcPr>
            <w:tcW w:w="2263" w:type="dxa"/>
          </w:tcPr>
          <w:p w14:paraId="49767643" w14:textId="2542C59F" w:rsidR="005B1EE2" w:rsidRDefault="005B1EE2" w:rsidP="005B1EE2">
            <w:pPr>
              <w:rPr>
                <w:lang w:val="en-US"/>
              </w:rPr>
            </w:pPr>
            <w:r>
              <w:rPr>
                <w:lang w:val="en-US"/>
              </w:rPr>
              <w:t>Testers/Developers</w:t>
            </w:r>
          </w:p>
        </w:tc>
        <w:tc>
          <w:tcPr>
            <w:tcW w:w="6231" w:type="dxa"/>
          </w:tcPr>
          <w:p w14:paraId="60A3B3A4" w14:textId="3BC7F4A8" w:rsidR="005B1EE2" w:rsidRDefault="009234A7" w:rsidP="005B1EE2">
            <w:pPr>
              <w:rPr>
                <w:lang w:val="en-US"/>
              </w:rPr>
            </w:pPr>
            <w:r>
              <w:rPr>
                <w:lang w:val="en-US"/>
              </w:rPr>
              <w:t>José Manuel Sánchez</w:t>
            </w:r>
          </w:p>
        </w:tc>
      </w:tr>
    </w:tbl>
    <w:p w14:paraId="65FD5AC8" w14:textId="77777777" w:rsidR="005B1EE2" w:rsidRPr="005B1EE2" w:rsidRDefault="005B1EE2" w:rsidP="005B1EE2">
      <w:pPr>
        <w:rPr>
          <w:lang w:val="en-US"/>
        </w:rPr>
      </w:pPr>
    </w:p>
    <w:sectPr w:rsidR="005B1EE2" w:rsidRPr="005B1EE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F103" w14:textId="77777777" w:rsidR="003A7B74" w:rsidRDefault="003A7B74" w:rsidP="00732BD3">
      <w:pPr>
        <w:spacing w:after="0" w:line="240" w:lineRule="auto"/>
      </w:pPr>
      <w:r>
        <w:separator/>
      </w:r>
    </w:p>
  </w:endnote>
  <w:endnote w:type="continuationSeparator" w:id="0">
    <w:p w14:paraId="26D4543D" w14:textId="77777777" w:rsidR="003A7B74" w:rsidRDefault="003A7B74" w:rsidP="0073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49CC" w14:textId="77777777" w:rsidR="003A7B74" w:rsidRDefault="003A7B74" w:rsidP="00732BD3">
      <w:pPr>
        <w:spacing w:after="0" w:line="240" w:lineRule="auto"/>
      </w:pPr>
      <w:r>
        <w:separator/>
      </w:r>
    </w:p>
  </w:footnote>
  <w:footnote w:type="continuationSeparator" w:id="0">
    <w:p w14:paraId="70BF7DA6" w14:textId="77777777" w:rsidR="003A7B74" w:rsidRDefault="003A7B74" w:rsidP="00732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1909"/>
      <w:gridCol w:w="642"/>
    </w:tblGrid>
    <w:tr w:rsidR="00EE7A86" w:rsidRPr="00732BD3" w14:paraId="42163FFF" w14:textId="77777777" w:rsidTr="00732BD3">
      <w:trPr>
        <w:trHeight w:val="473"/>
      </w:trPr>
      <w:tc>
        <w:tcPr>
          <w:tcW w:w="8714" w:type="dxa"/>
          <w:gridSpan w:val="3"/>
          <w:shd w:val="clear" w:color="auto" w:fill="auto"/>
          <w:vAlign w:val="center"/>
        </w:tcPr>
        <w:p w14:paraId="35955BA3" w14:textId="65A66B7F" w:rsidR="00EE7A86" w:rsidRPr="008B3467" w:rsidRDefault="00EE7A86" w:rsidP="00732BD3">
          <w:pPr>
            <w:jc w:val="center"/>
            <w:rPr>
              <w:rFonts w:ascii="Calibri" w:hAnsi="Calibri" w:cs="Calibri"/>
              <w:b/>
              <w:sz w:val="52"/>
              <w:szCs w:val="52"/>
              <w:lang w:val="en-US"/>
            </w:rPr>
          </w:pPr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 xml:space="preserve">Software </w:t>
          </w:r>
          <w:r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t</w:t>
          </w:r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est</w:t>
          </w:r>
          <w:r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 xml:space="preserve"> plan</w:t>
          </w:r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 xml:space="preserve"> </w:t>
          </w:r>
          <w:r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r</w:t>
          </w:r>
          <w:r w:rsidRPr="008B3467">
            <w:rPr>
              <w:rFonts w:ascii="Calibri" w:hAnsi="Calibri" w:cs="Calibri"/>
              <w:b/>
              <w:color w:val="BFBFBF" w:themeColor="background1" w:themeShade="BF"/>
              <w:sz w:val="52"/>
              <w:szCs w:val="52"/>
              <w:lang w:val="en-US"/>
            </w:rPr>
            <w:t>eport</w:t>
          </w:r>
        </w:p>
      </w:tc>
      <w:tc>
        <w:tcPr>
          <w:tcW w:w="642" w:type="dxa"/>
          <w:shd w:val="clear" w:color="auto" w:fill="auto"/>
          <w:vAlign w:val="center"/>
        </w:tcPr>
        <w:p w14:paraId="648E4C69" w14:textId="4842D53D" w:rsidR="00EE7A86" w:rsidRPr="00732BD3" w:rsidRDefault="00EE7A86" w:rsidP="00732BD3">
          <w:pPr>
            <w:jc w:val="center"/>
            <w:rPr>
              <w:b/>
              <w:lang w:val="en-US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46FB4E11" wp14:editId="02B87216">
                <wp:simplePos x="0" y="0"/>
                <wp:positionH relativeFrom="column">
                  <wp:posOffset>46990</wp:posOffset>
                </wp:positionH>
                <wp:positionV relativeFrom="paragraph">
                  <wp:posOffset>20955</wp:posOffset>
                </wp:positionV>
                <wp:extent cx="285750" cy="2857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E7A86" w:rsidRPr="004E5B72" w14:paraId="378CD36F" w14:textId="77777777" w:rsidTr="00EE7A86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AA1EA08" w14:textId="39B84702" w:rsidR="00EE7A86" w:rsidRPr="00732BD3" w:rsidRDefault="00B408C9" w:rsidP="00732BD3">
          <w:pPr>
            <w:rPr>
              <w:b/>
              <w:color w:val="BFBFBF" w:themeColor="background1" w:themeShade="BF"/>
            </w:rPr>
          </w:pPr>
          <w:r>
            <w:rPr>
              <w:b/>
              <w:color w:val="BFBFBF" w:themeColor="background1" w:themeShade="BF"/>
            </w:rPr>
            <w:t>devonfw test plan report</w:t>
          </w:r>
        </w:p>
      </w:tc>
      <w:tc>
        <w:tcPr>
          <w:tcW w:w="3402" w:type="dxa"/>
          <w:shd w:val="clear" w:color="auto" w:fill="auto"/>
          <w:vAlign w:val="center"/>
        </w:tcPr>
        <w:p w14:paraId="609C3149" w14:textId="046C2069" w:rsidR="00EE7A86" w:rsidRPr="00732BD3" w:rsidRDefault="00EE7A86" w:rsidP="00732BD3">
          <w:pPr>
            <w:jc w:val="center"/>
            <w:rPr>
              <w:b/>
              <w:color w:val="BFBFBF" w:themeColor="background1" w:themeShade="BF"/>
            </w:rPr>
          </w:pPr>
          <w:r w:rsidRPr="00732BD3">
            <w:rPr>
              <w:b/>
              <w:color w:val="BFBFBF" w:themeColor="background1" w:themeShade="BF"/>
            </w:rPr>
            <w:t xml:space="preserve">Version: </w:t>
          </w:r>
          <w:r w:rsidR="00B408C9">
            <w:rPr>
              <w:b/>
              <w:color w:val="BFBFBF" w:themeColor="background1" w:themeShade="BF"/>
            </w:rPr>
            <w:t>1.0</w:t>
          </w:r>
        </w:p>
      </w:tc>
      <w:tc>
        <w:tcPr>
          <w:tcW w:w="2551" w:type="dxa"/>
          <w:gridSpan w:val="2"/>
          <w:shd w:val="clear" w:color="auto" w:fill="auto"/>
          <w:vAlign w:val="center"/>
        </w:tcPr>
        <w:p w14:paraId="631BAB70" w14:textId="1897ADCF" w:rsidR="00EE7A86" w:rsidRPr="00732BD3" w:rsidRDefault="00EE7A86" w:rsidP="00732BD3">
          <w:pPr>
            <w:jc w:val="right"/>
            <w:rPr>
              <w:color w:val="BFBFBF" w:themeColor="background1" w:themeShade="BF"/>
            </w:rPr>
          </w:pPr>
          <w:r w:rsidRPr="00732BD3">
            <w:rPr>
              <w:b/>
              <w:snapToGrid w:val="0"/>
              <w:color w:val="BFBFBF" w:themeColor="background1" w:themeShade="BF"/>
            </w:rPr>
            <w:t xml:space="preserve">Page 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begin"/>
          </w:r>
          <w:r w:rsidRPr="00732BD3">
            <w:rPr>
              <w:b/>
              <w:snapToGrid w:val="0"/>
              <w:color w:val="BFBFBF" w:themeColor="background1" w:themeShade="BF"/>
            </w:rPr>
            <w:instrText xml:space="preserve"> PAGE </w:instrTex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separate"/>
          </w:r>
          <w:r w:rsidRPr="00732BD3">
            <w:rPr>
              <w:b/>
              <w:noProof/>
              <w:snapToGrid w:val="0"/>
              <w:color w:val="BFBFBF" w:themeColor="background1" w:themeShade="BF"/>
            </w:rPr>
            <w:t>3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end"/>
          </w:r>
          <w:r w:rsidRPr="00732BD3">
            <w:rPr>
              <w:b/>
              <w:snapToGrid w:val="0"/>
              <w:color w:val="BFBFBF" w:themeColor="background1" w:themeShade="BF"/>
            </w:rPr>
            <w:t xml:space="preserve"> / 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begin"/>
          </w:r>
          <w:r w:rsidRPr="00732BD3">
            <w:rPr>
              <w:b/>
              <w:snapToGrid w:val="0"/>
              <w:color w:val="BFBFBF" w:themeColor="background1" w:themeShade="BF"/>
            </w:rPr>
            <w:instrText xml:space="preserve"> NUMPAGES </w:instrTex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separate"/>
          </w:r>
          <w:r w:rsidRPr="00732BD3">
            <w:rPr>
              <w:b/>
              <w:noProof/>
              <w:snapToGrid w:val="0"/>
              <w:color w:val="BFBFBF" w:themeColor="background1" w:themeShade="BF"/>
            </w:rPr>
            <w:t>9</w:t>
          </w:r>
          <w:r w:rsidRPr="00732BD3">
            <w:rPr>
              <w:b/>
              <w:snapToGrid w:val="0"/>
              <w:color w:val="BFBFBF" w:themeColor="background1" w:themeShade="BF"/>
            </w:rPr>
            <w:fldChar w:fldCharType="end"/>
          </w:r>
        </w:p>
      </w:tc>
    </w:tr>
  </w:tbl>
  <w:p w14:paraId="62CBEC46" w14:textId="77777777" w:rsidR="00EE7A86" w:rsidRDefault="00EE7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381"/>
    <w:multiLevelType w:val="hybridMultilevel"/>
    <w:tmpl w:val="FF7C0442"/>
    <w:lvl w:ilvl="0" w:tplc="57CC99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44B7"/>
    <w:multiLevelType w:val="hybridMultilevel"/>
    <w:tmpl w:val="B4B88E92"/>
    <w:lvl w:ilvl="0" w:tplc="4EFC6832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641B"/>
    <w:multiLevelType w:val="hybridMultilevel"/>
    <w:tmpl w:val="BA1082FE"/>
    <w:lvl w:ilvl="0" w:tplc="70E8F3C0">
      <w:start w:val="19"/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7B5653A4"/>
    <w:multiLevelType w:val="hybridMultilevel"/>
    <w:tmpl w:val="3A8A32CE"/>
    <w:lvl w:ilvl="0" w:tplc="49385C3E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D3"/>
    <w:rsid w:val="00051DAA"/>
    <w:rsid w:val="0009012B"/>
    <w:rsid w:val="00196D96"/>
    <w:rsid w:val="001C2E80"/>
    <w:rsid w:val="00200F4D"/>
    <w:rsid w:val="00233E47"/>
    <w:rsid w:val="002F35E5"/>
    <w:rsid w:val="003227A4"/>
    <w:rsid w:val="003A7B74"/>
    <w:rsid w:val="003E2628"/>
    <w:rsid w:val="00416318"/>
    <w:rsid w:val="00424DA5"/>
    <w:rsid w:val="0045683A"/>
    <w:rsid w:val="0047760A"/>
    <w:rsid w:val="005B1EE2"/>
    <w:rsid w:val="00675B08"/>
    <w:rsid w:val="006A29EA"/>
    <w:rsid w:val="006D5216"/>
    <w:rsid w:val="00703304"/>
    <w:rsid w:val="00715685"/>
    <w:rsid w:val="00732BD3"/>
    <w:rsid w:val="00760DE0"/>
    <w:rsid w:val="007D5B97"/>
    <w:rsid w:val="0083031D"/>
    <w:rsid w:val="00873669"/>
    <w:rsid w:val="00897103"/>
    <w:rsid w:val="008B3467"/>
    <w:rsid w:val="008C5723"/>
    <w:rsid w:val="008E7F41"/>
    <w:rsid w:val="008F04A3"/>
    <w:rsid w:val="008F0636"/>
    <w:rsid w:val="009234A7"/>
    <w:rsid w:val="00935739"/>
    <w:rsid w:val="00964609"/>
    <w:rsid w:val="009846D2"/>
    <w:rsid w:val="009C0B2F"/>
    <w:rsid w:val="009E492F"/>
    <w:rsid w:val="009F0FB6"/>
    <w:rsid w:val="00A012C8"/>
    <w:rsid w:val="00A11E9A"/>
    <w:rsid w:val="00A46551"/>
    <w:rsid w:val="00A7192D"/>
    <w:rsid w:val="00AC47E1"/>
    <w:rsid w:val="00AC52BF"/>
    <w:rsid w:val="00AD5928"/>
    <w:rsid w:val="00B1275A"/>
    <w:rsid w:val="00B408C9"/>
    <w:rsid w:val="00B412E9"/>
    <w:rsid w:val="00B93AC9"/>
    <w:rsid w:val="00BE2FFE"/>
    <w:rsid w:val="00C53F00"/>
    <w:rsid w:val="00C6764E"/>
    <w:rsid w:val="00CD7139"/>
    <w:rsid w:val="00D2427E"/>
    <w:rsid w:val="00D33B7C"/>
    <w:rsid w:val="00D949CF"/>
    <w:rsid w:val="00D97B24"/>
    <w:rsid w:val="00DE54D7"/>
    <w:rsid w:val="00E2064C"/>
    <w:rsid w:val="00E27556"/>
    <w:rsid w:val="00E358D8"/>
    <w:rsid w:val="00EB030A"/>
    <w:rsid w:val="00EE7A86"/>
    <w:rsid w:val="00F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7DE0"/>
  <w15:chartTrackingRefBased/>
  <w15:docId w15:val="{F2CAFC88-3D1C-4811-B97D-3C8EFE4C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BD3"/>
  </w:style>
  <w:style w:type="paragraph" w:styleId="Heading1">
    <w:name w:val="heading 1"/>
    <w:basedOn w:val="Normal"/>
    <w:next w:val="Normal"/>
    <w:link w:val="Heading1Char"/>
    <w:uiPriority w:val="9"/>
    <w:qFormat/>
    <w:rsid w:val="00732B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B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B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D3"/>
  </w:style>
  <w:style w:type="paragraph" w:styleId="Footer">
    <w:name w:val="footer"/>
    <w:basedOn w:val="Normal"/>
    <w:link w:val="FooterChar"/>
    <w:uiPriority w:val="99"/>
    <w:unhideWhenUsed/>
    <w:rsid w:val="00732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D3"/>
  </w:style>
  <w:style w:type="character" w:customStyle="1" w:styleId="Heading1Char">
    <w:name w:val="Heading 1 Char"/>
    <w:basedOn w:val="DefaultParagraphFont"/>
    <w:link w:val="Heading1"/>
    <w:uiPriority w:val="9"/>
    <w:rsid w:val="00732BD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BD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D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D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D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D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D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D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BD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32B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2BD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D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32BD3"/>
    <w:rPr>
      <w:b/>
      <w:bCs/>
    </w:rPr>
  </w:style>
  <w:style w:type="character" w:styleId="Emphasis">
    <w:name w:val="Emphasis"/>
    <w:basedOn w:val="DefaultParagraphFont"/>
    <w:uiPriority w:val="20"/>
    <w:qFormat/>
    <w:rsid w:val="00732BD3"/>
    <w:rPr>
      <w:i/>
      <w:iCs/>
    </w:rPr>
  </w:style>
  <w:style w:type="paragraph" w:styleId="NoSpacing">
    <w:name w:val="No Spacing"/>
    <w:uiPriority w:val="1"/>
    <w:qFormat/>
    <w:rsid w:val="00732B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2BD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2BD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D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2B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2B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2B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32BD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32BD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32B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2B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BD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760A"/>
    <w:pPr>
      <w:spacing w:after="100"/>
      <w:ind w:left="220"/>
    </w:pPr>
  </w:style>
  <w:style w:type="table" w:styleId="TableGrid">
    <w:name w:val="Table Grid"/>
    <w:basedOn w:val="TableNormal"/>
    <w:rsid w:val="0047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92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0330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F06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F6B52-8B23-4384-ADB0-857482CD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1275</Words>
  <Characters>7014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    Document overview</vt:lpstr>
      <vt:lpstr>    Abbreviations</vt:lpstr>
      <vt:lpstr>    Glossary</vt:lpstr>
      <vt:lpstr>    Document references</vt:lpstr>
      <vt:lpstr>The results</vt:lpstr>
      <vt:lpstr>    Test case results notation</vt:lpstr>
      <vt:lpstr>    Scenario summary notation</vt:lpstr>
      <vt:lpstr>Test items</vt:lpstr>
      <vt:lpstr>    Scenarios to be tested</vt:lpstr>
      <vt:lpstr>    Features to be tested</vt:lpstr>
      <vt:lpstr>        dfwnet</vt:lpstr>
      <vt:lpstr>    Features not to be tested</vt:lpstr>
      <vt:lpstr>Environmental needs</vt:lpstr>
      <vt:lpstr>        Linux environment</vt:lpstr>
      <vt:lpstr>        Windows environment</vt:lpstr>
      <vt:lpstr>Responsibilities</vt:lpstr>
      <vt:lpstr>Staffing and training needs</vt:lpstr>
      <vt:lpstr>Approvals</vt:lpstr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50</cp:revision>
  <dcterms:created xsi:type="dcterms:W3CDTF">2018-09-25T10:18:00Z</dcterms:created>
  <dcterms:modified xsi:type="dcterms:W3CDTF">2018-09-27T13:53:00Z</dcterms:modified>
</cp:coreProperties>
</file>