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ToothGrowth</w:t>
      </w:r>
      <w:r>
        <w:t xml:space="preserve"> </w:t>
      </w:r>
      <w:r>
        <w:t xml:space="preserve">Data</w:t>
      </w:r>
      <w:r>
        <w:t xml:space="preserve"> </w:t>
      </w:r>
      <w:r>
        <w:t xml:space="preserve">Analysis</w:t>
      </w:r>
    </w:p>
    <w:p>
      <w:pPr>
        <w:pStyle w:val="Author"/>
      </w:pPr>
      <w:r>
        <w:t xml:space="preserve">Juan</w:t>
      </w:r>
      <w:r>
        <w:t xml:space="preserve"> </w:t>
      </w:r>
      <w:r>
        <w:t xml:space="preserve">Mari</w:t>
      </w:r>
      <w:r>
        <w:t xml:space="preserve"> </w:t>
      </w:r>
      <w:r>
        <w:t xml:space="preserve">Sebastian</w:t>
      </w:r>
      <w:r>
        <w:t xml:space="preserve"> </w:t>
      </w:r>
      <w:r>
        <w:t xml:space="preserve">Carino</w:t>
      </w:r>
    </w:p>
    <w:p>
      <w:pPr>
        <w:pStyle w:val="Date"/>
      </w:pPr>
      <w:r>
        <w:t xml:space="preserve">October</w:t>
      </w:r>
      <w:r>
        <w:t xml:space="preserve"> </w:t>
      </w:r>
      <w:r>
        <w:t xml:space="preserve">20,</w:t>
      </w:r>
      <w:r>
        <w:t xml:space="preserve"> </w:t>
      </w:r>
      <w:r>
        <w:t xml:space="preserve">2018</w:t>
      </w:r>
    </w:p>
    <w:p>
      <w:pPr>
        <w:pStyle w:val="Heading2"/>
      </w:pPr>
      <w:bookmarkStart w:id="21" w:name="case-overview"/>
      <w:bookmarkEnd w:id="21"/>
      <w:r>
        <w:t xml:space="preserve">Case Overview</w:t>
      </w:r>
    </w:p>
    <w:p>
      <w:pPr>
        <w:pStyle w:val="FirstParagraph"/>
      </w:pPr>
      <w:r>
        <w:t xml:space="preserve">The ToothGrowth data tells about the effect of Vitamin C on tooth growth in guinea pigs. The response is the lenght of odontoblasts (cells responsible for tooth growth) in 60 guinea pigs. Each animal received one of three does levels of Vitamin C (0.5, 1, and 2 mg/day) by one of two delivery methods, orange juice or ascorbic acid (a form of Vitamin C and coded as vc).</w:t>
      </w:r>
    </w:p>
    <w:p>
      <w:pPr>
        <w:pStyle w:val="BodyText"/>
      </w:pPr>
      <w:r>
        <w:t xml:space="preserve">This description is adapted from the C.I. Bliss (1952). The Statistics of BIoassay. Academic Press.</w:t>
      </w:r>
    </w:p>
    <w:p>
      <w:pPr>
        <w:pStyle w:val="Heading2"/>
      </w:pPr>
      <w:bookmarkStart w:id="22" w:name="analysis"/>
      <w:bookmarkEnd w:id="22"/>
      <w:r>
        <w:t xml:space="preserve">Analysis</w:t>
      </w:r>
    </w:p>
    <w:p>
      <w:pPr>
        <w:pStyle w:val="SourceCode"/>
      </w:pPr>
      <w:r>
        <w:rPr>
          <w:rStyle w:val="KeywordTok"/>
        </w:rPr>
        <w:t xml:space="preserve">summary</w:t>
      </w:r>
      <w:r>
        <w:rPr>
          <w:rStyle w:val="NormalTok"/>
        </w:rPr>
        <w:t xml:space="preserve">(ToothGrowth)</w:t>
      </w:r>
    </w:p>
    <w:p>
      <w:pPr>
        <w:pStyle w:val="SourceCode"/>
      </w:pPr>
      <w:r>
        <w:rPr>
          <w:rStyle w:val="VerbatimChar"/>
        </w:rPr>
        <w:t xml:space="preserve">##       len        supp         dose      </w:t>
      </w:r>
      <w:r>
        <w:br w:type="textWrapping"/>
      </w:r>
      <w:r>
        <w:rPr>
          <w:rStyle w:val="VerbatimChar"/>
        </w:rPr>
        <w:t xml:space="preserve">##  Min.   : 4.20   OJ:30   Min.   :0.500  </w:t>
      </w:r>
      <w:r>
        <w:br w:type="textWrapping"/>
      </w:r>
      <w:r>
        <w:rPr>
          <w:rStyle w:val="VerbatimChar"/>
        </w:rPr>
        <w:t xml:space="preserve">##  1st Qu.:13.07   VC:30   1st Qu.:0.500  </w:t>
      </w:r>
      <w:r>
        <w:br w:type="textWrapping"/>
      </w:r>
      <w:r>
        <w:rPr>
          <w:rStyle w:val="VerbatimChar"/>
        </w:rPr>
        <w:t xml:space="preserve">##  Median :19.25           Median :1.000  </w:t>
      </w:r>
      <w:r>
        <w:br w:type="textWrapping"/>
      </w:r>
      <w:r>
        <w:rPr>
          <w:rStyle w:val="VerbatimChar"/>
        </w:rPr>
        <w:t xml:space="preserve">##  Mean   :18.81           Mean   :1.167  </w:t>
      </w:r>
      <w:r>
        <w:br w:type="textWrapping"/>
      </w:r>
      <w:r>
        <w:rPr>
          <w:rStyle w:val="VerbatimChar"/>
        </w:rPr>
        <w:t xml:space="preserve">##  3rd Qu.:25.27           3rd Qu.:2.000  </w:t>
      </w:r>
      <w:r>
        <w:br w:type="textWrapping"/>
      </w:r>
      <w:r>
        <w:rPr>
          <w:rStyle w:val="VerbatimChar"/>
        </w:rPr>
        <w:t xml:space="preserve">##  Max.   :33.90           Max.   :2.000</w:t>
      </w:r>
    </w:p>
    <w:p>
      <w:pPr>
        <w:pStyle w:val="FirstParagraph"/>
      </w:pPr>
      <w:r>
        <w:t xml:space="preserve">The ToothGrowth data has three columns: the len (tooth length), supp (supplement type (VC or OJ)), and dose (dose in milligrams/day). Below is the summary of the ToothGrowth data showing the min, max, median, mean, and 1st &amp; 3rd quantiles.</w:t>
      </w:r>
    </w:p>
    <w:p>
      <w:pPr>
        <w:pStyle w:val="BodyText"/>
      </w:pPr>
      <w:r>
        <w:t xml:space="preserve">In this analysis, the author will compare the tooth growth by supp and dose. There will be two sets of tests: one comparison of tooth growth between OJ and VC and one comparison of tooth growth among the number of dosages between OJ and VC. Using t test statistic, the author will test whether there is a difference between the mean of tooth growth given the supplement is OJ and the mean of tooth growth given the supplement is VC.</w:t>
      </w:r>
    </w:p>
    <w:p>
      <w:pPr>
        <w:pStyle w:val="BodyText"/>
      </w:pPr>
      <w:r>
        <w:t xml:space="preserve">The hypothesis test shall be:</w:t>
      </w:r>
      <w:r>
        <w:t xml:space="preserve"> </w:t>
      </w:r>
      <w:r>
        <w:t xml:space="preserve">Difference in Toothgrowth means relative to supplement type</w:t>
      </w:r>
    </w:p>
    <w:p>
      <w:pPr>
        <w:numPr>
          <w:numId w:val="1001"/>
          <w:ilvl w:val="0"/>
        </w:numPr>
      </w:pPr>
      <w:r>
        <w:t xml:space="preserve">H0: mu_OJ - mu_VC = 0</w:t>
      </w:r>
    </w:p>
    <w:p>
      <w:pPr>
        <w:numPr>
          <w:numId w:val="1001"/>
          <w:ilvl w:val="0"/>
        </w:numPr>
      </w:pPr>
      <w:r>
        <w:t xml:space="preserve">Ha: mu_OJ - mu_VC != 0</w:t>
      </w:r>
    </w:p>
    <w:p>
      <w:pPr>
        <w:pStyle w:val="FirstParagraph"/>
      </w:pPr>
      <w:r>
        <w:t xml:space="preserve">Difference in Toothgrowth means relative to number of dosages</w:t>
      </w:r>
    </w:p>
    <w:p>
      <w:pPr>
        <w:pStyle w:val="Compact"/>
        <w:numPr>
          <w:numId w:val="1002"/>
          <w:ilvl w:val="0"/>
        </w:numPr>
      </w:pPr>
      <w:r>
        <w:t xml:space="preserve">H0:</w:t>
      </w:r>
    </w:p>
    <w:p>
      <w:pPr>
        <w:pStyle w:val="Compact"/>
        <w:numPr>
          <w:numId w:val="1003"/>
          <w:ilvl w:val="1"/>
        </w:numPr>
      </w:pPr>
      <w:r>
        <w:t xml:space="preserve">mu_05 - mu_1 = 0</w:t>
      </w:r>
    </w:p>
    <w:p>
      <w:pPr>
        <w:pStyle w:val="Compact"/>
        <w:numPr>
          <w:numId w:val="1003"/>
          <w:ilvl w:val="1"/>
        </w:numPr>
      </w:pPr>
      <w:r>
        <w:t xml:space="preserve">mu_1 - mu_2 = 0</w:t>
      </w:r>
    </w:p>
    <w:p>
      <w:pPr>
        <w:pStyle w:val="Compact"/>
        <w:numPr>
          <w:numId w:val="1003"/>
          <w:ilvl w:val="1"/>
        </w:numPr>
      </w:pPr>
      <w:r>
        <w:t xml:space="preserve">mu_05 - mu_2 = 0</w:t>
      </w:r>
    </w:p>
    <w:p>
      <w:pPr>
        <w:pStyle w:val="Compact"/>
        <w:numPr>
          <w:numId w:val="1002"/>
          <w:ilvl w:val="0"/>
        </w:numPr>
      </w:pPr>
      <w:r>
        <w:t xml:space="preserve">Ha:</w:t>
      </w:r>
    </w:p>
    <w:p>
      <w:pPr>
        <w:pStyle w:val="Compact"/>
        <w:numPr>
          <w:numId w:val="1004"/>
          <w:ilvl w:val="1"/>
        </w:numPr>
      </w:pPr>
      <w:r>
        <w:t xml:space="preserve">mu_05 - mu_1 != 0</w:t>
      </w:r>
    </w:p>
    <w:p>
      <w:pPr>
        <w:pStyle w:val="Compact"/>
        <w:numPr>
          <w:numId w:val="1004"/>
          <w:ilvl w:val="1"/>
        </w:numPr>
      </w:pPr>
      <w:r>
        <w:t xml:space="preserve">mu_1 - mu_2 != 0</w:t>
      </w:r>
    </w:p>
    <w:p>
      <w:pPr>
        <w:pStyle w:val="Compact"/>
        <w:numPr>
          <w:numId w:val="1004"/>
          <w:ilvl w:val="1"/>
        </w:numPr>
      </w:pPr>
      <w:r>
        <w:t xml:space="preserve">mu_05 - mu_2 != 0</w:t>
      </w:r>
    </w:p>
    <w:p>
      <w:pPr>
        <w:pStyle w:val="SourceCode"/>
      </w:pPr>
      <w:r>
        <w:rPr>
          <w:rStyle w:val="CommentTok"/>
        </w:rPr>
        <w:t xml:space="preserve"># Subset of data - OJ &amp; VC</w:t>
      </w:r>
      <w:r>
        <w:br w:type="textWrapping"/>
      </w:r>
      <w:r>
        <w:rPr>
          <w:rStyle w:val="NormalTok"/>
        </w:rPr>
        <w:t xml:space="preserve">OJ &lt;-</w:t>
      </w:r>
      <w:r>
        <w:rPr>
          <w:rStyle w:val="StringTok"/>
        </w:rPr>
        <w:t xml:space="preserve"> </w:t>
      </w:r>
      <w:r>
        <w:rPr>
          <w:rStyle w:val="NormalTok"/>
        </w:rPr>
        <w:t xml:space="preserve">ToothGrowth</w:t>
      </w:r>
      <w:r>
        <w:rPr>
          <w:rStyle w:val="OperatorTok"/>
        </w:rPr>
        <w:t xml:space="preserve">$</w:t>
      </w:r>
      <w:r>
        <w:rPr>
          <w:rStyle w:val="NormalTok"/>
        </w:rPr>
        <w:t xml:space="preserve">len[ToothGrowth</w:t>
      </w:r>
      <w:r>
        <w:rPr>
          <w:rStyle w:val="OperatorTok"/>
        </w:rPr>
        <w:t xml:space="preserve">$</w:t>
      </w:r>
      <w:r>
        <w:rPr>
          <w:rStyle w:val="NormalTok"/>
        </w:rPr>
        <w:t xml:space="preserve">supp </w:t>
      </w:r>
      <w:r>
        <w:rPr>
          <w:rStyle w:val="OperatorTok"/>
        </w:rPr>
        <w:t xml:space="preserve">==</w:t>
      </w:r>
      <w:r>
        <w:rPr>
          <w:rStyle w:val="StringTok"/>
        </w:rPr>
        <w:t xml:space="preserve"> "OJ"</w:t>
      </w:r>
      <w:r>
        <w:rPr>
          <w:rStyle w:val="NormalTok"/>
        </w:rPr>
        <w:t xml:space="preserve">]</w:t>
      </w:r>
      <w:r>
        <w:br w:type="textWrapping"/>
      </w:r>
      <w:r>
        <w:rPr>
          <w:rStyle w:val="NormalTok"/>
        </w:rPr>
        <w:t xml:space="preserve">VC &lt;-</w:t>
      </w:r>
      <w:r>
        <w:rPr>
          <w:rStyle w:val="StringTok"/>
        </w:rPr>
        <w:t xml:space="preserve"> </w:t>
      </w:r>
      <w:r>
        <w:rPr>
          <w:rStyle w:val="NormalTok"/>
        </w:rPr>
        <w:t xml:space="preserve">ToothGrowth</w:t>
      </w:r>
      <w:r>
        <w:rPr>
          <w:rStyle w:val="OperatorTok"/>
        </w:rPr>
        <w:t xml:space="preserve">$</w:t>
      </w:r>
      <w:r>
        <w:rPr>
          <w:rStyle w:val="NormalTok"/>
        </w:rPr>
        <w:t xml:space="preserve">len[ToothGrowth</w:t>
      </w:r>
      <w:r>
        <w:rPr>
          <w:rStyle w:val="OperatorTok"/>
        </w:rPr>
        <w:t xml:space="preserve">$</w:t>
      </w:r>
      <w:r>
        <w:rPr>
          <w:rStyle w:val="NormalTok"/>
        </w:rPr>
        <w:t xml:space="preserve">supp </w:t>
      </w:r>
      <w:r>
        <w:rPr>
          <w:rStyle w:val="OperatorTok"/>
        </w:rPr>
        <w:t xml:space="preserve">==</w:t>
      </w:r>
      <w:r>
        <w:rPr>
          <w:rStyle w:val="StringTok"/>
        </w:rPr>
        <w:t xml:space="preserve"> "VC"</w:t>
      </w:r>
      <w:r>
        <w:rPr>
          <w:rStyle w:val="NormalTok"/>
        </w:rPr>
        <w:t xml:space="preserve">]</w:t>
      </w:r>
      <w:r>
        <w:br w:type="textWrapping"/>
      </w:r>
      <w:r>
        <w:br w:type="textWrapping"/>
      </w:r>
      <w:r>
        <w:rPr>
          <w:rStyle w:val="CommentTok"/>
        </w:rPr>
        <w:t xml:space="preserve"># Standard Deviation</w:t>
      </w:r>
      <w:r>
        <w:br w:type="textWrapping"/>
      </w:r>
      <w:r>
        <w:rPr>
          <w:rStyle w:val="NormalTok"/>
        </w:rPr>
        <w:t xml:space="preserve">sd_OJ &lt;-</w:t>
      </w:r>
      <w:r>
        <w:rPr>
          <w:rStyle w:val="StringTok"/>
        </w:rPr>
        <w:t xml:space="preserve"> </w:t>
      </w:r>
      <w:r>
        <w:rPr>
          <w:rStyle w:val="KeywordTok"/>
        </w:rPr>
        <w:t xml:space="preserve">sd</w:t>
      </w:r>
      <w:r>
        <w:rPr>
          <w:rStyle w:val="NormalTok"/>
        </w:rPr>
        <w:t xml:space="preserve">(OJ)</w:t>
      </w:r>
      <w:r>
        <w:br w:type="textWrapping"/>
      </w:r>
      <w:r>
        <w:rPr>
          <w:rStyle w:val="NormalTok"/>
        </w:rPr>
        <w:t xml:space="preserve">sd_VC &lt;-</w:t>
      </w:r>
      <w:r>
        <w:rPr>
          <w:rStyle w:val="StringTok"/>
        </w:rPr>
        <w:t xml:space="preserve"> </w:t>
      </w:r>
      <w:r>
        <w:rPr>
          <w:rStyle w:val="KeywordTok"/>
        </w:rPr>
        <w:t xml:space="preserve">sd</w:t>
      </w:r>
      <w:r>
        <w:rPr>
          <w:rStyle w:val="NormalTok"/>
        </w:rPr>
        <w:t xml:space="preserve">(VC)</w:t>
      </w:r>
      <w:r>
        <w:br w:type="textWrapping"/>
      </w:r>
      <w:r>
        <w:br w:type="textWrapping"/>
      </w:r>
      <w:r>
        <w:rPr>
          <w:rStyle w:val="CommentTok"/>
        </w:rPr>
        <w:t xml:space="preserve"># Mean</w:t>
      </w:r>
      <w:r>
        <w:br w:type="textWrapping"/>
      </w:r>
      <w:r>
        <w:rPr>
          <w:rStyle w:val="NormalTok"/>
        </w:rPr>
        <w:t xml:space="preserve">mu_OJ &lt;-</w:t>
      </w:r>
      <w:r>
        <w:rPr>
          <w:rStyle w:val="StringTok"/>
        </w:rPr>
        <w:t xml:space="preserve"> </w:t>
      </w:r>
      <w:r>
        <w:rPr>
          <w:rStyle w:val="KeywordTok"/>
        </w:rPr>
        <w:t xml:space="preserve">mean</w:t>
      </w:r>
      <w:r>
        <w:rPr>
          <w:rStyle w:val="NormalTok"/>
        </w:rPr>
        <w:t xml:space="preserve">(OJ)</w:t>
      </w:r>
      <w:r>
        <w:br w:type="textWrapping"/>
      </w:r>
      <w:r>
        <w:rPr>
          <w:rStyle w:val="NormalTok"/>
        </w:rPr>
        <w:t xml:space="preserve">mu_VC &lt;-</w:t>
      </w:r>
      <w:r>
        <w:rPr>
          <w:rStyle w:val="StringTok"/>
        </w:rPr>
        <w:t xml:space="preserve"> </w:t>
      </w:r>
      <w:r>
        <w:rPr>
          <w:rStyle w:val="KeywordTok"/>
        </w:rPr>
        <w:t xml:space="preserve">mean</w:t>
      </w:r>
      <w:r>
        <w:rPr>
          <w:rStyle w:val="NormalTok"/>
        </w:rPr>
        <w:t xml:space="preserve">(VC)</w:t>
      </w:r>
    </w:p>
    <w:p>
      <w:pPr>
        <w:pStyle w:val="SourceCode"/>
      </w:pPr>
      <w:r>
        <w:rPr>
          <w:rStyle w:val="CommentTok"/>
        </w:rPr>
        <w:t xml:space="preserve"># Consolidating Standard Deviations and Means</w:t>
      </w:r>
      <w:r>
        <w:br w:type="textWrapping"/>
      </w:r>
      <w:r>
        <w:rPr>
          <w:rStyle w:val="NormalTok"/>
        </w:rPr>
        <w:t xml:space="preserve">con &lt;-</w:t>
      </w:r>
      <w:r>
        <w:rPr>
          <w:rStyle w:val="StringTok"/>
        </w:rPr>
        <w:t xml:space="preserve"> </w:t>
      </w:r>
      <w:r>
        <w:rPr>
          <w:rStyle w:val="KeywordTok"/>
        </w:rPr>
        <w:t xml:space="preserve">data.frame</w:t>
      </w:r>
      <w:r>
        <w:rPr>
          <w:rStyle w:val="NormalTok"/>
        </w:rPr>
        <w:t xml:space="preserve">(</w:t>
      </w:r>
      <w:r>
        <w:rPr>
          <w:rStyle w:val="KeywordTok"/>
        </w:rPr>
        <w:t xml:space="preserve">c</w:t>
      </w:r>
      <w:r>
        <w:rPr>
          <w:rStyle w:val="NormalTok"/>
        </w:rPr>
        <w:t xml:space="preserve">(mu_OJ, mu_VC), </w:t>
      </w:r>
      <w:r>
        <w:rPr>
          <w:rStyle w:val="KeywordTok"/>
        </w:rPr>
        <w:t xml:space="preserve">c</w:t>
      </w:r>
      <w:r>
        <w:rPr>
          <w:rStyle w:val="NormalTok"/>
        </w:rPr>
        <w:t xml:space="preserve">(sd_OJ, sd_VC), </w:t>
      </w:r>
      <w:r>
        <w:rPr>
          <w:rStyle w:val="DataTypeTok"/>
        </w:rPr>
        <w:t xml:space="preserve">row.names =</w:t>
      </w:r>
      <w:r>
        <w:rPr>
          <w:rStyle w:val="KeywordTok"/>
        </w:rPr>
        <w:t xml:space="preserve">c</w:t>
      </w:r>
      <w:r>
        <w:rPr>
          <w:rStyle w:val="NormalTok"/>
        </w:rPr>
        <w:t xml:space="preserve">(</w:t>
      </w:r>
      <w:r>
        <w:rPr>
          <w:rStyle w:val="StringTok"/>
        </w:rPr>
        <w:t xml:space="preserve">"OJ"</w:t>
      </w:r>
      <w:r>
        <w:rPr>
          <w:rStyle w:val="NormalTok"/>
        </w:rPr>
        <w:t xml:space="preserve">, </w:t>
      </w:r>
      <w:r>
        <w:rPr>
          <w:rStyle w:val="StringTok"/>
        </w:rPr>
        <w:t xml:space="preserve">"VC"</w:t>
      </w:r>
      <w:r>
        <w:rPr>
          <w:rStyle w:val="NormalTok"/>
        </w:rPr>
        <w:t xml:space="preserve">) )</w:t>
      </w:r>
      <w:r>
        <w:br w:type="textWrapping"/>
      </w:r>
      <w:r>
        <w:rPr>
          <w:rStyle w:val="KeywordTok"/>
        </w:rPr>
        <w:t xml:space="preserve">colnames</w:t>
      </w:r>
      <w:r>
        <w:rPr>
          <w:rStyle w:val="NormalTok"/>
        </w:rPr>
        <w:t xml:space="preserve">(con) &lt;-</w:t>
      </w:r>
      <w:r>
        <w:rPr>
          <w:rStyle w:val="StringTok"/>
        </w:rPr>
        <w:t xml:space="preserve"> </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w:t>
      </w:r>
      <w:r>
        <w:br w:type="textWrapping"/>
      </w:r>
      <w:r>
        <w:rPr>
          <w:rStyle w:val="NormalTok"/>
        </w:rPr>
        <w:t xml:space="preserve">con</w:t>
      </w:r>
    </w:p>
    <w:p>
      <w:pPr>
        <w:pStyle w:val="SourceCode"/>
      </w:pPr>
      <w:r>
        <w:rPr>
          <w:rStyle w:val="VerbatimChar"/>
        </w:rPr>
        <w:t xml:space="preserve">##        Mean       Sd</w:t>
      </w:r>
      <w:r>
        <w:br w:type="textWrapping"/>
      </w:r>
      <w:r>
        <w:rPr>
          <w:rStyle w:val="VerbatimChar"/>
        </w:rPr>
        <w:t xml:space="preserve">## OJ 20.66333 6.605561</w:t>
      </w:r>
      <w:r>
        <w:br w:type="textWrapping"/>
      </w:r>
      <w:r>
        <w:rPr>
          <w:rStyle w:val="VerbatimChar"/>
        </w:rPr>
        <w:t xml:space="preserve">## VC 16.96333 8.266029</w:t>
      </w:r>
    </w:p>
    <w:p>
      <w:pPr>
        <w:pStyle w:val="SourceCode"/>
      </w:pPr>
      <w:r>
        <w:rPr>
          <w:rStyle w:val="CommentTok"/>
        </w:rPr>
        <w:t xml:space="preserve"># Calculation of T test</w:t>
      </w:r>
      <w:r>
        <w:br w:type="textWrapping"/>
      </w:r>
      <w:r>
        <w:rPr>
          <w:rStyle w:val="KeywordTok"/>
        </w:rPr>
        <w:t xml:space="preserve">t.test</w:t>
      </w:r>
      <w:r>
        <w:rPr>
          <w:rStyle w:val="NormalTok"/>
        </w:rPr>
        <w:t xml:space="preserve">(OJ, VC, </w:t>
      </w:r>
      <w:r>
        <w:rPr>
          <w:rStyle w:val="DataTypeTok"/>
        </w:rPr>
        <w:t xml:space="preserve">paired=</w:t>
      </w:r>
      <w:r>
        <w:rPr>
          <w:rStyle w:val="OtherTok"/>
        </w:rPr>
        <w:t xml:space="preserve">TRUE</w:t>
      </w:r>
      <w:r>
        <w:rPr>
          <w:rStyle w:val="NormalTok"/>
        </w:rPr>
        <w:t xml:space="preserve">, </w:t>
      </w:r>
      <w:r>
        <w:rPr>
          <w:rStyle w:val="DataTypeTok"/>
        </w:rPr>
        <w:t xml:space="preserve">alternative=</w:t>
      </w:r>
      <w:r>
        <w:rPr>
          <w:rStyle w:val="StringTok"/>
        </w:rPr>
        <w:t xml:space="preserve">"two.sided"</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OJ and VC</w:t>
      </w:r>
      <w:r>
        <w:br w:type="textWrapping"/>
      </w:r>
      <w:r>
        <w:rPr>
          <w:rStyle w:val="VerbatimChar"/>
        </w:rPr>
        <w:t xml:space="preserve">## t = 3.3026, df = 29, p-value = 0.00255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1.408659 5.991341</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3.7</w:t>
      </w:r>
    </w:p>
    <w:p>
      <w:pPr>
        <w:pStyle w:val="FirstParagraph"/>
      </w:pPr>
      <w:r>
        <w:t xml:space="preserve">Based from the table, the mean of tooth growth using orange juice as supplement type is higher than the mean of tooth growth using ascorbic acid. The standard deviation, on the other hand is higher for ascorbic acid and lower for orange juice. Now, we will see through out t-test statistic if there is a difference in the means between ascorbic acid and orange juice. Under 95% confidence interval, the p-value of our t-test is 0.00255 which is less than 0.05. This means that we reject the null hypothesis and we conclude that there is a difference between two types of supplement type. This may be true because our supplement types are delivery methods; the dosages of Vitamin C contained in these supplement types are different. Based on the graph, it can be seen that orange juice has more effect on tooth length as a supplement type rather than ascorbic acid.</w:t>
      </w:r>
    </w:p>
    <w:p>
      <w:pPr>
        <w:pStyle w:val="SourceCode"/>
      </w:pPr>
      <w:r>
        <w:rPr>
          <w:rStyle w:val="KeywordTok"/>
        </w:rPr>
        <w:t xml:space="preserve">library</w:t>
      </w:r>
      <w:r>
        <w:rPr>
          <w:rStyle w:val="NormalTok"/>
        </w:rPr>
        <w:t xml:space="preserve">(ggplot2)</w:t>
      </w:r>
      <w:r>
        <w:br w:type="textWrapping"/>
      </w:r>
      <w:r>
        <w:rPr>
          <w:rStyle w:val="NormalTok"/>
        </w:rPr>
        <w:t xml:space="preserve">g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ToothGrowth, </w:t>
      </w:r>
      <w:r>
        <w:rPr>
          <w:rStyle w:val="KeywordTok"/>
        </w:rPr>
        <w:t xml:space="preserve">aes</w:t>
      </w:r>
      <w:r>
        <w:rPr>
          <w:rStyle w:val="NormalTok"/>
        </w:rPr>
        <w:t xml:space="preserve">(dose, len))</w:t>
      </w:r>
      <w:r>
        <w:br w:type="textWrapping"/>
      </w:r>
      <w:r>
        <w:rPr>
          <w:rStyle w:val="NormalTok"/>
        </w:rPr>
        <w:t xml:space="preserve">g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w:t>
      </w:r>
      <w:r>
        <w:rPr>
          <w:rStyle w:val="NormalTok"/>
        </w:rPr>
        <w:t xml:space="preserve">dose)) </w:t>
      </w:r>
      <w:r>
        <w:rPr>
          <w:rStyle w:val="OperatorTok"/>
        </w:rPr>
        <w:t xml:space="preserve">+</w:t>
      </w:r>
      <w:r>
        <w:rPr>
          <w:rStyle w:val="StringTok"/>
        </w:rPr>
        <w:t xml:space="preserve"> </w:t>
      </w:r>
      <w:r>
        <w:rPr>
          <w:rStyle w:val="KeywordTok"/>
        </w:rPr>
        <w:t xml:space="preserve">theme_dark</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supp)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"Tooth Length"</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"Dosage"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"Effect of Vitamin C to Tooth Length of Guinea Pigs"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othGrowth_Analysis_files/figure-docx/graph-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author will perform a t-test statistic to test the difference in the means of tooth growth relative to the amount of dosage of Vitamin C.</w:t>
      </w:r>
    </w:p>
    <w:p>
      <w:pPr>
        <w:pStyle w:val="SourceCode"/>
      </w:pPr>
      <w:r>
        <w:rPr>
          <w:rStyle w:val="CommentTok"/>
        </w:rPr>
        <w:t xml:space="preserve"># Subset of data - OJ &amp; VC</w:t>
      </w:r>
      <w:r>
        <w:br w:type="textWrapping"/>
      </w:r>
      <w:r>
        <w:rPr>
          <w:rStyle w:val="NormalTok"/>
        </w:rPr>
        <w:t xml:space="preserve">M &lt;-</w:t>
      </w:r>
      <w:r>
        <w:rPr>
          <w:rStyle w:val="StringTok"/>
        </w:rPr>
        <w:t xml:space="preserve"> </w:t>
      </w:r>
      <w:r>
        <w:rPr>
          <w:rStyle w:val="NormalTok"/>
        </w:rPr>
        <w:t xml:space="preserve">ToothGrowth</w:t>
      </w:r>
      <w:r>
        <w:rPr>
          <w:rStyle w:val="OperatorTok"/>
        </w:rPr>
        <w:t xml:space="preserve">$</w:t>
      </w:r>
      <w:r>
        <w:rPr>
          <w:rStyle w:val="NormalTok"/>
        </w:rPr>
        <w:t xml:space="preserve">len[ToothGrowth</w:t>
      </w:r>
      <w:r>
        <w:rPr>
          <w:rStyle w:val="OperatorTok"/>
        </w:rPr>
        <w:t xml:space="preserve">$</w:t>
      </w:r>
      <w:r>
        <w:rPr>
          <w:rStyle w:val="NormalTok"/>
        </w:rPr>
        <w:t xml:space="preserve">dose </w:t>
      </w:r>
      <w:r>
        <w:rPr>
          <w:rStyle w:val="OperatorTok"/>
        </w:rPr>
        <w:t xml:space="preserve">==</w:t>
      </w:r>
      <w:r>
        <w:rPr>
          <w:rStyle w:val="StringTok"/>
        </w:rPr>
        <w:t xml:space="preserve"> </w:t>
      </w:r>
      <w:r>
        <w:rPr>
          <w:rStyle w:val="FloatTok"/>
        </w:rPr>
        <w:t xml:space="preserve">0.5</w:t>
      </w:r>
      <w:r>
        <w:rPr>
          <w:rStyle w:val="NormalTok"/>
        </w:rPr>
        <w:t xml:space="preserve">]</w:t>
      </w:r>
      <w:r>
        <w:br w:type="textWrapping"/>
      </w:r>
      <w:r>
        <w:rPr>
          <w:rStyle w:val="NormalTok"/>
        </w:rPr>
        <w:t xml:space="preserve">N &lt;-</w:t>
      </w:r>
      <w:r>
        <w:rPr>
          <w:rStyle w:val="StringTok"/>
        </w:rPr>
        <w:t xml:space="preserve"> </w:t>
      </w:r>
      <w:r>
        <w:rPr>
          <w:rStyle w:val="NormalTok"/>
        </w:rPr>
        <w:t xml:space="preserve">ToothGrowth</w:t>
      </w:r>
      <w:r>
        <w:rPr>
          <w:rStyle w:val="OperatorTok"/>
        </w:rPr>
        <w:t xml:space="preserve">$</w:t>
      </w:r>
      <w:r>
        <w:rPr>
          <w:rStyle w:val="NormalTok"/>
        </w:rPr>
        <w:t xml:space="preserve">len[ToothGrowth</w:t>
      </w:r>
      <w:r>
        <w:rPr>
          <w:rStyle w:val="OperatorTok"/>
        </w:rPr>
        <w:t xml:space="preserve">$</w:t>
      </w:r>
      <w:r>
        <w:rPr>
          <w:rStyle w:val="NormalTok"/>
        </w:rPr>
        <w:t xml:space="preserve">dose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O &lt;-</w:t>
      </w:r>
      <w:r>
        <w:rPr>
          <w:rStyle w:val="StringTok"/>
        </w:rPr>
        <w:t xml:space="preserve"> </w:t>
      </w:r>
      <w:r>
        <w:rPr>
          <w:rStyle w:val="NormalTok"/>
        </w:rPr>
        <w:t xml:space="preserve">ToothGrowth</w:t>
      </w:r>
      <w:r>
        <w:rPr>
          <w:rStyle w:val="OperatorTok"/>
        </w:rPr>
        <w:t xml:space="preserve">$</w:t>
      </w:r>
      <w:r>
        <w:rPr>
          <w:rStyle w:val="NormalTok"/>
        </w:rPr>
        <w:t xml:space="preserve">len[ToothGrowth</w:t>
      </w:r>
      <w:r>
        <w:rPr>
          <w:rStyle w:val="OperatorTok"/>
        </w:rPr>
        <w:t xml:space="preserve">$</w:t>
      </w:r>
      <w:r>
        <w:rPr>
          <w:rStyle w:val="NormalTok"/>
        </w:rPr>
        <w:t xml:space="preserve">dose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br w:type="textWrapping"/>
      </w:r>
      <w:r>
        <w:rPr>
          <w:rStyle w:val="CommentTok"/>
        </w:rPr>
        <w:t xml:space="preserve"># Standard Deviation</w:t>
      </w:r>
      <w:r>
        <w:br w:type="textWrapping"/>
      </w:r>
      <w:r>
        <w:rPr>
          <w:rStyle w:val="NormalTok"/>
        </w:rPr>
        <w:t xml:space="preserve">sd_M &lt;-</w:t>
      </w:r>
      <w:r>
        <w:rPr>
          <w:rStyle w:val="StringTok"/>
        </w:rPr>
        <w:t xml:space="preserve"> </w:t>
      </w:r>
      <w:r>
        <w:rPr>
          <w:rStyle w:val="KeywordTok"/>
        </w:rPr>
        <w:t xml:space="preserve">sd</w:t>
      </w:r>
      <w:r>
        <w:rPr>
          <w:rStyle w:val="NormalTok"/>
        </w:rPr>
        <w:t xml:space="preserve">(M)</w:t>
      </w:r>
      <w:r>
        <w:br w:type="textWrapping"/>
      </w:r>
      <w:r>
        <w:rPr>
          <w:rStyle w:val="NormalTok"/>
        </w:rPr>
        <w:t xml:space="preserve">sd_N &lt;-</w:t>
      </w:r>
      <w:r>
        <w:rPr>
          <w:rStyle w:val="StringTok"/>
        </w:rPr>
        <w:t xml:space="preserve"> </w:t>
      </w:r>
      <w:r>
        <w:rPr>
          <w:rStyle w:val="KeywordTok"/>
        </w:rPr>
        <w:t xml:space="preserve">sd</w:t>
      </w:r>
      <w:r>
        <w:rPr>
          <w:rStyle w:val="NormalTok"/>
        </w:rPr>
        <w:t xml:space="preserve">(N)</w:t>
      </w:r>
      <w:r>
        <w:br w:type="textWrapping"/>
      </w:r>
      <w:r>
        <w:rPr>
          <w:rStyle w:val="NormalTok"/>
        </w:rPr>
        <w:t xml:space="preserve">sd_O &lt;-</w:t>
      </w:r>
      <w:r>
        <w:rPr>
          <w:rStyle w:val="StringTok"/>
        </w:rPr>
        <w:t xml:space="preserve"> </w:t>
      </w:r>
      <w:r>
        <w:rPr>
          <w:rStyle w:val="KeywordTok"/>
        </w:rPr>
        <w:t xml:space="preserve">sd</w:t>
      </w:r>
      <w:r>
        <w:rPr>
          <w:rStyle w:val="NormalTok"/>
        </w:rPr>
        <w:t xml:space="preserve">(O)</w:t>
      </w:r>
      <w:r>
        <w:br w:type="textWrapping"/>
      </w:r>
      <w:r>
        <w:br w:type="textWrapping"/>
      </w:r>
      <w:r>
        <w:rPr>
          <w:rStyle w:val="CommentTok"/>
        </w:rPr>
        <w:t xml:space="preserve"># Mean</w:t>
      </w:r>
      <w:r>
        <w:br w:type="textWrapping"/>
      </w:r>
      <w:r>
        <w:rPr>
          <w:rStyle w:val="NormalTok"/>
        </w:rPr>
        <w:t xml:space="preserve">mu_M &lt;-</w:t>
      </w:r>
      <w:r>
        <w:rPr>
          <w:rStyle w:val="StringTok"/>
        </w:rPr>
        <w:t xml:space="preserve"> </w:t>
      </w:r>
      <w:r>
        <w:rPr>
          <w:rStyle w:val="KeywordTok"/>
        </w:rPr>
        <w:t xml:space="preserve">mean</w:t>
      </w:r>
      <w:r>
        <w:rPr>
          <w:rStyle w:val="NormalTok"/>
        </w:rPr>
        <w:t xml:space="preserve">(M)</w:t>
      </w:r>
      <w:r>
        <w:br w:type="textWrapping"/>
      </w:r>
      <w:r>
        <w:rPr>
          <w:rStyle w:val="NormalTok"/>
        </w:rPr>
        <w:t xml:space="preserve">mu_N &lt;-</w:t>
      </w:r>
      <w:r>
        <w:rPr>
          <w:rStyle w:val="StringTok"/>
        </w:rPr>
        <w:t xml:space="preserve"> </w:t>
      </w:r>
      <w:r>
        <w:rPr>
          <w:rStyle w:val="KeywordTok"/>
        </w:rPr>
        <w:t xml:space="preserve">mean</w:t>
      </w:r>
      <w:r>
        <w:rPr>
          <w:rStyle w:val="NormalTok"/>
        </w:rPr>
        <w:t xml:space="preserve">(N)</w:t>
      </w:r>
      <w:r>
        <w:br w:type="textWrapping"/>
      </w:r>
      <w:r>
        <w:rPr>
          <w:rStyle w:val="NormalTok"/>
        </w:rPr>
        <w:t xml:space="preserve">mu_O &lt;-</w:t>
      </w:r>
      <w:r>
        <w:rPr>
          <w:rStyle w:val="StringTok"/>
        </w:rPr>
        <w:t xml:space="preserve"> </w:t>
      </w:r>
      <w:r>
        <w:rPr>
          <w:rStyle w:val="KeywordTok"/>
        </w:rPr>
        <w:t xml:space="preserve">mean</w:t>
      </w:r>
      <w:r>
        <w:rPr>
          <w:rStyle w:val="NormalTok"/>
        </w:rPr>
        <w:t xml:space="preserve">(O)</w:t>
      </w:r>
    </w:p>
    <w:p>
      <w:pPr>
        <w:pStyle w:val="SourceCode"/>
      </w:pPr>
      <w:r>
        <w:rPr>
          <w:rStyle w:val="CommentTok"/>
        </w:rPr>
        <w:t xml:space="preserve"># Consolidating the standard deviations and means</w:t>
      </w:r>
      <w:r>
        <w:br w:type="textWrapping"/>
      </w:r>
      <w:r>
        <w:rPr>
          <w:rStyle w:val="NormalTok"/>
        </w:rPr>
        <w:t xml:space="preserve">con &lt;-</w:t>
      </w:r>
      <w:r>
        <w:rPr>
          <w:rStyle w:val="StringTok"/>
        </w:rPr>
        <w:t xml:space="preserve"> </w:t>
      </w:r>
      <w:r>
        <w:rPr>
          <w:rStyle w:val="KeywordTok"/>
        </w:rPr>
        <w:t xml:space="preserve">data.frame</w:t>
      </w:r>
      <w:r>
        <w:rPr>
          <w:rStyle w:val="NormalTok"/>
        </w:rPr>
        <w:t xml:space="preserve">(</w:t>
      </w:r>
      <w:r>
        <w:rPr>
          <w:rStyle w:val="KeywordTok"/>
        </w:rPr>
        <w:t xml:space="preserve">c</w:t>
      </w:r>
      <w:r>
        <w:rPr>
          <w:rStyle w:val="NormalTok"/>
        </w:rPr>
        <w:t xml:space="preserve">(mu_M, mu_N, mu_O), </w:t>
      </w:r>
      <w:r>
        <w:rPr>
          <w:rStyle w:val="KeywordTok"/>
        </w:rPr>
        <w:t xml:space="preserve">c</w:t>
      </w:r>
      <w:r>
        <w:rPr>
          <w:rStyle w:val="NormalTok"/>
        </w:rPr>
        <w:t xml:space="preserve">(sd_M, sd_N, sd_O), </w:t>
      </w:r>
      <w:r>
        <w:rPr>
          <w:rStyle w:val="DataTypeTok"/>
        </w:rPr>
        <w:t xml:space="preserve">row.names =</w:t>
      </w:r>
      <w:r>
        <w:rPr>
          <w:rStyle w:val="KeywordTok"/>
        </w:rPr>
        <w:t xml:space="preserve">c</w:t>
      </w:r>
      <w:r>
        <w:rPr>
          <w:rStyle w:val="NormalTok"/>
        </w:rPr>
        <w:t xml:space="preserve">(</w:t>
      </w:r>
      <w:r>
        <w:rPr>
          <w:rStyle w:val="StringTok"/>
        </w:rPr>
        <w:t xml:space="preserve">"0.5"</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w:t>
      </w:r>
      <w:r>
        <w:br w:type="textWrapping"/>
      </w:r>
      <w:r>
        <w:rPr>
          <w:rStyle w:val="KeywordTok"/>
        </w:rPr>
        <w:t xml:space="preserve">colnames</w:t>
      </w:r>
      <w:r>
        <w:rPr>
          <w:rStyle w:val="NormalTok"/>
        </w:rPr>
        <w:t xml:space="preserve">(con) &lt;-</w:t>
      </w:r>
      <w:r>
        <w:rPr>
          <w:rStyle w:val="StringTok"/>
        </w:rPr>
        <w:t xml:space="preserve"> </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w:t>
      </w:r>
      <w:r>
        <w:br w:type="textWrapping"/>
      </w:r>
      <w:r>
        <w:rPr>
          <w:rStyle w:val="NormalTok"/>
        </w:rPr>
        <w:t xml:space="preserve">con</w:t>
      </w:r>
    </w:p>
    <w:p>
      <w:pPr>
        <w:pStyle w:val="SourceCode"/>
      </w:pPr>
      <w:r>
        <w:rPr>
          <w:rStyle w:val="VerbatimChar"/>
        </w:rPr>
        <w:t xml:space="preserve">##       Mean       Sd</w:t>
      </w:r>
      <w:r>
        <w:br w:type="textWrapping"/>
      </w:r>
      <w:r>
        <w:rPr>
          <w:rStyle w:val="VerbatimChar"/>
        </w:rPr>
        <w:t xml:space="preserve">## 0.5 10.605 4.499763</w:t>
      </w:r>
      <w:r>
        <w:br w:type="textWrapping"/>
      </w:r>
      <w:r>
        <w:rPr>
          <w:rStyle w:val="VerbatimChar"/>
        </w:rPr>
        <w:t xml:space="preserve">## 1   19.735 4.415436</w:t>
      </w:r>
      <w:r>
        <w:br w:type="textWrapping"/>
      </w:r>
      <w:r>
        <w:rPr>
          <w:rStyle w:val="VerbatimChar"/>
        </w:rPr>
        <w:t xml:space="preserve">## 2   26.100 3.774150</w:t>
      </w:r>
    </w:p>
    <w:p>
      <w:pPr>
        <w:pStyle w:val="FirstParagraph"/>
      </w:pPr>
      <w:r>
        <w:t xml:space="preserve">Based from the result, the difference in means per dosage are large. However, the difference in standard deviations are small. To see if this result will be consistent, we will test the results of t-test statistic.</w:t>
      </w:r>
    </w:p>
    <w:p>
      <w:pPr>
        <w:pStyle w:val="SourceCode"/>
      </w:pPr>
      <w:r>
        <w:rPr>
          <w:rStyle w:val="CommentTok"/>
        </w:rPr>
        <w:t xml:space="preserve"># Dosage 0.5 vs 1</w:t>
      </w:r>
      <w:r>
        <w:br w:type="textWrapping"/>
      </w:r>
      <w:r>
        <w:rPr>
          <w:rStyle w:val="KeywordTok"/>
        </w:rPr>
        <w:t xml:space="preserve">t.test</w:t>
      </w:r>
      <w:r>
        <w:rPr>
          <w:rStyle w:val="NormalTok"/>
        </w:rPr>
        <w:t xml:space="preserve">(N, M, </w:t>
      </w:r>
      <w:r>
        <w:rPr>
          <w:rStyle w:val="DataTypeTok"/>
        </w:rPr>
        <w:t xml:space="preserve">paired=</w:t>
      </w:r>
      <w:r>
        <w:rPr>
          <w:rStyle w:val="OtherTok"/>
        </w:rPr>
        <w:t xml:space="preserve">TRUE</w:t>
      </w:r>
      <w:r>
        <w:rPr>
          <w:rStyle w:val="NormalTok"/>
        </w:rPr>
        <w:t xml:space="preserve">, </w:t>
      </w:r>
      <w:r>
        <w:rPr>
          <w:rStyle w:val="DataTypeTok"/>
        </w:rPr>
        <w:t xml:space="preserve">alternative=</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N and M</w:t>
      </w:r>
      <w:r>
        <w:br w:type="textWrapping"/>
      </w:r>
      <w:r>
        <w:rPr>
          <w:rStyle w:val="VerbatimChar"/>
        </w:rPr>
        <w:t xml:space="preserve">## t = 6.9669, df = 19, p-value = 6.127e-07</w:t>
      </w:r>
      <w:r>
        <w:br w:type="textWrapping"/>
      </w:r>
      <w:r>
        <w:rPr>
          <w:rStyle w:val="VerbatimChar"/>
        </w:rPr>
        <w:t xml:space="preserve">## alternative hypothesis: true difference in means is greater than 0</w:t>
      </w:r>
      <w:r>
        <w:br w:type="textWrapping"/>
      </w:r>
      <w:r>
        <w:rPr>
          <w:rStyle w:val="VerbatimChar"/>
        </w:rPr>
        <w:t xml:space="preserve">## 95 percent confidence interval:</w:t>
      </w:r>
      <w:r>
        <w:br w:type="textWrapping"/>
      </w:r>
      <w:r>
        <w:rPr>
          <w:rStyle w:val="VerbatimChar"/>
        </w:rPr>
        <w:t xml:space="preserve">##  6.863996      Inf</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9.13</w:t>
      </w:r>
    </w:p>
    <w:p>
      <w:pPr>
        <w:pStyle w:val="SourceCode"/>
      </w:pPr>
      <w:r>
        <w:rPr>
          <w:rStyle w:val="CommentTok"/>
        </w:rPr>
        <w:t xml:space="preserve"># Dosage 1 vs 2</w:t>
      </w:r>
      <w:r>
        <w:br w:type="textWrapping"/>
      </w:r>
      <w:r>
        <w:rPr>
          <w:rStyle w:val="KeywordTok"/>
        </w:rPr>
        <w:t xml:space="preserve">t.test</w:t>
      </w:r>
      <w:r>
        <w:rPr>
          <w:rStyle w:val="NormalTok"/>
        </w:rPr>
        <w:t xml:space="preserve">(O, N, </w:t>
      </w:r>
      <w:r>
        <w:rPr>
          <w:rStyle w:val="DataTypeTok"/>
        </w:rPr>
        <w:t xml:space="preserve">paired=</w:t>
      </w:r>
      <w:r>
        <w:rPr>
          <w:rStyle w:val="OtherTok"/>
        </w:rPr>
        <w:t xml:space="preserve">TRUE</w:t>
      </w:r>
      <w:r>
        <w:rPr>
          <w:rStyle w:val="NormalTok"/>
        </w:rPr>
        <w:t xml:space="preserve">, </w:t>
      </w:r>
      <w:r>
        <w:rPr>
          <w:rStyle w:val="DataTypeTok"/>
        </w:rPr>
        <w:t xml:space="preserve">alternative=</w:t>
      </w:r>
      <w:r>
        <w:rPr>
          <w:rStyle w:val="StringTok"/>
        </w:rPr>
        <w:t xml:space="preserve">"two.sided"</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O and N</w:t>
      </w:r>
      <w:r>
        <w:br w:type="textWrapping"/>
      </w:r>
      <w:r>
        <w:rPr>
          <w:rStyle w:val="VerbatimChar"/>
        </w:rPr>
        <w:t xml:space="preserve">## t = 4.6046, df = 19, p-value = 0.0001934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3.471814 9.258186</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6.365</w:t>
      </w:r>
    </w:p>
    <w:p>
      <w:pPr>
        <w:pStyle w:val="SourceCode"/>
      </w:pPr>
      <w:r>
        <w:rPr>
          <w:rStyle w:val="CommentTok"/>
        </w:rPr>
        <w:t xml:space="preserve"># Dosage 0.5 vs 2</w:t>
      </w:r>
      <w:r>
        <w:br w:type="textWrapping"/>
      </w:r>
      <w:r>
        <w:rPr>
          <w:rStyle w:val="KeywordTok"/>
        </w:rPr>
        <w:t xml:space="preserve">t.test</w:t>
      </w:r>
      <w:r>
        <w:rPr>
          <w:rStyle w:val="NormalTok"/>
        </w:rPr>
        <w:t xml:space="preserve">(O, M, </w:t>
      </w:r>
      <w:r>
        <w:rPr>
          <w:rStyle w:val="DataTypeTok"/>
        </w:rPr>
        <w:t xml:space="preserve">paired=</w:t>
      </w:r>
      <w:r>
        <w:rPr>
          <w:rStyle w:val="OtherTok"/>
        </w:rPr>
        <w:t xml:space="preserve">TRUE</w:t>
      </w:r>
      <w:r>
        <w:rPr>
          <w:rStyle w:val="NormalTok"/>
        </w:rPr>
        <w:t xml:space="preserve">, </w:t>
      </w:r>
      <w:r>
        <w:rPr>
          <w:rStyle w:val="DataTypeTok"/>
        </w:rPr>
        <w:t xml:space="preserve">alternative=</w:t>
      </w:r>
      <w:r>
        <w:rPr>
          <w:rStyle w:val="StringTok"/>
        </w:rPr>
        <w:t xml:space="preserve">"two.sided"</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O and M</w:t>
      </w:r>
      <w:r>
        <w:br w:type="textWrapping"/>
      </w:r>
      <w:r>
        <w:rPr>
          <w:rStyle w:val="VerbatimChar"/>
        </w:rPr>
        <w:t xml:space="preserve">## t = 11.291, df = 19, p-value = 7.19e-10</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12.6228 18.3672</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15.495</w:t>
      </w:r>
    </w:p>
    <w:p>
      <w:pPr>
        <w:pStyle w:val="FirstParagraph"/>
      </w:pPr>
      <w:r>
        <w:t xml:space="preserve">Based from the results, the mean difference between 0.5 mg/day and 1 mg/day is 9.13; between 1 mg/day and 2 mg/day is 6.365; between 0.5 mg/day and 2 mg/day is 15.495. It can be observed that the mean difference is increasing as the dosage of vitaminc C increases. The p values of the differences based on our three t-test statistics are below 0.05. With that, the author concludes that the increase in tooth length is affected by the amount of Vitamin C dosage irrespective of supplement type. This holds true as well when you check the graph shown earlier.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a705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c60652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ToothGrowth Data Analysis</dc:title>
  <dc:creator>Juan Mari Sebastian Carino</dc:creator>
  <dcterms:created xsi:type="dcterms:W3CDTF">2018-10-20T15:38:06Z</dcterms:created>
  <dcterms:modified xsi:type="dcterms:W3CDTF">2018-10-20T15:38:06Z</dcterms:modified>
</cp:coreProperties>
</file>