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7937D2" w14:textId="5E19CC09" w:rsidR="00D3129E" w:rsidRPr="00D3129E" w:rsidRDefault="00374427" w:rsidP="00D3129E">
      <w:pPr>
        <w:pStyle w:val="Heading1"/>
      </w:pPr>
      <w:r w:rsidRPr="00374427">
        <w:drawing>
          <wp:inline distT="0" distB="0" distL="0" distR="0" wp14:anchorId="1EB56C8F" wp14:editId="58357EAE">
            <wp:extent cx="5731510" cy="5591810"/>
            <wp:effectExtent l="0" t="0" r="2540" b="8890"/>
            <wp:docPr id="755186745" name="Picture 1" descr="A house in Roanoke St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86745" name="Picture 1" descr="A house in Roanoke Star&#10;&#10;AI-generated content may be incorrect."/>
                    <pic:cNvPicPr/>
                  </pic:nvPicPr>
                  <pic:blipFill>
                    <a:blip r:embed="rId5"/>
                    <a:stretch>
                      <a:fillRect/>
                    </a:stretch>
                  </pic:blipFill>
                  <pic:spPr>
                    <a:xfrm>
                      <a:off x="0" y="0"/>
                      <a:ext cx="5731510" cy="5591810"/>
                    </a:xfrm>
                    <a:prstGeom prst="rect">
                      <a:avLst/>
                    </a:prstGeom>
                  </pic:spPr>
                </pic:pic>
              </a:graphicData>
            </a:graphic>
          </wp:inline>
        </w:drawing>
      </w:r>
    </w:p>
    <w:p w14:paraId="57C16003" w14:textId="4E652CAA" w:rsidR="00C7305B" w:rsidRPr="00C7305B" w:rsidRDefault="00C7305B" w:rsidP="007147FE">
      <w:pPr>
        <w:pStyle w:val="Heading1"/>
      </w:pPr>
      <w:r w:rsidRPr="00C7305B">
        <w:t xml:space="preserve">Contoso Matterhorn </w:t>
      </w:r>
      <w:r>
        <w:t xml:space="preserve">National </w:t>
      </w:r>
      <w:r w:rsidRPr="00C7305B">
        <w:t>Bank</w:t>
      </w:r>
    </w:p>
    <w:p w14:paraId="308D47C1" w14:textId="77777777" w:rsidR="00C7305B" w:rsidRPr="00C7305B" w:rsidRDefault="00C7305B" w:rsidP="00507C74">
      <w:pPr>
        <w:pStyle w:val="Heading2"/>
      </w:pPr>
      <w:r w:rsidRPr="00C7305B">
        <w:t>Company Overview</w:t>
      </w:r>
    </w:p>
    <w:p w14:paraId="370689D6" w14:textId="33161482" w:rsidR="00C7305B" w:rsidRPr="00C7305B" w:rsidRDefault="00C7305B" w:rsidP="00507C74">
      <w:r w:rsidRPr="00C7305B">
        <w:rPr>
          <w:b/>
          <w:bCs/>
        </w:rPr>
        <w:t>Contoso Matterhorn Bank</w:t>
      </w:r>
      <w:r w:rsidRPr="00C7305B">
        <w:t xml:space="preserve"> is a leading financial institution based in </w:t>
      </w:r>
      <w:r w:rsidR="00BC6BC8">
        <w:t>Zermatt</w:t>
      </w:r>
      <w:r w:rsidRPr="00C7305B">
        <w:t>, Switzerland. It operates in the financial services industry, providing a range of services related to securities transactions, financial information processing, and cashless payment transactions.</w:t>
      </w:r>
    </w:p>
    <w:p w14:paraId="10E29E9A" w14:textId="77777777" w:rsidR="00C7305B" w:rsidRDefault="00C7305B" w:rsidP="00507C74">
      <w:pPr>
        <w:pStyle w:val="Heading2"/>
      </w:pPr>
      <w:r w:rsidRPr="00C7305B">
        <w:t>Customer Situation</w:t>
      </w:r>
    </w:p>
    <w:p w14:paraId="03B527F0" w14:textId="77777777" w:rsidR="00B07DB0" w:rsidRPr="00B07DB0" w:rsidRDefault="00B07DB0" w:rsidP="00B07DB0">
      <w:r w:rsidRPr="00B07DB0">
        <w:t xml:space="preserve">Contoso Matterhorn National Bank is facing significant challenges that impact their operations and service delivery. These include the need for efficient access and analysis of information, leveraging advanced technologies, automating repetitive tasks, </w:t>
      </w:r>
      <w:r w:rsidRPr="00B07DB0">
        <w:lastRenderedPageBreak/>
        <w:t>ensuring data security and compliance, and improving the productivity of Financial Advisers and Branch Personnel.</w:t>
      </w:r>
    </w:p>
    <w:p w14:paraId="302BF956" w14:textId="0D38C9AE" w:rsidR="00B07DB0" w:rsidRPr="00B07DB0" w:rsidRDefault="00B07DB0" w:rsidP="00B07DB0">
      <w:r w:rsidRPr="00B07DB0">
        <w:t>The bank aims to enhance the efficiency of knowledge workers by simplifying the processes of reviewing, summarizing, and generating content. Additionally, they seek to improve the productivity of Financial Advisers and Branch Personnel by efficiently accessing branch guidelines and procedures documentation, which varies based on the customer’s geography and financial products offered. This approach will help streamline operations, ensure regulatory compliance, and provide a secure and efficient service to its employees.</w:t>
      </w:r>
    </w:p>
    <w:p w14:paraId="3A56ED1B" w14:textId="77777777" w:rsidR="00C7305B" w:rsidRPr="00C7305B" w:rsidRDefault="00C7305B" w:rsidP="00507C74">
      <w:pPr>
        <w:pStyle w:val="Heading2"/>
      </w:pPr>
      <w:r w:rsidRPr="00C7305B">
        <w:t>Business Challenges</w:t>
      </w:r>
    </w:p>
    <w:p w14:paraId="33D2E5D9" w14:textId="77777777" w:rsidR="00C7305B" w:rsidRPr="00C7305B" w:rsidRDefault="00C7305B" w:rsidP="00507C74">
      <w:r w:rsidRPr="00C7305B">
        <w:t>Contoso Matterhorn Bank faces several challenges that need to be addressed to improve their operations and service delivery:</w:t>
      </w:r>
    </w:p>
    <w:p w14:paraId="750736E2" w14:textId="4E49BB2C" w:rsidR="00BC54D5" w:rsidRPr="00BC54D5" w:rsidRDefault="00BC54D5" w:rsidP="00DA4BE5">
      <w:pPr>
        <w:pStyle w:val="ListParagraph"/>
        <w:numPr>
          <w:ilvl w:val="0"/>
          <w:numId w:val="13"/>
        </w:numPr>
      </w:pPr>
      <w:r w:rsidRPr="00DA4BE5">
        <w:rPr>
          <w:b/>
          <w:bCs/>
        </w:rPr>
        <w:t>Efficient Access and Analysis of Information</w:t>
      </w:r>
      <w:r w:rsidRPr="00BC54D5">
        <w:t>: Contoso Matterhorn Bank needs to enhance the efficiency with which its employees can access and analyze comprehensive internal information. Currently, the process</w:t>
      </w:r>
      <w:r w:rsidR="00DA4BE5">
        <w:t xml:space="preserve"> is</w:t>
      </w:r>
      <w:r w:rsidRPr="00BC54D5">
        <w:t xml:space="preserve"> cumbersome and time-consuming, leading to delays in decision-making and service delivery. This inefficiency can hinder the bank's ability to respond quickly to market changes and customer needs.</w:t>
      </w:r>
    </w:p>
    <w:p w14:paraId="30D16288" w14:textId="3AAB3874" w:rsidR="00BC54D5" w:rsidRPr="00BC54D5" w:rsidRDefault="00064B0A" w:rsidP="00DA4BE5">
      <w:pPr>
        <w:pStyle w:val="ListParagraph"/>
        <w:numPr>
          <w:ilvl w:val="0"/>
          <w:numId w:val="13"/>
        </w:numPr>
      </w:pPr>
      <w:r w:rsidRPr="00064B0A">
        <w:rPr>
          <w:b/>
          <w:bCs/>
        </w:rPr>
        <w:t>Insights</w:t>
      </w:r>
      <w:r w:rsidR="00BC54D5" w:rsidRPr="00BC54D5">
        <w:t>: The bank recognizes the need to extract valuable insights from vast amounts of documents. However, the current methods of analyzing these documents may be inadequate, leading to missed opportunities for gaining deeper understanding and making informed decisions. This challenge involves finding ways to effectively interpret and utilize the information contained within these documents.</w:t>
      </w:r>
    </w:p>
    <w:p w14:paraId="6BBDBA92" w14:textId="77777777" w:rsidR="00BC54D5" w:rsidRPr="00BC54D5" w:rsidRDefault="00BC54D5" w:rsidP="00DA4BE5">
      <w:pPr>
        <w:pStyle w:val="ListParagraph"/>
        <w:numPr>
          <w:ilvl w:val="0"/>
          <w:numId w:val="13"/>
        </w:numPr>
      </w:pPr>
      <w:r w:rsidRPr="00064B0A">
        <w:rPr>
          <w:b/>
          <w:bCs/>
        </w:rPr>
        <w:t>Automation of Repetitive Tasks</w:t>
      </w:r>
      <w:r w:rsidRPr="00BC54D5">
        <w:t>: Many tasks within the bank are repetitive and time-consuming, such as data entry, scheduling, and basic customer inquiries. These tasks can take up a significant portion of employees' time, reducing their ability to focus on more complex and value-added activities. Streamlining and automating these repetitive tasks can free up resources and improve overall efficiency.</w:t>
      </w:r>
    </w:p>
    <w:p w14:paraId="68AB5199" w14:textId="77777777" w:rsidR="00BC54D5" w:rsidRPr="00BC54D5" w:rsidRDefault="00BC54D5" w:rsidP="00DA4BE5">
      <w:pPr>
        <w:pStyle w:val="ListParagraph"/>
        <w:numPr>
          <w:ilvl w:val="0"/>
          <w:numId w:val="13"/>
        </w:numPr>
      </w:pPr>
      <w:r w:rsidRPr="00064B0A">
        <w:rPr>
          <w:b/>
          <w:bCs/>
        </w:rPr>
        <w:t>Data Security and Compliance</w:t>
      </w:r>
      <w:r w:rsidRPr="00BC54D5">
        <w:t>: Ensuring robust data security and compliance with legal and regulatory requirements is critical for the bank. This involves protecting sensitive information from unauthorized access and ensuring that data handling practices comply with regulations such as GDPR and the Swiss Data Protection Act. Failure to do so can result in legal repercussions and damage to the bank's reputation.</w:t>
      </w:r>
    </w:p>
    <w:p w14:paraId="0F663D6A" w14:textId="77777777" w:rsidR="00BC54D5" w:rsidRPr="00BC54D5" w:rsidRDefault="00BC54D5" w:rsidP="00DA4BE5">
      <w:pPr>
        <w:pStyle w:val="ListParagraph"/>
        <w:numPr>
          <w:ilvl w:val="0"/>
          <w:numId w:val="13"/>
        </w:numPr>
      </w:pPr>
      <w:r w:rsidRPr="001C38AD">
        <w:rPr>
          <w:b/>
          <w:bCs/>
        </w:rPr>
        <w:t>Efficient Information Retrieval</w:t>
      </w:r>
      <w:r w:rsidRPr="00BC54D5">
        <w:t xml:space="preserve">: Financial Advisers at the bank need quick and easy access to relevant guidelines and procedures to provide accurate and timely advice to clients. However, the current process of retrieving this </w:t>
      </w:r>
      <w:r w:rsidRPr="00BC54D5">
        <w:lastRenderedPageBreak/>
        <w:t>information may be inefficient, leading to delays and potential errors in service delivery. Improving the speed and accuracy of information retrieval is essential for maintaining high service standards.</w:t>
      </w:r>
    </w:p>
    <w:p w14:paraId="604ED563" w14:textId="77777777" w:rsidR="00BC54D5" w:rsidRPr="00BC54D5" w:rsidRDefault="00BC54D5" w:rsidP="00DA4BE5">
      <w:pPr>
        <w:pStyle w:val="ListParagraph"/>
        <w:numPr>
          <w:ilvl w:val="0"/>
          <w:numId w:val="13"/>
        </w:numPr>
      </w:pPr>
      <w:r w:rsidRPr="001C38AD">
        <w:rPr>
          <w:b/>
          <w:bCs/>
        </w:rPr>
        <w:t>Geographical Variability</w:t>
      </w:r>
      <w:r w:rsidRPr="00BC54D5">
        <w:t>: The bank's documentation varies based on the customer's geography and the financial products offered. This variability adds complexity to the documentation process, making it challenging to ensure consistency and accuracy across different regions. Addressing this challenge involves finding ways to manage and standardize documentation while accommodating regional differences.</w:t>
      </w:r>
    </w:p>
    <w:p w14:paraId="663E52AF" w14:textId="77777777" w:rsidR="00BC54D5" w:rsidRDefault="00BC54D5" w:rsidP="00DA4BE5">
      <w:pPr>
        <w:pStyle w:val="ListParagraph"/>
        <w:numPr>
          <w:ilvl w:val="0"/>
          <w:numId w:val="13"/>
        </w:numPr>
      </w:pPr>
      <w:r w:rsidRPr="001C38AD">
        <w:rPr>
          <w:b/>
          <w:bCs/>
        </w:rPr>
        <w:t>Productivity Improvement</w:t>
      </w:r>
      <w:r w:rsidRPr="00BC54D5">
        <w:t>: Enhancing the productivity of Financial Advisers and Branch Personnel is a key priority for the bank. This involves finding ways to reduce the time spent on administrative tasks and improve the overall efficiency of their work processes. By doing so, the bank can ensure that its employees can focus more on providing high-quality service to clients and achieving business goals.</w:t>
      </w:r>
    </w:p>
    <w:p w14:paraId="34D2B31D" w14:textId="64B7477C" w:rsidR="00C7305B" w:rsidRPr="00C7305B" w:rsidRDefault="00C7305B" w:rsidP="00BC54D5">
      <w:pPr>
        <w:pStyle w:val="Heading2"/>
      </w:pPr>
      <w:r w:rsidRPr="00C7305B">
        <w:t>Customer Requirements</w:t>
      </w:r>
    </w:p>
    <w:p w14:paraId="122E1D47" w14:textId="77777777" w:rsidR="00C7305B" w:rsidRPr="00C7305B" w:rsidRDefault="00C7305B" w:rsidP="00507C74">
      <w:r w:rsidRPr="00C7305B">
        <w:t>To address these challenges, Contoso Matterhorn Bank has outlined the following requirements:</w:t>
      </w:r>
    </w:p>
    <w:p w14:paraId="0E25FA0C" w14:textId="77777777" w:rsidR="00C7305B" w:rsidRPr="00C7305B" w:rsidRDefault="00C7305B" w:rsidP="00507C74">
      <w:pPr>
        <w:pStyle w:val="Heading3"/>
      </w:pPr>
      <w:r w:rsidRPr="00C7305B">
        <w:t>Regulatory Compliance</w:t>
      </w:r>
    </w:p>
    <w:p w14:paraId="61F65C40" w14:textId="77777777" w:rsidR="00C7305B" w:rsidRPr="00C7305B" w:rsidRDefault="00C7305B" w:rsidP="00507C74">
      <w:pPr>
        <w:numPr>
          <w:ilvl w:val="0"/>
          <w:numId w:val="2"/>
        </w:numPr>
      </w:pPr>
      <w:r w:rsidRPr="00C7305B">
        <w:rPr>
          <w:b/>
          <w:bCs/>
        </w:rPr>
        <w:t>Data Privacy</w:t>
      </w:r>
      <w:r w:rsidRPr="00C7305B">
        <w:t>: Compliance with data privacy regulations such as GDPR and Swiss Data Protection Act.</w:t>
      </w:r>
    </w:p>
    <w:p w14:paraId="433DDE70" w14:textId="77777777" w:rsidR="00C7305B" w:rsidRPr="00C7305B" w:rsidRDefault="00C7305B" w:rsidP="00507C74">
      <w:pPr>
        <w:numPr>
          <w:ilvl w:val="0"/>
          <w:numId w:val="2"/>
        </w:numPr>
      </w:pPr>
      <w:r w:rsidRPr="00C7305B">
        <w:rPr>
          <w:b/>
          <w:bCs/>
        </w:rPr>
        <w:t>Financial Regulations</w:t>
      </w:r>
      <w:r w:rsidRPr="00C7305B">
        <w:t>: Adherence to financial regulations and standards set by FINMA (Swiss Financial Market Supervisory Authority).</w:t>
      </w:r>
    </w:p>
    <w:p w14:paraId="378B4AB3" w14:textId="77777777" w:rsidR="00C7305B" w:rsidRPr="00C7305B" w:rsidRDefault="00C7305B" w:rsidP="00507C74">
      <w:pPr>
        <w:pStyle w:val="Heading3"/>
      </w:pPr>
      <w:r w:rsidRPr="00C7305B">
        <w:t>Technical Requirements</w:t>
      </w:r>
    </w:p>
    <w:p w14:paraId="75BD90F6" w14:textId="6D49274C" w:rsidR="00C7305B" w:rsidRPr="00C7305B" w:rsidRDefault="00C7305B" w:rsidP="00507C74">
      <w:pPr>
        <w:numPr>
          <w:ilvl w:val="0"/>
          <w:numId w:val="3"/>
        </w:numPr>
      </w:pPr>
      <w:r w:rsidRPr="00C7305B">
        <w:rPr>
          <w:b/>
          <w:bCs/>
        </w:rPr>
        <w:t>AI-Powered Platform</w:t>
      </w:r>
      <w:r w:rsidRPr="00C7305B">
        <w:t xml:space="preserve">: Implementation of an AI-powered platform that provides easy access to internal information through a </w:t>
      </w:r>
      <w:r w:rsidR="006E5AF9">
        <w:t>simple</w:t>
      </w:r>
      <w:r w:rsidRPr="00C7305B">
        <w:t xml:space="preserve"> interface, tailored for enterprise use.</w:t>
      </w:r>
    </w:p>
    <w:p w14:paraId="046F28B4" w14:textId="77777777" w:rsidR="00C7305B" w:rsidRPr="00C7305B" w:rsidRDefault="00C7305B" w:rsidP="00507C74">
      <w:pPr>
        <w:numPr>
          <w:ilvl w:val="0"/>
          <w:numId w:val="3"/>
        </w:numPr>
      </w:pPr>
      <w:r w:rsidRPr="00C7305B">
        <w:rPr>
          <w:b/>
          <w:bCs/>
        </w:rPr>
        <w:t>Integration Capabilities</w:t>
      </w:r>
      <w:r w:rsidRPr="00C7305B">
        <w:t xml:space="preserve">: The platform should </w:t>
      </w:r>
      <w:proofErr w:type="gramStart"/>
      <w:r w:rsidRPr="00C7305B">
        <w:t>integrate</w:t>
      </w:r>
      <w:proofErr w:type="gramEnd"/>
      <w:r w:rsidRPr="00C7305B">
        <w:t xml:space="preserve"> with various sources like internal databases, SharePoint, Confluence, and different API interfaces.</w:t>
      </w:r>
    </w:p>
    <w:p w14:paraId="37793445" w14:textId="77777777" w:rsidR="00C7305B" w:rsidRPr="00C7305B" w:rsidRDefault="00C7305B" w:rsidP="00507C74">
      <w:pPr>
        <w:numPr>
          <w:ilvl w:val="0"/>
          <w:numId w:val="3"/>
        </w:numPr>
      </w:pPr>
      <w:r w:rsidRPr="00C7305B">
        <w:rPr>
          <w:b/>
          <w:bCs/>
        </w:rPr>
        <w:t>Document Processing</w:t>
      </w:r>
      <w:r w:rsidRPr="00C7305B">
        <w:t>: Capabilities to analyze, draft, and summarize information, answer specific questions, and ensure data security and compliance.</w:t>
      </w:r>
    </w:p>
    <w:p w14:paraId="3FD6FB5B" w14:textId="77777777" w:rsidR="00C7305B" w:rsidRPr="00C7305B" w:rsidRDefault="00C7305B" w:rsidP="00507C74">
      <w:pPr>
        <w:numPr>
          <w:ilvl w:val="0"/>
          <w:numId w:val="3"/>
        </w:numPr>
      </w:pPr>
      <w:r w:rsidRPr="00C7305B">
        <w:rPr>
          <w:b/>
          <w:bCs/>
        </w:rPr>
        <w:t>Custom Chatbot Assistants</w:t>
      </w:r>
      <w:r w:rsidRPr="00C7305B">
        <w:t>: Development of custom chatbot assistants for specific needs to automate repetitive tasks.</w:t>
      </w:r>
    </w:p>
    <w:p w14:paraId="3575A60E" w14:textId="77777777" w:rsidR="00C7305B" w:rsidRPr="00C7305B" w:rsidRDefault="00C7305B" w:rsidP="00507C74">
      <w:pPr>
        <w:numPr>
          <w:ilvl w:val="0"/>
          <w:numId w:val="3"/>
        </w:numPr>
      </w:pPr>
      <w:r w:rsidRPr="00C7305B">
        <w:rPr>
          <w:b/>
          <w:bCs/>
        </w:rPr>
        <w:t>AI-Powered Assistant</w:t>
      </w:r>
      <w:r w:rsidRPr="00C7305B">
        <w:t>: Development of an AI Assistant to provide contextual access and concise information on branch guidelines and procedures.</w:t>
      </w:r>
    </w:p>
    <w:p w14:paraId="54470EFD" w14:textId="77777777" w:rsidR="00C7305B" w:rsidRPr="00C7305B" w:rsidRDefault="00C7305B" w:rsidP="00507C74">
      <w:pPr>
        <w:pStyle w:val="Heading3"/>
      </w:pPr>
      <w:r w:rsidRPr="00C7305B">
        <w:lastRenderedPageBreak/>
        <w:t>Security and Compliance</w:t>
      </w:r>
    </w:p>
    <w:p w14:paraId="4516D75A" w14:textId="77777777" w:rsidR="00C7305B" w:rsidRPr="00C7305B" w:rsidRDefault="00C7305B" w:rsidP="00507C74">
      <w:pPr>
        <w:numPr>
          <w:ilvl w:val="0"/>
          <w:numId w:val="4"/>
        </w:numPr>
      </w:pPr>
      <w:r w:rsidRPr="00C7305B">
        <w:rPr>
          <w:b/>
          <w:bCs/>
        </w:rPr>
        <w:t>Robust Security Features</w:t>
      </w:r>
      <w:r w:rsidRPr="00C7305B">
        <w:t>: The platform must include robust security features to protect sensitive information.</w:t>
      </w:r>
    </w:p>
    <w:p w14:paraId="18507090" w14:textId="77777777" w:rsidR="00C7305B" w:rsidRPr="00C7305B" w:rsidRDefault="00C7305B" w:rsidP="00507C74">
      <w:pPr>
        <w:numPr>
          <w:ilvl w:val="0"/>
          <w:numId w:val="4"/>
        </w:numPr>
      </w:pPr>
      <w:r w:rsidRPr="00C7305B">
        <w:rPr>
          <w:b/>
          <w:bCs/>
        </w:rPr>
        <w:t>Compliance with Legal Requirements</w:t>
      </w:r>
      <w:r w:rsidRPr="00C7305B">
        <w:t>: Ensure compliance with current legal and regulatory requirements for data handling and privacy.</w:t>
      </w:r>
    </w:p>
    <w:p w14:paraId="60FB081F" w14:textId="77777777" w:rsidR="00C7305B" w:rsidRPr="00C7305B" w:rsidRDefault="00C7305B" w:rsidP="00507C74">
      <w:pPr>
        <w:numPr>
          <w:ilvl w:val="0"/>
          <w:numId w:val="4"/>
        </w:numPr>
      </w:pPr>
      <w:r w:rsidRPr="00C7305B">
        <w:rPr>
          <w:b/>
          <w:bCs/>
        </w:rPr>
        <w:t>AI Content Safety</w:t>
      </w:r>
      <w:r w:rsidRPr="00C7305B">
        <w:t>: Leveraging AI Content Safety and auditing all user interactions with the AI Assistant.</w:t>
      </w:r>
    </w:p>
    <w:p w14:paraId="197375DD" w14:textId="77777777" w:rsidR="00C7305B" w:rsidRPr="00C7305B" w:rsidRDefault="00C7305B" w:rsidP="00507C74">
      <w:pPr>
        <w:pStyle w:val="Heading3"/>
      </w:pPr>
      <w:r w:rsidRPr="00C7305B">
        <w:t>User Access</w:t>
      </w:r>
    </w:p>
    <w:p w14:paraId="7D7D68A3" w14:textId="77777777" w:rsidR="00C7305B" w:rsidRPr="00C62F32" w:rsidRDefault="00C7305B" w:rsidP="00507C74">
      <w:pPr>
        <w:numPr>
          <w:ilvl w:val="0"/>
          <w:numId w:val="5"/>
        </w:numPr>
      </w:pPr>
      <w:r w:rsidRPr="00C7305B">
        <w:rPr>
          <w:b/>
          <w:bCs/>
        </w:rPr>
        <w:t>Accessibility</w:t>
      </w:r>
      <w:r w:rsidRPr="00C7305B">
        <w:t>: The platform should be accessible to all employees via their devices, ensuring ease of use and availability.</w:t>
      </w:r>
    </w:p>
    <w:p w14:paraId="5DE65CFF" w14:textId="358E26E9" w:rsidR="00C62F32" w:rsidRDefault="00885021" w:rsidP="00EE13DF">
      <w:pPr>
        <w:pStyle w:val="Heading2"/>
      </w:pPr>
      <w:r>
        <w:t>Personas</w:t>
      </w:r>
    </w:p>
    <w:p w14:paraId="69474738" w14:textId="77777777" w:rsidR="00885021" w:rsidRPr="00885021" w:rsidRDefault="00885021" w:rsidP="00885021"/>
    <w:p w14:paraId="772AAF1A" w14:textId="77777777" w:rsidR="00EE13DF" w:rsidRDefault="00EE13DF" w:rsidP="00507C74"/>
    <w:p w14:paraId="01999D34" w14:textId="1E84E0EC" w:rsidR="00C62F32" w:rsidRDefault="009B0F92" w:rsidP="00507C74">
      <w:pPr>
        <w:pStyle w:val="Heading2"/>
      </w:pPr>
      <w:r>
        <w:t>Example processes</w:t>
      </w:r>
    </w:p>
    <w:p w14:paraId="52803EA4" w14:textId="54ACFC59" w:rsidR="00854884" w:rsidRDefault="00854884" w:rsidP="00507C74">
      <w:r w:rsidRPr="00854884">
        <w:t>The</w:t>
      </w:r>
      <w:r>
        <w:t xml:space="preserve"> following</w:t>
      </w:r>
      <w:r w:rsidRPr="00854884">
        <w:t xml:space="preserve"> examples illustrate the complexity and importance of following detailed processes to ensure compliance and security in financial advisory roles at Contoso Matterhorn Bank.</w:t>
      </w:r>
    </w:p>
    <w:p w14:paraId="1A25E1A2" w14:textId="35E6F063" w:rsidR="0010162E" w:rsidRPr="0010162E" w:rsidRDefault="0010162E" w:rsidP="00507C74">
      <w:r w:rsidRPr="0010162E">
        <w:t>Mistakes in these processes can have a big financial impact, both on the bank and their customers, and can pose a high risk of credibility loss.</w:t>
      </w:r>
    </w:p>
    <w:p w14:paraId="467F1528" w14:textId="77777777" w:rsidR="00854884" w:rsidRPr="00854884" w:rsidRDefault="00854884" w:rsidP="00507C74">
      <w:pPr>
        <w:pStyle w:val="Heading3"/>
      </w:pPr>
      <w:r w:rsidRPr="00854884">
        <w:t>Example 1: Cross-Border Investment Advisory</w:t>
      </w:r>
    </w:p>
    <w:p w14:paraId="145B770D" w14:textId="77777777" w:rsidR="00854884" w:rsidRPr="00854884" w:rsidRDefault="00854884" w:rsidP="00507C74">
      <w:pPr>
        <w:pStyle w:val="Heading4"/>
      </w:pPr>
      <w:r w:rsidRPr="00854884">
        <w:t>Process Overview</w:t>
      </w:r>
    </w:p>
    <w:p w14:paraId="13F2E732" w14:textId="77777777" w:rsidR="00854884" w:rsidRPr="00854884" w:rsidRDefault="00854884" w:rsidP="00507C74">
      <w:r w:rsidRPr="00854884">
        <w:t>Advising a client on cross-border investments involves understanding and complying with the regulatory requirements of both the client's home country and the country where the investment is being made.</w:t>
      </w:r>
    </w:p>
    <w:p w14:paraId="689C28DA" w14:textId="77777777" w:rsidR="00854884" w:rsidRPr="00854884" w:rsidRDefault="00854884" w:rsidP="00507C74">
      <w:pPr>
        <w:pStyle w:val="Heading4"/>
      </w:pPr>
      <w:r w:rsidRPr="00854884">
        <w:t>Steps</w:t>
      </w:r>
    </w:p>
    <w:p w14:paraId="49D81C2B" w14:textId="77777777" w:rsidR="00854884" w:rsidRPr="00854884" w:rsidRDefault="00854884" w:rsidP="00507C74">
      <w:pPr>
        <w:numPr>
          <w:ilvl w:val="0"/>
          <w:numId w:val="6"/>
        </w:numPr>
      </w:pPr>
      <w:r w:rsidRPr="00854884">
        <w:rPr>
          <w:b/>
          <w:bCs/>
        </w:rPr>
        <w:t>Client Profiling</w:t>
      </w:r>
      <w:r w:rsidRPr="00854884">
        <w:t>:</w:t>
      </w:r>
    </w:p>
    <w:p w14:paraId="02BD89D2" w14:textId="77777777" w:rsidR="00854884" w:rsidRPr="00854884" w:rsidRDefault="00854884" w:rsidP="00507C74">
      <w:pPr>
        <w:numPr>
          <w:ilvl w:val="1"/>
          <w:numId w:val="6"/>
        </w:numPr>
      </w:pPr>
      <w:r w:rsidRPr="00854884">
        <w:t>Verify the client's identity and residency status.</w:t>
      </w:r>
    </w:p>
    <w:p w14:paraId="3C5CFBDB" w14:textId="77777777" w:rsidR="00854884" w:rsidRPr="00854884" w:rsidRDefault="00854884" w:rsidP="00507C74">
      <w:pPr>
        <w:numPr>
          <w:ilvl w:val="1"/>
          <w:numId w:val="6"/>
        </w:numPr>
      </w:pPr>
      <w:r w:rsidRPr="00854884">
        <w:t>Assess the client's risk tolerance and investment goals.</w:t>
      </w:r>
    </w:p>
    <w:p w14:paraId="5636CDBC" w14:textId="77777777" w:rsidR="00854884" w:rsidRPr="00854884" w:rsidRDefault="00854884" w:rsidP="00507C74">
      <w:pPr>
        <w:numPr>
          <w:ilvl w:val="0"/>
          <w:numId w:val="6"/>
        </w:numPr>
      </w:pPr>
      <w:r w:rsidRPr="00854884">
        <w:rPr>
          <w:b/>
          <w:bCs/>
        </w:rPr>
        <w:t>Regulatory Compliance Check</w:t>
      </w:r>
      <w:r w:rsidRPr="00854884">
        <w:t>:</w:t>
      </w:r>
    </w:p>
    <w:p w14:paraId="0F7F9997" w14:textId="77777777" w:rsidR="00854884" w:rsidRPr="00854884" w:rsidRDefault="00854884" w:rsidP="00507C74">
      <w:pPr>
        <w:numPr>
          <w:ilvl w:val="1"/>
          <w:numId w:val="6"/>
        </w:numPr>
      </w:pPr>
      <w:r w:rsidRPr="00854884">
        <w:t>Review the regulatory requirements of the client's home country.</w:t>
      </w:r>
    </w:p>
    <w:p w14:paraId="2D33E5BC" w14:textId="77777777" w:rsidR="00854884" w:rsidRPr="00854884" w:rsidRDefault="00854884" w:rsidP="00507C74">
      <w:pPr>
        <w:numPr>
          <w:ilvl w:val="1"/>
          <w:numId w:val="6"/>
        </w:numPr>
      </w:pPr>
      <w:r w:rsidRPr="00854884">
        <w:t>Ensure compliance with the investment regulations of the target country.</w:t>
      </w:r>
    </w:p>
    <w:p w14:paraId="3B0139C2" w14:textId="77777777" w:rsidR="00854884" w:rsidRPr="00854884" w:rsidRDefault="00854884" w:rsidP="00507C74">
      <w:pPr>
        <w:numPr>
          <w:ilvl w:val="0"/>
          <w:numId w:val="6"/>
        </w:numPr>
      </w:pPr>
      <w:r w:rsidRPr="00854884">
        <w:rPr>
          <w:b/>
          <w:bCs/>
        </w:rPr>
        <w:lastRenderedPageBreak/>
        <w:t>Investment Proposal</w:t>
      </w:r>
      <w:r w:rsidRPr="00854884">
        <w:t>:</w:t>
      </w:r>
    </w:p>
    <w:p w14:paraId="3911A6DC" w14:textId="77777777" w:rsidR="00854884" w:rsidRPr="00854884" w:rsidRDefault="00854884" w:rsidP="00507C74">
      <w:pPr>
        <w:numPr>
          <w:ilvl w:val="1"/>
          <w:numId w:val="6"/>
        </w:numPr>
      </w:pPr>
      <w:r w:rsidRPr="00854884">
        <w:t>Prepare an investment proposal that aligns with the client's goals and complies with both jurisdictions' regulations.</w:t>
      </w:r>
    </w:p>
    <w:p w14:paraId="753B2886" w14:textId="77777777" w:rsidR="00854884" w:rsidRPr="00854884" w:rsidRDefault="00854884" w:rsidP="00507C74">
      <w:pPr>
        <w:numPr>
          <w:ilvl w:val="1"/>
          <w:numId w:val="6"/>
        </w:numPr>
      </w:pPr>
      <w:r w:rsidRPr="00854884">
        <w:t>Include detailed information on tax implications, reporting requirements, and potential risks.</w:t>
      </w:r>
    </w:p>
    <w:p w14:paraId="798E9E61" w14:textId="77777777" w:rsidR="00854884" w:rsidRPr="00854884" w:rsidRDefault="00854884" w:rsidP="00507C74">
      <w:pPr>
        <w:numPr>
          <w:ilvl w:val="0"/>
          <w:numId w:val="6"/>
        </w:numPr>
      </w:pPr>
      <w:r w:rsidRPr="00854884">
        <w:rPr>
          <w:b/>
          <w:bCs/>
        </w:rPr>
        <w:t>Approval and Documentation</w:t>
      </w:r>
      <w:r w:rsidRPr="00854884">
        <w:t>:</w:t>
      </w:r>
    </w:p>
    <w:p w14:paraId="6F5ED942" w14:textId="77777777" w:rsidR="00854884" w:rsidRPr="00854884" w:rsidRDefault="00854884" w:rsidP="00507C74">
      <w:pPr>
        <w:numPr>
          <w:ilvl w:val="1"/>
          <w:numId w:val="6"/>
        </w:numPr>
      </w:pPr>
      <w:r w:rsidRPr="00854884">
        <w:t>Obtain necessary approvals from compliance and legal departments.</w:t>
      </w:r>
    </w:p>
    <w:p w14:paraId="24C1BA14" w14:textId="77777777" w:rsidR="00854884" w:rsidRPr="00854884" w:rsidRDefault="00854884" w:rsidP="00507C74">
      <w:pPr>
        <w:numPr>
          <w:ilvl w:val="1"/>
          <w:numId w:val="6"/>
        </w:numPr>
      </w:pPr>
      <w:r w:rsidRPr="00854884">
        <w:t>Document all client interactions and approvals for audit purposes.</w:t>
      </w:r>
    </w:p>
    <w:p w14:paraId="370C69E8" w14:textId="77777777" w:rsidR="00854884" w:rsidRPr="00854884" w:rsidRDefault="00854884" w:rsidP="00507C74">
      <w:pPr>
        <w:numPr>
          <w:ilvl w:val="0"/>
          <w:numId w:val="6"/>
        </w:numPr>
      </w:pPr>
      <w:r w:rsidRPr="00854884">
        <w:rPr>
          <w:b/>
          <w:bCs/>
        </w:rPr>
        <w:t>Execution and Monitoring</w:t>
      </w:r>
      <w:r w:rsidRPr="00854884">
        <w:t>:</w:t>
      </w:r>
    </w:p>
    <w:p w14:paraId="7247BE8C" w14:textId="77777777" w:rsidR="00854884" w:rsidRPr="00854884" w:rsidRDefault="00854884" w:rsidP="00507C74">
      <w:pPr>
        <w:numPr>
          <w:ilvl w:val="1"/>
          <w:numId w:val="6"/>
        </w:numPr>
      </w:pPr>
      <w:r w:rsidRPr="00854884">
        <w:t xml:space="preserve">Execute </w:t>
      </w:r>
      <w:proofErr w:type="gramStart"/>
      <w:r w:rsidRPr="00854884">
        <w:t>the investment</w:t>
      </w:r>
      <w:proofErr w:type="gramEnd"/>
      <w:r w:rsidRPr="00854884">
        <w:t xml:space="preserve"> transactions.</w:t>
      </w:r>
    </w:p>
    <w:p w14:paraId="4565F5D3" w14:textId="77777777" w:rsidR="00854884" w:rsidRPr="00854884" w:rsidRDefault="00854884" w:rsidP="00507C74">
      <w:pPr>
        <w:numPr>
          <w:ilvl w:val="1"/>
          <w:numId w:val="6"/>
        </w:numPr>
      </w:pPr>
      <w:r w:rsidRPr="00854884">
        <w:t>Continuously monitor the investment and provide regular updates to the client.</w:t>
      </w:r>
    </w:p>
    <w:p w14:paraId="739467F5" w14:textId="77777777" w:rsidR="00854884" w:rsidRPr="00854884" w:rsidRDefault="00854884" w:rsidP="00507C74">
      <w:pPr>
        <w:pStyle w:val="Heading4"/>
      </w:pPr>
      <w:r w:rsidRPr="00854884">
        <w:t>Challenges</w:t>
      </w:r>
    </w:p>
    <w:p w14:paraId="1F6506B6" w14:textId="77777777" w:rsidR="00854884" w:rsidRPr="00854884" w:rsidRDefault="00854884" w:rsidP="00507C74">
      <w:pPr>
        <w:numPr>
          <w:ilvl w:val="0"/>
          <w:numId w:val="7"/>
        </w:numPr>
      </w:pPr>
      <w:r w:rsidRPr="00854884">
        <w:t>Navigating different regulatory environments.</w:t>
      </w:r>
    </w:p>
    <w:p w14:paraId="01BF2C64" w14:textId="77777777" w:rsidR="00854884" w:rsidRPr="00854884" w:rsidRDefault="00854884" w:rsidP="00507C74">
      <w:pPr>
        <w:numPr>
          <w:ilvl w:val="0"/>
          <w:numId w:val="7"/>
        </w:numPr>
      </w:pPr>
      <w:r w:rsidRPr="00854884">
        <w:t>Ensuring accurate and timely reporting.</w:t>
      </w:r>
    </w:p>
    <w:p w14:paraId="1E16BB9E" w14:textId="77777777" w:rsidR="00854884" w:rsidRPr="00E06C9D" w:rsidRDefault="00854884" w:rsidP="00507C74">
      <w:pPr>
        <w:numPr>
          <w:ilvl w:val="0"/>
          <w:numId w:val="7"/>
        </w:numPr>
      </w:pPr>
      <w:r w:rsidRPr="00854884">
        <w:t>Managing tax implications across jurisdictions.</w:t>
      </w:r>
    </w:p>
    <w:p w14:paraId="696BB09F" w14:textId="77777777" w:rsidR="00E06C9D" w:rsidRPr="00854884" w:rsidRDefault="00E06C9D" w:rsidP="00507C74"/>
    <w:p w14:paraId="69285438" w14:textId="77777777" w:rsidR="00854884" w:rsidRPr="00854884" w:rsidRDefault="00854884" w:rsidP="00507C74">
      <w:pPr>
        <w:pStyle w:val="Heading3"/>
      </w:pPr>
      <w:r w:rsidRPr="00854884">
        <w:t>Example 2: High-Net-Worth Individual (HNWI) Wealth Management</w:t>
      </w:r>
    </w:p>
    <w:p w14:paraId="4B33E58C" w14:textId="77777777" w:rsidR="00854884" w:rsidRPr="00854884" w:rsidRDefault="00854884" w:rsidP="00507C74">
      <w:pPr>
        <w:pStyle w:val="Heading4"/>
      </w:pPr>
      <w:r w:rsidRPr="00854884">
        <w:t>Process Overview</w:t>
      </w:r>
    </w:p>
    <w:p w14:paraId="20FA19B5" w14:textId="77777777" w:rsidR="00854884" w:rsidRPr="00854884" w:rsidRDefault="00854884" w:rsidP="00507C74">
      <w:r w:rsidRPr="00854884">
        <w:t>Managing the wealth of high-net-worth individuals requires personalized financial planning and strict adherence to regulatory standards.</w:t>
      </w:r>
    </w:p>
    <w:p w14:paraId="35B8F32C" w14:textId="77777777" w:rsidR="00854884" w:rsidRPr="00854884" w:rsidRDefault="00854884" w:rsidP="00507C74">
      <w:pPr>
        <w:pStyle w:val="Heading4"/>
      </w:pPr>
      <w:r w:rsidRPr="00854884">
        <w:t>Steps</w:t>
      </w:r>
    </w:p>
    <w:p w14:paraId="13559E3A" w14:textId="77777777" w:rsidR="00854884" w:rsidRPr="00854884" w:rsidRDefault="00854884" w:rsidP="00507C74">
      <w:pPr>
        <w:numPr>
          <w:ilvl w:val="0"/>
          <w:numId w:val="8"/>
        </w:numPr>
      </w:pPr>
      <w:r w:rsidRPr="00854884">
        <w:rPr>
          <w:b/>
          <w:bCs/>
        </w:rPr>
        <w:t>Initial Consultation</w:t>
      </w:r>
      <w:r w:rsidRPr="00854884">
        <w:t>:</w:t>
      </w:r>
    </w:p>
    <w:p w14:paraId="56A3D63C" w14:textId="77777777" w:rsidR="00854884" w:rsidRPr="00854884" w:rsidRDefault="00854884" w:rsidP="00507C74">
      <w:pPr>
        <w:numPr>
          <w:ilvl w:val="1"/>
          <w:numId w:val="8"/>
        </w:numPr>
      </w:pPr>
      <w:r w:rsidRPr="00854884">
        <w:t>Conduct a comprehensive financial assessment of the client.</w:t>
      </w:r>
    </w:p>
    <w:p w14:paraId="665E9A5B" w14:textId="77777777" w:rsidR="00854884" w:rsidRPr="00854884" w:rsidRDefault="00854884" w:rsidP="00507C74">
      <w:pPr>
        <w:numPr>
          <w:ilvl w:val="1"/>
          <w:numId w:val="8"/>
        </w:numPr>
      </w:pPr>
      <w:r w:rsidRPr="00854884">
        <w:t>Understand the client's financial goals, risk appetite, and investment preferences.</w:t>
      </w:r>
    </w:p>
    <w:p w14:paraId="565477BD" w14:textId="77777777" w:rsidR="00854884" w:rsidRPr="00854884" w:rsidRDefault="00854884" w:rsidP="00507C74">
      <w:pPr>
        <w:numPr>
          <w:ilvl w:val="0"/>
          <w:numId w:val="8"/>
        </w:numPr>
      </w:pPr>
      <w:r w:rsidRPr="00854884">
        <w:rPr>
          <w:b/>
          <w:bCs/>
        </w:rPr>
        <w:t>Customized Financial Plan</w:t>
      </w:r>
      <w:r w:rsidRPr="00854884">
        <w:t>:</w:t>
      </w:r>
    </w:p>
    <w:p w14:paraId="01826FF8" w14:textId="77777777" w:rsidR="00854884" w:rsidRPr="00854884" w:rsidRDefault="00854884" w:rsidP="00507C74">
      <w:pPr>
        <w:numPr>
          <w:ilvl w:val="1"/>
          <w:numId w:val="8"/>
        </w:numPr>
      </w:pPr>
      <w:r w:rsidRPr="00854884">
        <w:t>Develop a tailored financial plan that includes investment strategies, tax planning, estate planning, and risk management.</w:t>
      </w:r>
    </w:p>
    <w:p w14:paraId="040E3C90" w14:textId="77777777" w:rsidR="00854884" w:rsidRPr="00854884" w:rsidRDefault="00854884" w:rsidP="00507C74">
      <w:pPr>
        <w:numPr>
          <w:ilvl w:val="1"/>
          <w:numId w:val="8"/>
        </w:numPr>
      </w:pPr>
      <w:r w:rsidRPr="00854884">
        <w:t>Ensure the plan complies with relevant regulations and tax laws.</w:t>
      </w:r>
    </w:p>
    <w:p w14:paraId="31360E05" w14:textId="77777777" w:rsidR="00854884" w:rsidRPr="00854884" w:rsidRDefault="00854884" w:rsidP="00507C74">
      <w:pPr>
        <w:numPr>
          <w:ilvl w:val="0"/>
          <w:numId w:val="8"/>
        </w:numPr>
      </w:pPr>
      <w:r w:rsidRPr="00854884">
        <w:rPr>
          <w:b/>
          <w:bCs/>
        </w:rPr>
        <w:t>Regulatory Compliance</w:t>
      </w:r>
      <w:r w:rsidRPr="00854884">
        <w:t>:</w:t>
      </w:r>
    </w:p>
    <w:p w14:paraId="01C4B384" w14:textId="77777777" w:rsidR="00854884" w:rsidRPr="00854884" w:rsidRDefault="00854884" w:rsidP="00507C74">
      <w:pPr>
        <w:numPr>
          <w:ilvl w:val="1"/>
          <w:numId w:val="8"/>
        </w:numPr>
      </w:pPr>
      <w:r w:rsidRPr="00854884">
        <w:lastRenderedPageBreak/>
        <w:t>Verify that all investment products and strategies comply with local and international regulations.</w:t>
      </w:r>
    </w:p>
    <w:p w14:paraId="72276D09" w14:textId="77777777" w:rsidR="00854884" w:rsidRPr="00854884" w:rsidRDefault="00854884" w:rsidP="00507C74">
      <w:pPr>
        <w:numPr>
          <w:ilvl w:val="1"/>
          <w:numId w:val="8"/>
        </w:numPr>
      </w:pPr>
      <w:r w:rsidRPr="00854884">
        <w:t>Ensure proper documentation and reporting for tax purposes.</w:t>
      </w:r>
    </w:p>
    <w:p w14:paraId="6D8EDC8E" w14:textId="77777777" w:rsidR="00854884" w:rsidRPr="00854884" w:rsidRDefault="00854884" w:rsidP="00507C74">
      <w:pPr>
        <w:numPr>
          <w:ilvl w:val="0"/>
          <w:numId w:val="8"/>
        </w:numPr>
      </w:pPr>
      <w:r w:rsidRPr="00854884">
        <w:rPr>
          <w:b/>
          <w:bCs/>
        </w:rPr>
        <w:t>Implementation</w:t>
      </w:r>
      <w:r w:rsidRPr="00854884">
        <w:t>:</w:t>
      </w:r>
    </w:p>
    <w:p w14:paraId="1CB02A80" w14:textId="77777777" w:rsidR="00854884" w:rsidRPr="00854884" w:rsidRDefault="00854884" w:rsidP="00507C74">
      <w:pPr>
        <w:numPr>
          <w:ilvl w:val="1"/>
          <w:numId w:val="8"/>
        </w:numPr>
      </w:pPr>
      <w:r w:rsidRPr="00854884">
        <w:t>Execute the financial plan, including investments, insurance, and estate planning measures.</w:t>
      </w:r>
    </w:p>
    <w:p w14:paraId="2D5B2E2B" w14:textId="77777777" w:rsidR="00854884" w:rsidRPr="00854884" w:rsidRDefault="00854884" w:rsidP="00507C74">
      <w:pPr>
        <w:numPr>
          <w:ilvl w:val="1"/>
          <w:numId w:val="8"/>
        </w:numPr>
      </w:pPr>
      <w:r w:rsidRPr="00854884">
        <w:t>Coordinate with legal and tax advisors to ensure compliance.</w:t>
      </w:r>
    </w:p>
    <w:p w14:paraId="1E06EDE8" w14:textId="77777777" w:rsidR="00854884" w:rsidRPr="00854884" w:rsidRDefault="00854884" w:rsidP="00507C74">
      <w:pPr>
        <w:numPr>
          <w:ilvl w:val="0"/>
          <w:numId w:val="8"/>
        </w:numPr>
      </w:pPr>
      <w:r w:rsidRPr="00854884">
        <w:rPr>
          <w:b/>
          <w:bCs/>
        </w:rPr>
        <w:t>Ongoing Management and Review</w:t>
      </w:r>
      <w:r w:rsidRPr="00854884">
        <w:t>:</w:t>
      </w:r>
    </w:p>
    <w:p w14:paraId="0AE19F4C" w14:textId="77777777" w:rsidR="00854884" w:rsidRPr="00854884" w:rsidRDefault="00854884" w:rsidP="00507C74">
      <w:pPr>
        <w:numPr>
          <w:ilvl w:val="1"/>
          <w:numId w:val="8"/>
        </w:numPr>
      </w:pPr>
      <w:r w:rsidRPr="00854884">
        <w:t>Regularly review and adjust the financial plan based on changes in the client's circumstances or regulatory environment.</w:t>
      </w:r>
    </w:p>
    <w:p w14:paraId="0CA8DB10" w14:textId="77777777" w:rsidR="00854884" w:rsidRPr="00854884" w:rsidRDefault="00854884" w:rsidP="00507C74">
      <w:pPr>
        <w:numPr>
          <w:ilvl w:val="1"/>
          <w:numId w:val="8"/>
        </w:numPr>
      </w:pPr>
      <w:r w:rsidRPr="00854884">
        <w:t>Provide detailed reports and updates to the client.</w:t>
      </w:r>
    </w:p>
    <w:p w14:paraId="44E8ADFC" w14:textId="77777777" w:rsidR="00854884" w:rsidRPr="00854884" w:rsidRDefault="00854884" w:rsidP="00507C74">
      <w:pPr>
        <w:pStyle w:val="Heading4"/>
      </w:pPr>
      <w:r w:rsidRPr="00854884">
        <w:t>Challenges</w:t>
      </w:r>
    </w:p>
    <w:p w14:paraId="2D6766BA" w14:textId="77777777" w:rsidR="00854884" w:rsidRPr="00854884" w:rsidRDefault="00854884" w:rsidP="00507C74">
      <w:pPr>
        <w:numPr>
          <w:ilvl w:val="0"/>
          <w:numId w:val="9"/>
        </w:numPr>
      </w:pPr>
      <w:r w:rsidRPr="00854884">
        <w:t>Managing complex financial portfolios.</w:t>
      </w:r>
    </w:p>
    <w:p w14:paraId="72DCC0AA" w14:textId="77777777" w:rsidR="00854884" w:rsidRPr="00854884" w:rsidRDefault="00854884" w:rsidP="00507C74">
      <w:pPr>
        <w:numPr>
          <w:ilvl w:val="0"/>
          <w:numId w:val="9"/>
        </w:numPr>
      </w:pPr>
      <w:r w:rsidRPr="00854884">
        <w:t>Ensuring compliance with evolving regulations.</w:t>
      </w:r>
    </w:p>
    <w:p w14:paraId="19D82475" w14:textId="77777777" w:rsidR="00854884" w:rsidRPr="00364DFF" w:rsidRDefault="00854884" w:rsidP="00507C74">
      <w:pPr>
        <w:numPr>
          <w:ilvl w:val="0"/>
          <w:numId w:val="9"/>
        </w:numPr>
      </w:pPr>
      <w:r w:rsidRPr="00854884">
        <w:t>Providing personalized service while maintaining security and confidentiality.</w:t>
      </w:r>
    </w:p>
    <w:p w14:paraId="3BAF70EF" w14:textId="77777777" w:rsidR="00364DFF" w:rsidRPr="00854884" w:rsidRDefault="00364DFF" w:rsidP="00507C74"/>
    <w:p w14:paraId="13FB6929" w14:textId="77777777" w:rsidR="00854884" w:rsidRPr="00854884" w:rsidRDefault="00854884" w:rsidP="00507C74">
      <w:pPr>
        <w:pStyle w:val="Heading3"/>
      </w:pPr>
      <w:r w:rsidRPr="00854884">
        <w:t>Example 3: Anti-Money Laundering (AML) Compliance</w:t>
      </w:r>
    </w:p>
    <w:p w14:paraId="2EFDF667" w14:textId="77777777" w:rsidR="00854884" w:rsidRPr="00854884" w:rsidRDefault="00854884" w:rsidP="00507C74">
      <w:pPr>
        <w:pStyle w:val="Heading4"/>
      </w:pPr>
      <w:r w:rsidRPr="00854884">
        <w:t>Process Overview</w:t>
      </w:r>
    </w:p>
    <w:p w14:paraId="5FE2A336" w14:textId="77777777" w:rsidR="00854884" w:rsidRPr="00854884" w:rsidRDefault="00854884" w:rsidP="00507C74">
      <w:r w:rsidRPr="00854884">
        <w:t>Ensuring compliance with anti-money laundering regulations is critical to prevent financial crimes and protect the bank's reputation.</w:t>
      </w:r>
    </w:p>
    <w:p w14:paraId="149C27A3" w14:textId="77777777" w:rsidR="00854884" w:rsidRPr="00854884" w:rsidRDefault="00854884" w:rsidP="00507C74">
      <w:pPr>
        <w:pStyle w:val="Heading4"/>
      </w:pPr>
      <w:r w:rsidRPr="00854884">
        <w:t>Steps</w:t>
      </w:r>
    </w:p>
    <w:p w14:paraId="45A94399" w14:textId="77777777" w:rsidR="00854884" w:rsidRPr="00854884" w:rsidRDefault="00854884" w:rsidP="00507C74">
      <w:pPr>
        <w:numPr>
          <w:ilvl w:val="0"/>
          <w:numId w:val="10"/>
        </w:numPr>
      </w:pPr>
      <w:r w:rsidRPr="00854884">
        <w:rPr>
          <w:b/>
          <w:bCs/>
        </w:rPr>
        <w:t>Client Due Diligence (CDD)</w:t>
      </w:r>
      <w:r w:rsidRPr="00854884">
        <w:t>:</w:t>
      </w:r>
    </w:p>
    <w:p w14:paraId="099324F2" w14:textId="77777777" w:rsidR="00854884" w:rsidRPr="00854884" w:rsidRDefault="00854884" w:rsidP="00507C74">
      <w:pPr>
        <w:numPr>
          <w:ilvl w:val="1"/>
          <w:numId w:val="10"/>
        </w:numPr>
      </w:pPr>
      <w:r w:rsidRPr="00854884">
        <w:t>Conduct thorough background checks on new clients.</w:t>
      </w:r>
    </w:p>
    <w:p w14:paraId="6CFCFBA7" w14:textId="77777777" w:rsidR="00854884" w:rsidRPr="00854884" w:rsidRDefault="00854884" w:rsidP="00507C74">
      <w:pPr>
        <w:numPr>
          <w:ilvl w:val="1"/>
          <w:numId w:val="10"/>
        </w:numPr>
      </w:pPr>
      <w:r w:rsidRPr="00854884">
        <w:t>Verify the source of funds and assess the client's risk profile.</w:t>
      </w:r>
    </w:p>
    <w:p w14:paraId="404F2829" w14:textId="77777777" w:rsidR="00854884" w:rsidRPr="00854884" w:rsidRDefault="00854884" w:rsidP="00507C74">
      <w:pPr>
        <w:numPr>
          <w:ilvl w:val="0"/>
          <w:numId w:val="10"/>
        </w:numPr>
      </w:pPr>
      <w:r w:rsidRPr="00854884">
        <w:rPr>
          <w:b/>
          <w:bCs/>
        </w:rPr>
        <w:t>Transaction Monitoring</w:t>
      </w:r>
      <w:r w:rsidRPr="00854884">
        <w:t>:</w:t>
      </w:r>
    </w:p>
    <w:p w14:paraId="37C4755A" w14:textId="77777777" w:rsidR="00854884" w:rsidRPr="00854884" w:rsidRDefault="00854884" w:rsidP="00507C74">
      <w:pPr>
        <w:numPr>
          <w:ilvl w:val="1"/>
          <w:numId w:val="10"/>
        </w:numPr>
      </w:pPr>
      <w:r w:rsidRPr="00854884">
        <w:t>Implement automated systems to monitor transactions for suspicious activity.</w:t>
      </w:r>
    </w:p>
    <w:p w14:paraId="06D6C9FA" w14:textId="77777777" w:rsidR="00854884" w:rsidRPr="00854884" w:rsidRDefault="00854884" w:rsidP="00507C74">
      <w:pPr>
        <w:numPr>
          <w:ilvl w:val="1"/>
          <w:numId w:val="10"/>
        </w:numPr>
      </w:pPr>
      <w:r w:rsidRPr="00854884">
        <w:t>Flag and investigate any transactions that deviate from the client's normal behavior.</w:t>
      </w:r>
    </w:p>
    <w:p w14:paraId="790F2BD9" w14:textId="77777777" w:rsidR="00854884" w:rsidRPr="00854884" w:rsidRDefault="00854884" w:rsidP="00507C74">
      <w:pPr>
        <w:numPr>
          <w:ilvl w:val="0"/>
          <w:numId w:val="10"/>
        </w:numPr>
      </w:pPr>
      <w:r w:rsidRPr="00854884">
        <w:rPr>
          <w:b/>
          <w:bCs/>
        </w:rPr>
        <w:t>Reporting</w:t>
      </w:r>
      <w:r w:rsidRPr="00854884">
        <w:t>:</w:t>
      </w:r>
    </w:p>
    <w:p w14:paraId="56120E3B" w14:textId="77777777" w:rsidR="00854884" w:rsidRPr="00854884" w:rsidRDefault="00854884" w:rsidP="00507C74">
      <w:pPr>
        <w:numPr>
          <w:ilvl w:val="1"/>
          <w:numId w:val="10"/>
        </w:numPr>
      </w:pPr>
      <w:r w:rsidRPr="00854884">
        <w:lastRenderedPageBreak/>
        <w:t>Report suspicious transactions to the relevant authorities as required by law.</w:t>
      </w:r>
    </w:p>
    <w:p w14:paraId="0DB8C494" w14:textId="77777777" w:rsidR="00854884" w:rsidRPr="00854884" w:rsidRDefault="00854884" w:rsidP="00507C74">
      <w:pPr>
        <w:numPr>
          <w:ilvl w:val="1"/>
          <w:numId w:val="10"/>
        </w:numPr>
      </w:pPr>
      <w:r w:rsidRPr="00854884">
        <w:t>Maintain detailed records of all transactions and investigations.</w:t>
      </w:r>
    </w:p>
    <w:p w14:paraId="045A1EC3" w14:textId="77777777" w:rsidR="00854884" w:rsidRPr="00854884" w:rsidRDefault="00854884" w:rsidP="00507C74">
      <w:pPr>
        <w:numPr>
          <w:ilvl w:val="0"/>
          <w:numId w:val="10"/>
        </w:numPr>
      </w:pPr>
      <w:r w:rsidRPr="00854884">
        <w:rPr>
          <w:b/>
          <w:bCs/>
        </w:rPr>
        <w:t>Training and Awareness</w:t>
      </w:r>
      <w:r w:rsidRPr="00854884">
        <w:t>:</w:t>
      </w:r>
    </w:p>
    <w:p w14:paraId="105ACCC6" w14:textId="77777777" w:rsidR="00854884" w:rsidRPr="00854884" w:rsidRDefault="00854884" w:rsidP="00507C74">
      <w:pPr>
        <w:numPr>
          <w:ilvl w:val="1"/>
          <w:numId w:val="10"/>
        </w:numPr>
      </w:pPr>
      <w:r w:rsidRPr="00854884">
        <w:t>Provide regular training to staff on AML regulations and procedures.</w:t>
      </w:r>
    </w:p>
    <w:p w14:paraId="066E88AC" w14:textId="77777777" w:rsidR="00854884" w:rsidRPr="00854884" w:rsidRDefault="00854884" w:rsidP="00507C74">
      <w:pPr>
        <w:numPr>
          <w:ilvl w:val="1"/>
          <w:numId w:val="10"/>
        </w:numPr>
      </w:pPr>
      <w:r w:rsidRPr="00854884">
        <w:t>Ensure all employees are aware of their responsibilities in preventing money laundering.</w:t>
      </w:r>
    </w:p>
    <w:p w14:paraId="597DDF90" w14:textId="77777777" w:rsidR="00854884" w:rsidRPr="00854884" w:rsidRDefault="00854884" w:rsidP="00507C74">
      <w:pPr>
        <w:numPr>
          <w:ilvl w:val="0"/>
          <w:numId w:val="10"/>
        </w:numPr>
      </w:pPr>
      <w:r w:rsidRPr="00854884">
        <w:rPr>
          <w:b/>
          <w:bCs/>
        </w:rPr>
        <w:t>Audit and Review</w:t>
      </w:r>
      <w:r w:rsidRPr="00854884">
        <w:t>:</w:t>
      </w:r>
    </w:p>
    <w:p w14:paraId="4CF6702D" w14:textId="77777777" w:rsidR="00854884" w:rsidRPr="00854884" w:rsidRDefault="00854884" w:rsidP="00507C74">
      <w:pPr>
        <w:numPr>
          <w:ilvl w:val="1"/>
          <w:numId w:val="10"/>
        </w:numPr>
      </w:pPr>
      <w:r w:rsidRPr="00854884">
        <w:t>Conduct regular audits of AML processes and systems.</w:t>
      </w:r>
    </w:p>
    <w:p w14:paraId="253A5886" w14:textId="77777777" w:rsidR="00854884" w:rsidRPr="00854884" w:rsidRDefault="00854884" w:rsidP="00507C74">
      <w:pPr>
        <w:numPr>
          <w:ilvl w:val="1"/>
          <w:numId w:val="10"/>
        </w:numPr>
      </w:pPr>
      <w:r w:rsidRPr="00854884">
        <w:t>Review and update AML policies and procedures to comply with new regulations.</w:t>
      </w:r>
    </w:p>
    <w:p w14:paraId="4A62CEEA" w14:textId="77777777" w:rsidR="00854884" w:rsidRPr="00854884" w:rsidRDefault="00854884" w:rsidP="00507C74">
      <w:pPr>
        <w:pStyle w:val="Heading4"/>
      </w:pPr>
      <w:r w:rsidRPr="00854884">
        <w:t>Challenges</w:t>
      </w:r>
    </w:p>
    <w:p w14:paraId="4BA8D6BA" w14:textId="77777777" w:rsidR="00854884" w:rsidRPr="00854884" w:rsidRDefault="00854884" w:rsidP="00507C74">
      <w:pPr>
        <w:numPr>
          <w:ilvl w:val="0"/>
          <w:numId w:val="11"/>
        </w:numPr>
      </w:pPr>
      <w:r w:rsidRPr="00854884">
        <w:t>Keeping up with evolving AML regulations.</w:t>
      </w:r>
    </w:p>
    <w:p w14:paraId="274270BE" w14:textId="77777777" w:rsidR="00854884" w:rsidRPr="00854884" w:rsidRDefault="00854884" w:rsidP="00507C74">
      <w:pPr>
        <w:numPr>
          <w:ilvl w:val="0"/>
          <w:numId w:val="11"/>
        </w:numPr>
      </w:pPr>
      <w:r w:rsidRPr="00854884">
        <w:t>Ensuring accurate and timely reporting.</w:t>
      </w:r>
    </w:p>
    <w:p w14:paraId="3AEBF454" w14:textId="77777777" w:rsidR="00854884" w:rsidRPr="00854884" w:rsidRDefault="00854884" w:rsidP="00507C74">
      <w:pPr>
        <w:numPr>
          <w:ilvl w:val="0"/>
          <w:numId w:val="11"/>
        </w:numPr>
      </w:pPr>
      <w:r w:rsidRPr="00854884">
        <w:t>Balancing customer service with regulatory compliance.</w:t>
      </w:r>
    </w:p>
    <w:p w14:paraId="51F5260D" w14:textId="77777777" w:rsidR="009B0F92" w:rsidRPr="00854884" w:rsidRDefault="009B0F92" w:rsidP="00507C74"/>
    <w:p w14:paraId="4F242EBF" w14:textId="77777777" w:rsidR="00C7305B" w:rsidRPr="00C7305B" w:rsidRDefault="00C7305B" w:rsidP="00507C74">
      <w:pPr>
        <w:pStyle w:val="Heading2"/>
      </w:pPr>
      <w:r w:rsidRPr="00C7305B">
        <w:t>Conclusion</w:t>
      </w:r>
    </w:p>
    <w:p w14:paraId="139B5AAB" w14:textId="2A8627EB" w:rsidR="004D496D" w:rsidRDefault="00C7305B" w:rsidP="00507C74">
      <w:r w:rsidRPr="00C7305B">
        <w:t>Contoso Matterhorn Bank is focused on enhancing employee efficiency and improving access to information through the implementation of an AI-powered platform. By addressing the outlined challenges and meeting the specified requirements, the bank aims to streamline operations, ensure regulatory compliance, and provide a secure and efficient service to its employees. Additionally, the bank seeks to enhance the productivity of its Financial Advisers and Branch Personnel by implementing an AI-powered assistant to streamline access to guidelines and procedures, ensuring efficient and secure operations.</w:t>
      </w:r>
    </w:p>
    <w:p w14:paraId="711309EC" w14:textId="54EC1DBD" w:rsidR="00C46347" w:rsidRDefault="00D36701" w:rsidP="00507C74">
      <w:r w:rsidRPr="00D36701">
        <w:t>The main challenges are keeping up with evolving AML regulations (example 3), ensuring accurate and timely reporting for HNWI (example 2), and balancing customer service with regulatory compliance within cross-border investment advisory (example 1).</w:t>
      </w:r>
    </w:p>
    <w:p w14:paraId="379C7ED8" w14:textId="77777777" w:rsidR="007147FE" w:rsidRPr="00C46347" w:rsidRDefault="007147FE" w:rsidP="00507C74"/>
    <w:sectPr w:rsidR="007147FE" w:rsidRPr="00C4634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5379D"/>
    <w:multiLevelType w:val="multilevel"/>
    <w:tmpl w:val="93767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039E9"/>
    <w:multiLevelType w:val="multilevel"/>
    <w:tmpl w:val="C9926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C67E3"/>
    <w:multiLevelType w:val="multilevel"/>
    <w:tmpl w:val="703E8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C0EBA"/>
    <w:multiLevelType w:val="multilevel"/>
    <w:tmpl w:val="6E10F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7F5849"/>
    <w:multiLevelType w:val="multilevel"/>
    <w:tmpl w:val="66EE4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6047F7"/>
    <w:multiLevelType w:val="multilevel"/>
    <w:tmpl w:val="0F8EFD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6A5625"/>
    <w:multiLevelType w:val="multilevel"/>
    <w:tmpl w:val="2B6E60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D67A05"/>
    <w:multiLevelType w:val="multilevel"/>
    <w:tmpl w:val="C9A08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817861"/>
    <w:multiLevelType w:val="multilevel"/>
    <w:tmpl w:val="F5541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6278F3"/>
    <w:multiLevelType w:val="multilevel"/>
    <w:tmpl w:val="CFD83D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B3596C"/>
    <w:multiLevelType w:val="multilevel"/>
    <w:tmpl w:val="99F83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1112BE"/>
    <w:multiLevelType w:val="hybridMultilevel"/>
    <w:tmpl w:val="4BB2760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671B468B"/>
    <w:multiLevelType w:val="multilevel"/>
    <w:tmpl w:val="131A4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0780493">
    <w:abstractNumId w:val="3"/>
  </w:num>
  <w:num w:numId="2" w16cid:durableId="484710951">
    <w:abstractNumId w:val="0"/>
  </w:num>
  <w:num w:numId="3" w16cid:durableId="354698439">
    <w:abstractNumId w:val="1"/>
  </w:num>
  <w:num w:numId="4" w16cid:durableId="333651660">
    <w:abstractNumId w:val="10"/>
  </w:num>
  <w:num w:numId="5" w16cid:durableId="862671305">
    <w:abstractNumId w:val="8"/>
  </w:num>
  <w:num w:numId="6" w16cid:durableId="13969966">
    <w:abstractNumId w:val="9"/>
  </w:num>
  <w:num w:numId="7" w16cid:durableId="1568496839">
    <w:abstractNumId w:val="12"/>
  </w:num>
  <w:num w:numId="8" w16cid:durableId="1024137671">
    <w:abstractNumId w:val="6"/>
  </w:num>
  <w:num w:numId="9" w16cid:durableId="63071091">
    <w:abstractNumId w:val="7"/>
  </w:num>
  <w:num w:numId="10" w16cid:durableId="1213619916">
    <w:abstractNumId w:val="5"/>
  </w:num>
  <w:num w:numId="11" w16cid:durableId="1313099159">
    <w:abstractNumId w:val="2"/>
  </w:num>
  <w:num w:numId="12" w16cid:durableId="1400906625">
    <w:abstractNumId w:val="4"/>
  </w:num>
  <w:num w:numId="13" w16cid:durableId="14771418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7E3"/>
    <w:rsid w:val="00020F51"/>
    <w:rsid w:val="00047819"/>
    <w:rsid w:val="00064B0A"/>
    <w:rsid w:val="00076FCB"/>
    <w:rsid w:val="000A19CE"/>
    <w:rsid w:val="0010162E"/>
    <w:rsid w:val="001362A7"/>
    <w:rsid w:val="001C38AD"/>
    <w:rsid w:val="00357556"/>
    <w:rsid w:val="00364DFF"/>
    <w:rsid w:val="00374427"/>
    <w:rsid w:val="0039452C"/>
    <w:rsid w:val="00432EFC"/>
    <w:rsid w:val="00487E99"/>
    <w:rsid w:val="00487FF4"/>
    <w:rsid w:val="004B3AFF"/>
    <w:rsid w:val="004D496D"/>
    <w:rsid w:val="004E522C"/>
    <w:rsid w:val="00507C74"/>
    <w:rsid w:val="005826CF"/>
    <w:rsid w:val="00585AF5"/>
    <w:rsid w:val="00612B03"/>
    <w:rsid w:val="006A7A02"/>
    <w:rsid w:val="006C519F"/>
    <w:rsid w:val="006D3947"/>
    <w:rsid w:val="006E5AF9"/>
    <w:rsid w:val="00707C00"/>
    <w:rsid w:val="007147FE"/>
    <w:rsid w:val="00854884"/>
    <w:rsid w:val="00862676"/>
    <w:rsid w:val="00876B60"/>
    <w:rsid w:val="00885021"/>
    <w:rsid w:val="009B09C4"/>
    <w:rsid w:val="009B0F92"/>
    <w:rsid w:val="009C6803"/>
    <w:rsid w:val="00B07DB0"/>
    <w:rsid w:val="00B43138"/>
    <w:rsid w:val="00BC54D5"/>
    <w:rsid w:val="00BC6BC8"/>
    <w:rsid w:val="00BD6A1D"/>
    <w:rsid w:val="00C45D14"/>
    <w:rsid w:val="00C46347"/>
    <w:rsid w:val="00C62F32"/>
    <w:rsid w:val="00C7305B"/>
    <w:rsid w:val="00CD3867"/>
    <w:rsid w:val="00D3129E"/>
    <w:rsid w:val="00D36701"/>
    <w:rsid w:val="00D814EF"/>
    <w:rsid w:val="00DA4BE5"/>
    <w:rsid w:val="00DE2643"/>
    <w:rsid w:val="00E06C9D"/>
    <w:rsid w:val="00E54070"/>
    <w:rsid w:val="00EE13DF"/>
    <w:rsid w:val="00F06760"/>
    <w:rsid w:val="00F167E3"/>
    <w:rsid w:val="00F539C0"/>
    <w:rsid w:val="00FF08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2CA15"/>
  <w15:chartTrackingRefBased/>
  <w15:docId w15:val="{73C60F4D-8977-4563-B6B1-696CA57D8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67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167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167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167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67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67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67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67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67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7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167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167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167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67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67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67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67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67E3"/>
    <w:rPr>
      <w:rFonts w:eastAsiaTheme="majorEastAsia" w:cstheme="majorBidi"/>
      <w:color w:val="272727" w:themeColor="text1" w:themeTint="D8"/>
    </w:rPr>
  </w:style>
  <w:style w:type="paragraph" w:styleId="Title">
    <w:name w:val="Title"/>
    <w:basedOn w:val="Normal"/>
    <w:next w:val="Normal"/>
    <w:link w:val="TitleChar"/>
    <w:uiPriority w:val="10"/>
    <w:qFormat/>
    <w:rsid w:val="00F167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67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67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67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67E3"/>
    <w:pPr>
      <w:spacing w:before="160"/>
      <w:jc w:val="center"/>
    </w:pPr>
    <w:rPr>
      <w:i/>
      <w:iCs/>
      <w:color w:val="404040" w:themeColor="text1" w:themeTint="BF"/>
    </w:rPr>
  </w:style>
  <w:style w:type="character" w:customStyle="1" w:styleId="QuoteChar">
    <w:name w:val="Quote Char"/>
    <w:basedOn w:val="DefaultParagraphFont"/>
    <w:link w:val="Quote"/>
    <w:uiPriority w:val="29"/>
    <w:rsid w:val="00F167E3"/>
    <w:rPr>
      <w:i/>
      <w:iCs/>
      <w:color w:val="404040" w:themeColor="text1" w:themeTint="BF"/>
    </w:rPr>
  </w:style>
  <w:style w:type="paragraph" w:styleId="ListParagraph">
    <w:name w:val="List Paragraph"/>
    <w:basedOn w:val="Normal"/>
    <w:uiPriority w:val="34"/>
    <w:qFormat/>
    <w:rsid w:val="00F167E3"/>
    <w:pPr>
      <w:ind w:left="720"/>
      <w:contextualSpacing/>
    </w:pPr>
  </w:style>
  <w:style w:type="character" w:styleId="IntenseEmphasis">
    <w:name w:val="Intense Emphasis"/>
    <w:basedOn w:val="DefaultParagraphFont"/>
    <w:uiPriority w:val="21"/>
    <w:qFormat/>
    <w:rsid w:val="00F167E3"/>
    <w:rPr>
      <w:i/>
      <w:iCs/>
      <w:color w:val="0F4761" w:themeColor="accent1" w:themeShade="BF"/>
    </w:rPr>
  </w:style>
  <w:style w:type="paragraph" w:styleId="IntenseQuote">
    <w:name w:val="Intense Quote"/>
    <w:basedOn w:val="Normal"/>
    <w:next w:val="Normal"/>
    <w:link w:val="IntenseQuoteChar"/>
    <w:uiPriority w:val="30"/>
    <w:qFormat/>
    <w:rsid w:val="00F167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67E3"/>
    <w:rPr>
      <w:i/>
      <w:iCs/>
      <w:color w:val="0F4761" w:themeColor="accent1" w:themeShade="BF"/>
    </w:rPr>
  </w:style>
  <w:style w:type="character" w:styleId="IntenseReference">
    <w:name w:val="Intense Reference"/>
    <w:basedOn w:val="DefaultParagraphFont"/>
    <w:uiPriority w:val="32"/>
    <w:qFormat/>
    <w:rsid w:val="00F167E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3984818">
      <w:bodyDiv w:val="1"/>
      <w:marLeft w:val="0"/>
      <w:marRight w:val="0"/>
      <w:marTop w:val="0"/>
      <w:marBottom w:val="0"/>
      <w:divBdr>
        <w:top w:val="none" w:sz="0" w:space="0" w:color="auto"/>
        <w:left w:val="none" w:sz="0" w:space="0" w:color="auto"/>
        <w:bottom w:val="none" w:sz="0" w:space="0" w:color="auto"/>
        <w:right w:val="none" w:sz="0" w:space="0" w:color="auto"/>
      </w:divBdr>
      <w:divsChild>
        <w:div w:id="1739396425">
          <w:marLeft w:val="0"/>
          <w:marRight w:val="0"/>
          <w:marTop w:val="90"/>
          <w:marBottom w:val="150"/>
          <w:divBdr>
            <w:top w:val="none" w:sz="0" w:space="0" w:color="auto"/>
            <w:left w:val="none" w:sz="0" w:space="0" w:color="auto"/>
            <w:bottom w:val="none" w:sz="0" w:space="0" w:color="auto"/>
            <w:right w:val="none" w:sz="0" w:space="0" w:color="auto"/>
          </w:divBdr>
        </w:div>
        <w:div w:id="292947482">
          <w:marLeft w:val="0"/>
          <w:marRight w:val="0"/>
          <w:marTop w:val="90"/>
          <w:marBottom w:val="0"/>
          <w:divBdr>
            <w:top w:val="none" w:sz="0" w:space="0" w:color="auto"/>
            <w:left w:val="none" w:sz="0" w:space="0" w:color="auto"/>
            <w:bottom w:val="none" w:sz="0" w:space="0" w:color="auto"/>
            <w:right w:val="none" w:sz="0" w:space="0" w:color="auto"/>
          </w:divBdr>
        </w:div>
      </w:divsChild>
    </w:div>
    <w:div w:id="508258989">
      <w:bodyDiv w:val="1"/>
      <w:marLeft w:val="0"/>
      <w:marRight w:val="0"/>
      <w:marTop w:val="0"/>
      <w:marBottom w:val="0"/>
      <w:divBdr>
        <w:top w:val="none" w:sz="0" w:space="0" w:color="auto"/>
        <w:left w:val="none" w:sz="0" w:space="0" w:color="auto"/>
        <w:bottom w:val="none" w:sz="0" w:space="0" w:color="auto"/>
        <w:right w:val="none" w:sz="0" w:space="0" w:color="auto"/>
      </w:divBdr>
      <w:divsChild>
        <w:div w:id="1581599516">
          <w:marLeft w:val="0"/>
          <w:marRight w:val="0"/>
          <w:marTop w:val="0"/>
          <w:marBottom w:val="0"/>
          <w:divBdr>
            <w:top w:val="none" w:sz="0" w:space="0" w:color="auto"/>
            <w:left w:val="none" w:sz="0" w:space="0" w:color="auto"/>
            <w:bottom w:val="none" w:sz="0" w:space="0" w:color="auto"/>
            <w:right w:val="none" w:sz="0" w:space="0" w:color="auto"/>
          </w:divBdr>
          <w:divsChild>
            <w:div w:id="569074626">
              <w:marLeft w:val="0"/>
              <w:marRight w:val="0"/>
              <w:marTop w:val="0"/>
              <w:marBottom w:val="0"/>
              <w:divBdr>
                <w:top w:val="none" w:sz="0" w:space="0" w:color="auto"/>
                <w:left w:val="none" w:sz="0" w:space="0" w:color="auto"/>
                <w:bottom w:val="none" w:sz="0" w:space="0" w:color="auto"/>
                <w:right w:val="none" w:sz="0" w:space="0" w:color="auto"/>
              </w:divBdr>
            </w:div>
            <w:div w:id="823593720">
              <w:marLeft w:val="0"/>
              <w:marRight w:val="0"/>
              <w:marTop w:val="0"/>
              <w:marBottom w:val="0"/>
              <w:divBdr>
                <w:top w:val="none" w:sz="0" w:space="0" w:color="auto"/>
                <w:left w:val="none" w:sz="0" w:space="0" w:color="auto"/>
                <w:bottom w:val="none" w:sz="0" w:space="0" w:color="auto"/>
                <w:right w:val="none" w:sz="0" w:space="0" w:color="auto"/>
              </w:divBdr>
            </w:div>
            <w:div w:id="1731732814">
              <w:marLeft w:val="0"/>
              <w:marRight w:val="0"/>
              <w:marTop w:val="0"/>
              <w:marBottom w:val="0"/>
              <w:divBdr>
                <w:top w:val="none" w:sz="0" w:space="0" w:color="auto"/>
                <w:left w:val="none" w:sz="0" w:space="0" w:color="auto"/>
                <w:bottom w:val="none" w:sz="0" w:space="0" w:color="auto"/>
                <w:right w:val="none" w:sz="0" w:space="0" w:color="auto"/>
              </w:divBdr>
            </w:div>
            <w:div w:id="1039473478">
              <w:marLeft w:val="0"/>
              <w:marRight w:val="0"/>
              <w:marTop w:val="0"/>
              <w:marBottom w:val="0"/>
              <w:divBdr>
                <w:top w:val="none" w:sz="0" w:space="0" w:color="auto"/>
                <w:left w:val="none" w:sz="0" w:space="0" w:color="auto"/>
                <w:bottom w:val="none" w:sz="0" w:space="0" w:color="auto"/>
                <w:right w:val="none" w:sz="0" w:space="0" w:color="auto"/>
              </w:divBdr>
            </w:div>
            <w:div w:id="108838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97884">
      <w:bodyDiv w:val="1"/>
      <w:marLeft w:val="0"/>
      <w:marRight w:val="0"/>
      <w:marTop w:val="0"/>
      <w:marBottom w:val="0"/>
      <w:divBdr>
        <w:top w:val="none" w:sz="0" w:space="0" w:color="auto"/>
        <w:left w:val="none" w:sz="0" w:space="0" w:color="auto"/>
        <w:bottom w:val="none" w:sz="0" w:space="0" w:color="auto"/>
        <w:right w:val="none" w:sz="0" w:space="0" w:color="auto"/>
      </w:divBdr>
    </w:div>
    <w:div w:id="921068602">
      <w:bodyDiv w:val="1"/>
      <w:marLeft w:val="0"/>
      <w:marRight w:val="0"/>
      <w:marTop w:val="0"/>
      <w:marBottom w:val="0"/>
      <w:divBdr>
        <w:top w:val="none" w:sz="0" w:space="0" w:color="auto"/>
        <w:left w:val="none" w:sz="0" w:space="0" w:color="auto"/>
        <w:bottom w:val="none" w:sz="0" w:space="0" w:color="auto"/>
        <w:right w:val="none" w:sz="0" w:space="0" w:color="auto"/>
      </w:divBdr>
      <w:divsChild>
        <w:div w:id="918173998">
          <w:marLeft w:val="0"/>
          <w:marRight w:val="0"/>
          <w:marTop w:val="0"/>
          <w:marBottom w:val="0"/>
          <w:divBdr>
            <w:top w:val="none" w:sz="0" w:space="0" w:color="auto"/>
            <w:left w:val="none" w:sz="0" w:space="0" w:color="auto"/>
            <w:bottom w:val="none" w:sz="0" w:space="0" w:color="auto"/>
            <w:right w:val="none" w:sz="0" w:space="0" w:color="auto"/>
          </w:divBdr>
          <w:divsChild>
            <w:div w:id="1111391109">
              <w:marLeft w:val="0"/>
              <w:marRight w:val="0"/>
              <w:marTop w:val="0"/>
              <w:marBottom w:val="0"/>
              <w:divBdr>
                <w:top w:val="none" w:sz="0" w:space="0" w:color="auto"/>
                <w:left w:val="none" w:sz="0" w:space="0" w:color="auto"/>
                <w:bottom w:val="none" w:sz="0" w:space="0" w:color="auto"/>
                <w:right w:val="none" w:sz="0" w:space="0" w:color="auto"/>
              </w:divBdr>
            </w:div>
            <w:div w:id="11343627">
              <w:marLeft w:val="0"/>
              <w:marRight w:val="0"/>
              <w:marTop w:val="0"/>
              <w:marBottom w:val="0"/>
              <w:divBdr>
                <w:top w:val="none" w:sz="0" w:space="0" w:color="auto"/>
                <w:left w:val="none" w:sz="0" w:space="0" w:color="auto"/>
                <w:bottom w:val="none" w:sz="0" w:space="0" w:color="auto"/>
                <w:right w:val="none" w:sz="0" w:space="0" w:color="auto"/>
              </w:divBdr>
            </w:div>
            <w:div w:id="19206136">
              <w:marLeft w:val="0"/>
              <w:marRight w:val="0"/>
              <w:marTop w:val="0"/>
              <w:marBottom w:val="0"/>
              <w:divBdr>
                <w:top w:val="none" w:sz="0" w:space="0" w:color="auto"/>
                <w:left w:val="none" w:sz="0" w:space="0" w:color="auto"/>
                <w:bottom w:val="none" w:sz="0" w:space="0" w:color="auto"/>
                <w:right w:val="none" w:sz="0" w:space="0" w:color="auto"/>
              </w:divBdr>
            </w:div>
            <w:div w:id="134828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269111">
      <w:bodyDiv w:val="1"/>
      <w:marLeft w:val="0"/>
      <w:marRight w:val="0"/>
      <w:marTop w:val="0"/>
      <w:marBottom w:val="0"/>
      <w:divBdr>
        <w:top w:val="none" w:sz="0" w:space="0" w:color="auto"/>
        <w:left w:val="none" w:sz="0" w:space="0" w:color="auto"/>
        <w:bottom w:val="none" w:sz="0" w:space="0" w:color="auto"/>
        <w:right w:val="none" w:sz="0" w:space="0" w:color="auto"/>
      </w:divBdr>
      <w:divsChild>
        <w:div w:id="1293098684">
          <w:marLeft w:val="0"/>
          <w:marRight w:val="0"/>
          <w:marTop w:val="90"/>
          <w:marBottom w:val="150"/>
          <w:divBdr>
            <w:top w:val="none" w:sz="0" w:space="0" w:color="auto"/>
            <w:left w:val="none" w:sz="0" w:space="0" w:color="auto"/>
            <w:bottom w:val="none" w:sz="0" w:space="0" w:color="auto"/>
            <w:right w:val="none" w:sz="0" w:space="0" w:color="auto"/>
          </w:divBdr>
        </w:div>
        <w:div w:id="448815312">
          <w:marLeft w:val="0"/>
          <w:marRight w:val="0"/>
          <w:marTop w:val="90"/>
          <w:marBottom w:val="150"/>
          <w:divBdr>
            <w:top w:val="none" w:sz="0" w:space="0" w:color="auto"/>
            <w:left w:val="none" w:sz="0" w:space="0" w:color="auto"/>
            <w:bottom w:val="none" w:sz="0" w:space="0" w:color="auto"/>
            <w:right w:val="none" w:sz="0" w:space="0" w:color="auto"/>
          </w:divBdr>
        </w:div>
        <w:div w:id="693580712">
          <w:marLeft w:val="0"/>
          <w:marRight w:val="0"/>
          <w:marTop w:val="90"/>
          <w:marBottom w:val="150"/>
          <w:divBdr>
            <w:top w:val="none" w:sz="0" w:space="0" w:color="auto"/>
            <w:left w:val="none" w:sz="0" w:space="0" w:color="auto"/>
            <w:bottom w:val="none" w:sz="0" w:space="0" w:color="auto"/>
            <w:right w:val="none" w:sz="0" w:space="0" w:color="auto"/>
          </w:divBdr>
        </w:div>
        <w:div w:id="1554198961">
          <w:marLeft w:val="0"/>
          <w:marRight w:val="0"/>
          <w:marTop w:val="90"/>
          <w:marBottom w:val="150"/>
          <w:divBdr>
            <w:top w:val="none" w:sz="0" w:space="0" w:color="auto"/>
            <w:left w:val="none" w:sz="0" w:space="0" w:color="auto"/>
            <w:bottom w:val="none" w:sz="0" w:space="0" w:color="auto"/>
            <w:right w:val="none" w:sz="0" w:space="0" w:color="auto"/>
          </w:divBdr>
        </w:div>
        <w:div w:id="1703701658">
          <w:marLeft w:val="0"/>
          <w:marRight w:val="0"/>
          <w:marTop w:val="90"/>
          <w:marBottom w:val="150"/>
          <w:divBdr>
            <w:top w:val="none" w:sz="0" w:space="0" w:color="auto"/>
            <w:left w:val="none" w:sz="0" w:space="0" w:color="auto"/>
            <w:bottom w:val="none" w:sz="0" w:space="0" w:color="auto"/>
            <w:right w:val="none" w:sz="0" w:space="0" w:color="auto"/>
          </w:divBdr>
        </w:div>
        <w:div w:id="1914463199">
          <w:marLeft w:val="0"/>
          <w:marRight w:val="0"/>
          <w:marTop w:val="90"/>
          <w:marBottom w:val="150"/>
          <w:divBdr>
            <w:top w:val="none" w:sz="0" w:space="0" w:color="auto"/>
            <w:left w:val="none" w:sz="0" w:space="0" w:color="auto"/>
            <w:bottom w:val="none" w:sz="0" w:space="0" w:color="auto"/>
            <w:right w:val="none" w:sz="0" w:space="0" w:color="auto"/>
          </w:divBdr>
        </w:div>
        <w:div w:id="74402432">
          <w:marLeft w:val="0"/>
          <w:marRight w:val="0"/>
          <w:marTop w:val="90"/>
          <w:marBottom w:val="150"/>
          <w:divBdr>
            <w:top w:val="none" w:sz="0" w:space="0" w:color="auto"/>
            <w:left w:val="none" w:sz="0" w:space="0" w:color="auto"/>
            <w:bottom w:val="none" w:sz="0" w:space="0" w:color="auto"/>
            <w:right w:val="none" w:sz="0" w:space="0" w:color="auto"/>
          </w:divBdr>
        </w:div>
      </w:divsChild>
    </w:div>
    <w:div w:id="1144470009">
      <w:bodyDiv w:val="1"/>
      <w:marLeft w:val="0"/>
      <w:marRight w:val="0"/>
      <w:marTop w:val="0"/>
      <w:marBottom w:val="0"/>
      <w:divBdr>
        <w:top w:val="none" w:sz="0" w:space="0" w:color="auto"/>
        <w:left w:val="none" w:sz="0" w:space="0" w:color="auto"/>
        <w:bottom w:val="none" w:sz="0" w:space="0" w:color="auto"/>
        <w:right w:val="none" w:sz="0" w:space="0" w:color="auto"/>
      </w:divBdr>
    </w:div>
    <w:div w:id="1238396632">
      <w:bodyDiv w:val="1"/>
      <w:marLeft w:val="0"/>
      <w:marRight w:val="0"/>
      <w:marTop w:val="0"/>
      <w:marBottom w:val="0"/>
      <w:divBdr>
        <w:top w:val="none" w:sz="0" w:space="0" w:color="auto"/>
        <w:left w:val="none" w:sz="0" w:space="0" w:color="auto"/>
        <w:bottom w:val="none" w:sz="0" w:space="0" w:color="auto"/>
        <w:right w:val="none" w:sz="0" w:space="0" w:color="auto"/>
      </w:divBdr>
      <w:divsChild>
        <w:div w:id="1350909054">
          <w:marLeft w:val="0"/>
          <w:marRight w:val="0"/>
          <w:marTop w:val="0"/>
          <w:marBottom w:val="0"/>
          <w:divBdr>
            <w:top w:val="none" w:sz="0" w:space="0" w:color="auto"/>
            <w:left w:val="none" w:sz="0" w:space="0" w:color="auto"/>
            <w:bottom w:val="none" w:sz="0" w:space="0" w:color="auto"/>
            <w:right w:val="none" w:sz="0" w:space="0" w:color="auto"/>
          </w:divBdr>
          <w:divsChild>
            <w:div w:id="1484464112">
              <w:marLeft w:val="0"/>
              <w:marRight w:val="0"/>
              <w:marTop w:val="0"/>
              <w:marBottom w:val="0"/>
              <w:divBdr>
                <w:top w:val="none" w:sz="0" w:space="0" w:color="auto"/>
                <w:left w:val="none" w:sz="0" w:space="0" w:color="auto"/>
                <w:bottom w:val="none" w:sz="0" w:space="0" w:color="auto"/>
                <w:right w:val="none" w:sz="0" w:space="0" w:color="auto"/>
              </w:divBdr>
            </w:div>
            <w:div w:id="1028334736">
              <w:marLeft w:val="0"/>
              <w:marRight w:val="0"/>
              <w:marTop w:val="0"/>
              <w:marBottom w:val="0"/>
              <w:divBdr>
                <w:top w:val="none" w:sz="0" w:space="0" w:color="auto"/>
                <w:left w:val="none" w:sz="0" w:space="0" w:color="auto"/>
                <w:bottom w:val="none" w:sz="0" w:space="0" w:color="auto"/>
                <w:right w:val="none" w:sz="0" w:space="0" w:color="auto"/>
              </w:divBdr>
            </w:div>
            <w:div w:id="1212158761">
              <w:marLeft w:val="0"/>
              <w:marRight w:val="0"/>
              <w:marTop w:val="0"/>
              <w:marBottom w:val="0"/>
              <w:divBdr>
                <w:top w:val="none" w:sz="0" w:space="0" w:color="auto"/>
                <w:left w:val="none" w:sz="0" w:space="0" w:color="auto"/>
                <w:bottom w:val="none" w:sz="0" w:space="0" w:color="auto"/>
                <w:right w:val="none" w:sz="0" w:space="0" w:color="auto"/>
              </w:divBdr>
            </w:div>
            <w:div w:id="372317026">
              <w:marLeft w:val="0"/>
              <w:marRight w:val="0"/>
              <w:marTop w:val="0"/>
              <w:marBottom w:val="0"/>
              <w:divBdr>
                <w:top w:val="none" w:sz="0" w:space="0" w:color="auto"/>
                <w:left w:val="none" w:sz="0" w:space="0" w:color="auto"/>
                <w:bottom w:val="none" w:sz="0" w:space="0" w:color="auto"/>
                <w:right w:val="none" w:sz="0" w:space="0" w:color="auto"/>
              </w:divBdr>
            </w:div>
            <w:div w:id="14836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52285">
      <w:bodyDiv w:val="1"/>
      <w:marLeft w:val="0"/>
      <w:marRight w:val="0"/>
      <w:marTop w:val="0"/>
      <w:marBottom w:val="0"/>
      <w:divBdr>
        <w:top w:val="none" w:sz="0" w:space="0" w:color="auto"/>
        <w:left w:val="none" w:sz="0" w:space="0" w:color="auto"/>
        <w:bottom w:val="none" w:sz="0" w:space="0" w:color="auto"/>
        <w:right w:val="none" w:sz="0" w:space="0" w:color="auto"/>
      </w:divBdr>
    </w:div>
    <w:div w:id="1448113960">
      <w:bodyDiv w:val="1"/>
      <w:marLeft w:val="0"/>
      <w:marRight w:val="0"/>
      <w:marTop w:val="0"/>
      <w:marBottom w:val="0"/>
      <w:divBdr>
        <w:top w:val="none" w:sz="0" w:space="0" w:color="auto"/>
        <w:left w:val="none" w:sz="0" w:space="0" w:color="auto"/>
        <w:bottom w:val="none" w:sz="0" w:space="0" w:color="auto"/>
        <w:right w:val="none" w:sz="0" w:space="0" w:color="auto"/>
      </w:divBdr>
    </w:div>
    <w:div w:id="1833333852">
      <w:bodyDiv w:val="1"/>
      <w:marLeft w:val="0"/>
      <w:marRight w:val="0"/>
      <w:marTop w:val="0"/>
      <w:marBottom w:val="0"/>
      <w:divBdr>
        <w:top w:val="none" w:sz="0" w:space="0" w:color="auto"/>
        <w:left w:val="none" w:sz="0" w:space="0" w:color="auto"/>
        <w:bottom w:val="none" w:sz="0" w:space="0" w:color="auto"/>
        <w:right w:val="none" w:sz="0" w:space="0" w:color="auto"/>
      </w:divBdr>
      <w:divsChild>
        <w:div w:id="753865664">
          <w:marLeft w:val="0"/>
          <w:marRight w:val="0"/>
          <w:marTop w:val="90"/>
          <w:marBottom w:val="150"/>
          <w:divBdr>
            <w:top w:val="none" w:sz="0" w:space="0" w:color="auto"/>
            <w:left w:val="none" w:sz="0" w:space="0" w:color="auto"/>
            <w:bottom w:val="none" w:sz="0" w:space="0" w:color="auto"/>
            <w:right w:val="none" w:sz="0" w:space="0" w:color="auto"/>
          </w:divBdr>
        </w:div>
        <w:div w:id="882332570">
          <w:marLeft w:val="0"/>
          <w:marRight w:val="0"/>
          <w:marTop w:val="90"/>
          <w:marBottom w:val="0"/>
          <w:divBdr>
            <w:top w:val="none" w:sz="0" w:space="0" w:color="auto"/>
            <w:left w:val="none" w:sz="0" w:space="0" w:color="auto"/>
            <w:bottom w:val="none" w:sz="0" w:space="0" w:color="auto"/>
            <w:right w:val="none" w:sz="0" w:space="0" w:color="auto"/>
          </w:divBdr>
        </w:div>
      </w:divsChild>
    </w:div>
    <w:div w:id="1862433620">
      <w:bodyDiv w:val="1"/>
      <w:marLeft w:val="0"/>
      <w:marRight w:val="0"/>
      <w:marTop w:val="0"/>
      <w:marBottom w:val="0"/>
      <w:divBdr>
        <w:top w:val="none" w:sz="0" w:space="0" w:color="auto"/>
        <w:left w:val="none" w:sz="0" w:space="0" w:color="auto"/>
        <w:bottom w:val="none" w:sz="0" w:space="0" w:color="auto"/>
        <w:right w:val="none" w:sz="0" w:space="0" w:color="auto"/>
      </w:divBdr>
      <w:divsChild>
        <w:div w:id="899708925">
          <w:marLeft w:val="0"/>
          <w:marRight w:val="0"/>
          <w:marTop w:val="90"/>
          <w:marBottom w:val="150"/>
          <w:divBdr>
            <w:top w:val="none" w:sz="0" w:space="0" w:color="auto"/>
            <w:left w:val="none" w:sz="0" w:space="0" w:color="auto"/>
            <w:bottom w:val="none" w:sz="0" w:space="0" w:color="auto"/>
            <w:right w:val="none" w:sz="0" w:space="0" w:color="auto"/>
          </w:divBdr>
        </w:div>
        <w:div w:id="1176652890">
          <w:marLeft w:val="0"/>
          <w:marRight w:val="0"/>
          <w:marTop w:val="90"/>
          <w:marBottom w:val="150"/>
          <w:divBdr>
            <w:top w:val="none" w:sz="0" w:space="0" w:color="auto"/>
            <w:left w:val="none" w:sz="0" w:space="0" w:color="auto"/>
            <w:bottom w:val="none" w:sz="0" w:space="0" w:color="auto"/>
            <w:right w:val="none" w:sz="0" w:space="0" w:color="auto"/>
          </w:divBdr>
        </w:div>
        <w:div w:id="1018392436">
          <w:marLeft w:val="0"/>
          <w:marRight w:val="0"/>
          <w:marTop w:val="90"/>
          <w:marBottom w:val="150"/>
          <w:divBdr>
            <w:top w:val="none" w:sz="0" w:space="0" w:color="auto"/>
            <w:left w:val="none" w:sz="0" w:space="0" w:color="auto"/>
            <w:bottom w:val="none" w:sz="0" w:space="0" w:color="auto"/>
            <w:right w:val="none" w:sz="0" w:space="0" w:color="auto"/>
          </w:divBdr>
        </w:div>
        <w:div w:id="1573928848">
          <w:marLeft w:val="0"/>
          <w:marRight w:val="0"/>
          <w:marTop w:val="90"/>
          <w:marBottom w:val="150"/>
          <w:divBdr>
            <w:top w:val="none" w:sz="0" w:space="0" w:color="auto"/>
            <w:left w:val="none" w:sz="0" w:space="0" w:color="auto"/>
            <w:bottom w:val="none" w:sz="0" w:space="0" w:color="auto"/>
            <w:right w:val="none" w:sz="0" w:space="0" w:color="auto"/>
          </w:divBdr>
        </w:div>
        <w:div w:id="169682075">
          <w:marLeft w:val="0"/>
          <w:marRight w:val="0"/>
          <w:marTop w:val="90"/>
          <w:marBottom w:val="150"/>
          <w:divBdr>
            <w:top w:val="none" w:sz="0" w:space="0" w:color="auto"/>
            <w:left w:val="none" w:sz="0" w:space="0" w:color="auto"/>
            <w:bottom w:val="none" w:sz="0" w:space="0" w:color="auto"/>
            <w:right w:val="none" w:sz="0" w:space="0" w:color="auto"/>
          </w:divBdr>
        </w:div>
        <w:div w:id="1680231625">
          <w:marLeft w:val="0"/>
          <w:marRight w:val="0"/>
          <w:marTop w:val="90"/>
          <w:marBottom w:val="150"/>
          <w:divBdr>
            <w:top w:val="none" w:sz="0" w:space="0" w:color="auto"/>
            <w:left w:val="none" w:sz="0" w:space="0" w:color="auto"/>
            <w:bottom w:val="none" w:sz="0" w:space="0" w:color="auto"/>
            <w:right w:val="none" w:sz="0" w:space="0" w:color="auto"/>
          </w:divBdr>
        </w:div>
        <w:div w:id="1758751297">
          <w:marLeft w:val="0"/>
          <w:marRight w:val="0"/>
          <w:marTop w:val="90"/>
          <w:marBottom w:val="150"/>
          <w:divBdr>
            <w:top w:val="none" w:sz="0" w:space="0" w:color="auto"/>
            <w:left w:val="none" w:sz="0" w:space="0" w:color="auto"/>
            <w:bottom w:val="none" w:sz="0" w:space="0" w:color="auto"/>
            <w:right w:val="none" w:sz="0" w:space="0" w:color="auto"/>
          </w:divBdr>
        </w:div>
      </w:divsChild>
    </w:div>
    <w:div w:id="1921527283">
      <w:bodyDiv w:val="1"/>
      <w:marLeft w:val="0"/>
      <w:marRight w:val="0"/>
      <w:marTop w:val="0"/>
      <w:marBottom w:val="0"/>
      <w:divBdr>
        <w:top w:val="none" w:sz="0" w:space="0" w:color="auto"/>
        <w:left w:val="none" w:sz="0" w:space="0" w:color="auto"/>
        <w:bottom w:val="none" w:sz="0" w:space="0" w:color="auto"/>
        <w:right w:val="none" w:sz="0" w:space="0" w:color="auto"/>
      </w:divBdr>
      <w:divsChild>
        <w:div w:id="1638604238">
          <w:marLeft w:val="0"/>
          <w:marRight w:val="0"/>
          <w:marTop w:val="90"/>
          <w:marBottom w:val="150"/>
          <w:divBdr>
            <w:top w:val="none" w:sz="0" w:space="0" w:color="auto"/>
            <w:left w:val="none" w:sz="0" w:space="0" w:color="auto"/>
            <w:bottom w:val="none" w:sz="0" w:space="0" w:color="auto"/>
            <w:right w:val="none" w:sz="0" w:space="0" w:color="auto"/>
          </w:divBdr>
        </w:div>
        <w:div w:id="1940529457">
          <w:marLeft w:val="0"/>
          <w:marRight w:val="0"/>
          <w:marTop w:val="90"/>
          <w:marBottom w:val="0"/>
          <w:divBdr>
            <w:top w:val="none" w:sz="0" w:space="0" w:color="auto"/>
            <w:left w:val="none" w:sz="0" w:space="0" w:color="auto"/>
            <w:bottom w:val="none" w:sz="0" w:space="0" w:color="auto"/>
            <w:right w:val="none" w:sz="0" w:space="0" w:color="auto"/>
          </w:divBdr>
        </w:div>
      </w:divsChild>
    </w:div>
    <w:div w:id="2053458376">
      <w:bodyDiv w:val="1"/>
      <w:marLeft w:val="0"/>
      <w:marRight w:val="0"/>
      <w:marTop w:val="0"/>
      <w:marBottom w:val="0"/>
      <w:divBdr>
        <w:top w:val="none" w:sz="0" w:space="0" w:color="auto"/>
        <w:left w:val="none" w:sz="0" w:space="0" w:color="auto"/>
        <w:bottom w:val="none" w:sz="0" w:space="0" w:color="auto"/>
        <w:right w:val="none" w:sz="0" w:space="0" w:color="auto"/>
      </w:divBdr>
      <w:divsChild>
        <w:div w:id="220793873">
          <w:marLeft w:val="0"/>
          <w:marRight w:val="0"/>
          <w:marTop w:val="0"/>
          <w:marBottom w:val="0"/>
          <w:divBdr>
            <w:top w:val="none" w:sz="0" w:space="0" w:color="auto"/>
            <w:left w:val="none" w:sz="0" w:space="0" w:color="auto"/>
            <w:bottom w:val="none" w:sz="0" w:space="0" w:color="auto"/>
            <w:right w:val="none" w:sz="0" w:space="0" w:color="auto"/>
          </w:divBdr>
          <w:divsChild>
            <w:div w:id="24912643">
              <w:marLeft w:val="0"/>
              <w:marRight w:val="0"/>
              <w:marTop w:val="0"/>
              <w:marBottom w:val="0"/>
              <w:divBdr>
                <w:top w:val="none" w:sz="0" w:space="0" w:color="auto"/>
                <w:left w:val="none" w:sz="0" w:space="0" w:color="auto"/>
                <w:bottom w:val="none" w:sz="0" w:space="0" w:color="auto"/>
                <w:right w:val="none" w:sz="0" w:space="0" w:color="auto"/>
              </w:divBdr>
            </w:div>
            <w:div w:id="125584839">
              <w:marLeft w:val="0"/>
              <w:marRight w:val="0"/>
              <w:marTop w:val="0"/>
              <w:marBottom w:val="0"/>
              <w:divBdr>
                <w:top w:val="none" w:sz="0" w:space="0" w:color="auto"/>
                <w:left w:val="none" w:sz="0" w:space="0" w:color="auto"/>
                <w:bottom w:val="none" w:sz="0" w:space="0" w:color="auto"/>
                <w:right w:val="none" w:sz="0" w:space="0" w:color="auto"/>
              </w:divBdr>
            </w:div>
            <w:div w:id="844133709">
              <w:marLeft w:val="0"/>
              <w:marRight w:val="0"/>
              <w:marTop w:val="0"/>
              <w:marBottom w:val="0"/>
              <w:divBdr>
                <w:top w:val="none" w:sz="0" w:space="0" w:color="auto"/>
                <w:left w:val="none" w:sz="0" w:space="0" w:color="auto"/>
                <w:bottom w:val="none" w:sz="0" w:space="0" w:color="auto"/>
                <w:right w:val="none" w:sz="0" w:space="0" w:color="auto"/>
              </w:divBdr>
            </w:div>
            <w:div w:id="65303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02503">
      <w:bodyDiv w:val="1"/>
      <w:marLeft w:val="0"/>
      <w:marRight w:val="0"/>
      <w:marTop w:val="0"/>
      <w:marBottom w:val="0"/>
      <w:divBdr>
        <w:top w:val="none" w:sz="0" w:space="0" w:color="auto"/>
        <w:left w:val="none" w:sz="0" w:space="0" w:color="auto"/>
        <w:bottom w:val="none" w:sz="0" w:space="0" w:color="auto"/>
        <w:right w:val="none" w:sz="0" w:space="0" w:color="auto"/>
      </w:divBdr>
      <w:divsChild>
        <w:div w:id="1697387869">
          <w:marLeft w:val="0"/>
          <w:marRight w:val="0"/>
          <w:marTop w:val="90"/>
          <w:marBottom w:val="150"/>
          <w:divBdr>
            <w:top w:val="none" w:sz="0" w:space="0" w:color="auto"/>
            <w:left w:val="none" w:sz="0" w:space="0" w:color="auto"/>
            <w:bottom w:val="none" w:sz="0" w:space="0" w:color="auto"/>
            <w:right w:val="none" w:sz="0" w:space="0" w:color="auto"/>
          </w:divBdr>
        </w:div>
        <w:div w:id="497035287">
          <w:marLeft w:val="0"/>
          <w:marRight w:val="0"/>
          <w:marTop w:val="9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87867195-f2b8-4ac2-b0b6-6bb73cb33af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583</TotalTime>
  <Pages>7</Pages>
  <Words>1620</Words>
  <Characters>9239</Characters>
  <Application>Microsoft Office Word</Application>
  <DocSecurity>0</DocSecurity>
  <Lines>76</Lines>
  <Paragraphs>21</Paragraphs>
  <ScaleCrop>false</ScaleCrop>
  <Company/>
  <LinksUpToDate>false</LinksUpToDate>
  <CharactersWithSpaces>10838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Manuel Servera</dc:creator>
  <cp:keywords/>
  <dc:description/>
  <cp:lastModifiedBy>Juan Manuel Servera</cp:lastModifiedBy>
  <cp:revision>48</cp:revision>
  <dcterms:created xsi:type="dcterms:W3CDTF">2025-02-20T16:35:00Z</dcterms:created>
  <dcterms:modified xsi:type="dcterms:W3CDTF">2025-03-24T15:24:00Z</dcterms:modified>
</cp:coreProperties>
</file>