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PRJ-2014-101_User-Manual_0.0.1.docx</dc:title>
</cp:coreProperties>
</file>