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 could do the job. I could not do the interview.</w:t>
      </w:r>
    </w:p>
    <w:p>
      <w:pPr>
        <w:spacing w:after="180"/>
      </w:pPr>
      <w:r>
        <w:t xml:space="preserve">There is a particular kind of rejection that teaches you nothing. You are told the interview went well, that it was a strong field, that they will keep your details on file. Everyone is decent about it. And you walk out knowing you could have done the work, and that the forty minutes you just spent tested almost none of it.</w:t>
      </w:r>
    </w:p>
    <w:p>
      <w:pPr>
        <w:spacing w:after="180"/>
      </w:pPr>
      <w:r>
        <w:t xml:space="preserve">Most autistic adults I know have a version of this. Not one bad experience, a pattern. Competent at the thing, filtered out before anyone looks at the thing.</w:t>
      </w:r>
    </w:p>
    <w:p>
      <w:pPr>
        <w:spacing w:after="180"/>
      </w:pPr>
      <w:r>
        <w:t xml:space="preserve">October is given over to disability history and employment, and the employment half tends to get discussed as though the problem begins on the first day. Accommodations, disclosure, sensory adjustments, all of it important. But a great many of us never reach the first day, because the gate is built out of exactly the skills the job does not need.</w:t>
      </w:r>
    </w:p>
    <w:p>
      <w:pPr>
        <w:pStyle w:val="Heading2"/>
      </w:pPr>
      <w:r>
        <w:t xml:space="preserve">What the interview is actually measuring</w:t>
      </w:r>
    </w:p>
    <w:p>
      <w:pPr>
        <w:spacing w:after="180"/>
      </w:pPr>
      <w:r>
        <w:t xml:space="preserve">Ask what a traditional interview tests and the honest answer is improvisation under social pressure, in an unfamiliar room, with a stranger reading your face while you talk.</w:t>
      </w:r>
    </w:p>
    <w:p>
      <w:pPr>
        <w:spacing w:after="180"/>
      </w:pPr>
      <w:r>
        <w:t xml:space="preserve">Almost no job consists of that. A job consists of doing the work, mostly at a desk or a bench or a van, with people you come to know, over weeks. The interview is a performance of a job rather than a sample of one.</w:t>
      </w:r>
    </w:p>
    <w:p>
      <w:pPr>
        <w:spacing w:after="180"/>
      </w:pPr>
      <w:r>
        <w:t xml:space="preserve">For a lot of autistic people the gap between those two things is enormous, and it runs in our disfavour in both directions. We are often better at the work than the interview suggests and worse at the interview than anyone believes is possible, given that we are clearly able to speak in sentences.</w:t>
      </w:r>
    </w:p>
    <w:p>
      <w:pPr>
        <w:spacing w:after="180"/>
      </w:pPr>
      <w:r>
        <w:t xml:space="preserve">Here is what tends to go wrong, and none of it is about ability.</w:t>
      </w:r>
    </w:p>
    <w:p>
      <w:pPr>
        <w:spacing w:after="180"/>
      </w:pPr>
      <w:r>
        <w:t xml:space="preserve">"Tell me about a time when" requires pulling a specific episode out of memory on demand, shaping it into a narrative with a beginning and a lesson, and doing that while maintaining a face. I can tell you in detail how I would handle the situation. Producing a tidy anecdote about a Tuesday in 2019 is a different task, and it is the one being scored.</w:t>
      </w:r>
    </w:p>
    <w:p>
      <w:pPr>
        <w:spacing w:after="180"/>
      </w:pPr>
      <w:r>
        <w:t xml:space="preserve">Eye contact gets read as honesty. Holding it costs processing capacity that is then unavailable for the actual question, so the harder you work at appearing engaged, the worse your answers get. The effort and the result move in opposite directions.</w:t>
      </w:r>
    </w:p>
    <w:p>
      <w:pPr>
        <w:spacing w:after="180"/>
      </w:pPr>
      <w:r>
        <w:t xml:space="preserve">Hypotheticals with no detail attached are genuinely unanswerable. Asked what I would do if a colleague was underperforming, my mind goes immediately to the twelve things that would change the answer. Saying so sounds like evasion. Picking one at random sounds like confidence.</w:t>
      </w:r>
    </w:p>
    <w:p>
      <w:pPr>
        <w:spacing w:after="180"/>
      </w:pPr>
      <w:r>
        <w:t xml:space="preserve">Then there is the part before it starts. The walk from reception, the weather, the did-you-find-us-alright. Small talk is a skill with its own rules, and being bad at it is scored before a single question about the work has been asked.</w:t>
      </w:r>
    </w:p>
    <w:p>
      <w:pPr>
        <w:pStyle w:val="Heading2"/>
      </w:pPr>
      <w:r>
        <w:t xml:space="preserve">The environment does the rest</w:t>
      </w:r>
    </w:p>
    <w:p>
      <w:pPr>
        <w:spacing w:after="180"/>
      </w:pPr>
      <w:r>
        <w:t xml:space="preserve">Suppose you get through. The job itself is frequently fine. What is not fine is the room it happens in.</w:t>
      </w:r>
    </w:p>
    <w:p>
      <w:pPr>
        <w:spacing w:after="180"/>
      </w:pPr>
      <w:r>
        <w:t xml:space="preserve">Open plan offices are the clearest example. A space with no walls, constant movement at the edge of vision, fourteen conversations and a phone, is not a neutral setting that some people happen to dislike. It is a design decision that makes sustained work impossible for some of us and merely annoying for everybody else.</w:t>
      </w:r>
    </w:p>
    <w:p>
      <w:pPr>
        <w:spacing w:after="180"/>
      </w:pPr>
      <w:r>
        <w:t xml:space="preserve">The cruelty of it is that the adjustments which would fix most of this are small and cheap. A corner rather than a thoroughfare. Headphones without a conversation about it every time. The agenda before the meeting rather than during. Instructions written down. Notice before a change of plan. None of that costs an employer anything meaningful, and the difference between having it and not having it is whether someone lasts in the role.</w:t>
      </w:r>
    </w:p>
    <w:p>
      <w:pPr>
        <w:pStyle w:val="Heading2"/>
      </w:pPr>
      <w:r>
        <w:t xml:space="preserve">Why nobody notices you are struggling</w:t>
      </w:r>
    </w:p>
    <w:p>
      <w:pPr>
        <w:spacing w:after="180"/>
      </w:pPr>
      <w:r>
        <w:t xml:space="preserve">The thing that keeps this invisible is that a lot of us are very good at appearing fine.</w:t>
      </w:r>
    </w:p>
    <w:p>
      <w:pPr>
        <w:spacing w:after="180"/>
      </w:pPr>
      <w:r>
        <w:t xml:space="preserve">Masking at work means running a continuous background process: monitoring your face, timing your contributions, checking your tone, suppressing the things that help you think because they look odd. It works. People see someone slightly reserved who gets the work done.</w:t>
      </w:r>
    </w:p>
    <w:p>
      <w:pPr>
        <w:spacing w:after="180"/>
      </w:pPr>
      <w:r>
        <w:t xml:space="preserve">What they do not see is the hour in the car afterwards, or the weekend that disappears, or the fact that you have no capacity left for anything that is not the job. The cost is real and it is paid entirely in private.</w:t>
      </w:r>
    </w:p>
    <w:p>
      <w:pPr>
        <w:spacing w:after="180"/>
      </w:pPr>
      <w:r>
        <w:t xml:space="preserve">So the better you are at masking, the less support you are offered, because support gets allocated on visible difficulty. People who are drowning quietly get nothing. And when the accumulated cost eventually arrives as burnout, it reads to everyone else as sudden, which makes it look like unreliability rather than the predictable end of a process that has been running for years.</w:t>
      </w:r>
    </w:p>
    <w:p>
      <w:pPr>
        <w:pStyle w:val="Heading2"/>
      </w:pPr>
      <w:r>
        <w:t xml:space="preserve">Where people end up</w:t>
      </w:r>
    </w:p>
    <w:p>
      <w:pPr>
        <w:spacing w:after="180"/>
      </w:pPr>
      <w:r>
        <w:t xml:space="preserve">Two places, mostly.</w:t>
      </w:r>
    </w:p>
    <w:p>
      <w:pPr>
        <w:spacing w:after="180"/>
      </w:pPr>
      <w:r>
        <w:t xml:space="preserve">Some land in work well below what they can do. Not because the capability is absent but because that job had a short interview, or no interview, or a manager who happened to think differently. Underemployment among autistic people is not a mystery that needs explaining by reference to our limitations. The selection process explains most of it.</w:t>
      </w:r>
    </w:p>
    <w:p>
      <w:pPr>
        <w:spacing w:after="180"/>
      </w:pPr>
      <w:r>
        <w:t xml:space="preserve">Others go out on their own. I did. I write and publish independently, which means no interview, no open plan office, no performance of enthusiasm at nine in the morning.</w:t>
      </w:r>
    </w:p>
    <w:p>
      <w:pPr>
        <w:spacing w:after="180"/>
      </w:pPr>
      <w:r>
        <w:t xml:space="preserve">I want to be careful here, because this gets told as a triumphant story and it is not always one. Working for yourself removes the gate and hands you a different set of problems: no sick pay, no colleagues, income that arrives unpredictably, and an administrative load that executive function difficulties make genuinely hard. For some of us it is the right answer. For others it is the only door that was open, which is a different thing entirely.</w:t>
      </w:r>
    </w:p>
    <w:p>
      <w:pPr>
        <w:spacing w:after="180"/>
      </w:pPr>
      <w:r>
        <w:t xml:space="preserve">That so many autistic adults route around conventional employment is worth reading as information about the process rather than as a collection of individual choices.</w:t>
      </w:r>
    </w:p>
    <w:p>
      <w:pPr>
        <w:pStyle w:val="Heading2"/>
      </w:pPr>
      <w:r>
        <w:t xml:space="preserve">What would actually change this</w:t>
      </w:r>
    </w:p>
    <w:p>
      <w:pPr>
        <w:spacing w:after="180"/>
      </w:pPr>
      <w:r>
        <w:t xml:space="preserve">For anyone hiring, the single most useful change is to test the work. Give a task, a realistic one, with the question sent in advance. Allow written answers where writing is what the job needs. Say what the format will be, who will be there, how long it will take. None of that advantages autistic candidates unfairly. It removes an advantage that has nothing to do with the job.</w:t>
      </w:r>
    </w:p>
    <w:p>
      <w:pPr>
        <w:spacing w:after="180"/>
      </w:pPr>
      <w:r>
        <w:t xml:space="preserve">Send the questions ahead. The objection is always that this lets people prepare, which is strange, because preparation is a virtue everywhere else in working life.</w:t>
      </w:r>
    </w:p>
    <w:p>
      <w:pPr>
        <w:spacing w:after="180"/>
      </w:pPr>
      <w:r>
        <w:t xml:space="preserve">For autistic people going through it, a few things that help, offered without any promise that they fix a process built wrong from the start.</w:t>
      </w:r>
    </w:p>
    <w:p>
      <w:pPr>
        <w:spacing w:after="180"/>
      </w:pPr>
      <w:r>
        <w:t xml:space="preserve">Asking for the questions in advance is a reasonable request and more employers agree to it than you would expect. Asking what the format is costs nothing. Writing out three or four examples beforehand gives memory something to retrieve rather than generate. And where you can, applying somewhere that uses a work sample will tell you more about whether you want them than any interview will tell them about you.</w:t>
      </w:r>
    </w:p>
    <w:p>
      <w:pPr>
        <w:spacing w:after="180"/>
      </w:pPr>
      <w:r>
        <w:t xml:space="preserve">None of that is a solution. The solution is for the gate to stop testing the wrong thing.</w:t>
      </w:r>
    </w:p>
    <w:p>
      <w:pPr>
        <w:pStyle w:val="Heading2"/>
      </w:pPr>
      <w:r>
        <w:t xml:space="preserve">An interview measures interviewing</w:t>
      </w:r>
    </w:p>
    <w:p>
      <w:pPr>
        <w:spacing w:after="180"/>
      </w:pPr>
      <w:r>
        <w:t xml:space="preserve">An interview is not a neutral measure that some people happen to do badly at. It is a specific test of specific skills, chosen by habit rather than by evidence, and we have collectively agreed to treat the result as though it describes someone's capacity to do a job.</w:t>
      </w:r>
    </w:p>
    <w:p>
      <w:pPr>
        <w:spacing w:after="180"/>
      </w:pPr>
      <w:r>
        <w:t xml:space="preserve">It does not. It describes how they interview. For a great many autistic people those two numbers have never matched, and it is the first one that decides whether they are ever asked to do the work.</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80" w:before="12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0000"/>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2026-10-24T15:23:28.955Z</dcterms:created>
  <dcterms:modified xsi:type="dcterms:W3CDTF">2026-10-24T15:23:28.955Z</dcterms:modified>
</cp:coreProperties>
</file>

<file path=docProps/custom.xml><?xml version="1.0" encoding="utf-8"?>
<Properties xmlns="http://schemas.openxmlformats.org/officeDocument/2006/custom-properties" xmlns:vt="http://schemas.openxmlformats.org/officeDocument/2006/docPropsVTypes"/>
</file>