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04bkf837m4i" w:id="0"/>
      <w:bookmarkEnd w:id="0"/>
      <w:r w:rsidDel="00000000" w:rsidR="00000000" w:rsidRPr="00000000">
        <w:rPr>
          <w:b w:val="1"/>
          <w:bCs w:val="1"/>
          <w:sz w:val="34"/>
          <w:szCs w:val="34"/>
          <w:rtl w:val="0"/>
        </w:rPr>
        <w:t xml:space="preserve">1.1 Problem Background</w:t>
      </w:r>
    </w:p>
    <w:p w:rsidR="00000000" w:rsidDel="00000000" w:rsidP="00000000" w:rsidRDefault="00000000" w:rsidRPr="00000000" w14:paraId="00000002">
      <w:pPr>
        <w:rPr/>
      </w:pPr>
      <w:r w:rsidDel="00000000" w:rsidR="00000000" w:rsidRPr="00000000">
        <w:rPr>
          <w:rtl w:val="0"/>
        </w:rPr>
        <w:tab/>
      </w:r>
    </w:p>
    <w:p w:rsidR="00000000" w:rsidDel="00000000" w:rsidP="00000000" w:rsidRDefault="00000000" w:rsidRPr="00000000" w14:paraId="00000003">
      <w:pPr>
        <w:rPr/>
      </w:pPr>
      <w:r w:rsidDel="00000000" w:rsidR="00000000" w:rsidRPr="00000000">
        <w:rPr>
          <w:rtl w:val="0"/>
        </w:rPr>
        <w:tab/>
        <w:t xml:space="preserve">The </w:t>
      </w:r>
      <w:r w:rsidDel="00000000" w:rsidR="00000000" w:rsidRPr="00000000">
        <w:rPr>
          <w:b w:val="1"/>
          <w:bCs w:val="1"/>
          <w:rtl w:val="0"/>
        </w:rPr>
        <w:t xml:space="preserve">Sangguniang Kabataan (SK)</w:t>
      </w:r>
      <w:r w:rsidDel="00000000" w:rsidR="00000000" w:rsidRPr="00000000">
        <w:rPr>
          <w:rtl w:val="0"/>
        </w:rPr>
        <w:t xml:space="preserve">, as a vital organization responsible for youth development and community governance, manages a substantial volume of official documents, reports, resolutions, and financial records critical to its operations and accountability. The traditional method of relying on </w:t>
      </w:r>
      <w:r w:rsidDel="00000000" w:rsidR="00000000" w:rsidRPr="00000000">
        <w:rPr>
          <w:b w:val="1"/>
          <w:bCs w:val="1"/>
          <w:rtl w:val="0"/>
        </w:rPr>
        <w:t xml:space="preserve">physical file archiving</w:t>
      </w:r>
      <w:r w:rsidDel="00000000" w:rsidR="00000000" w:rsidRPr="00000000">
        <w:rPr>
          <w:rtl w:val="0"/>
        </w:rPr>
        <w:t xml:space="preserve"> for these crucial documents currently forms a significant bottleneck and poses several </w:t>
      </w:r>
      <w:r w:rsidDel="00000000" w:rsidR="00000000" w:rsidRPr="00000000">
        <w:rPr>
          <w:b w:val="1"/>
          <w:bCs w:val="1"/>
          <w:rtl w:val="0"/>
        </w:rPr>
        <w:t xml:space="preserve">operational risks</w:t>
      </w:r>
      <w:r w:rsidDel="00000000" w:rsidR="00000000" w:rsidRPr="00000000">
        <w:rPr>
          <w:rtl w:val="0"/>
        </w:rPr>
        <w:t xml:space="preserve"> that directly impact the SK's efficiency and responsiveness.</w:t>
      </w:r>
    </w:p>
    <w:p w:rsidR="00000000" w:rsidDel="00000000" w:rsidP="00000000" w:rsidRDefault="00000000" w:rsidRPr="00000000" w14:paraId="00000004">
      <w:pPr>
        <w:spacing w:after="240" w:before="240" w:lineRule="auto"/>
        <w:rPr/>
      </w:pPr>
      <w:r w:rsidDel="00000000" w:rsidR="00000000" w:rsidRPr="00000000">
        <w:rPr>
          <w:rtl w:val="0"/>
        </w:rPr>
        <w:t xml:space="preserve">The continued use of physical filing exposes the SK's records to multiple detrimental factors, including:</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Environmental Degradation:</w:t>
      </w:r>
      <w:r w:rsidDel="00000000" w:rsidR="00000000" w:rsidRPr="00000000">
        <w:rPr>
          <w:rtl w:val="0"/>
        </w:rPr>
        <w:t xml:space="preserve"> Physical files are susceptible to damage from moisture, pests, and natural wear and tear, leading to the potential loss of historically significant or legally important documents.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Misplacement and Retrieval Inefficiency:</w:t>
      </w:r>
      <w:r w:rsidDel="00000000" w:rsidR="00000000" w:rsidRPr="00000000">
        <w:rPr>
          <w:rtl w:val="0"/>
        </w:rPr>
        <w:t xml:space="preserve"> The process of manually searching through physical storage—such as cabinets, boxes, and potentially offsite facilities—is inherently time-consuming and prone to human error, resulting in </w:t>
      </w:r>
      <w:r w:rsidDel="00000000" w:rsidR="00000000" w:rsidRPr="00000000">
        <w:rPr>
          <w:b w:val="1"/>
          <w:bCs w:val="1"/>
          <w:rtl w:val="0"/>
        </w:rPr>
        <w:t xml:space="preserve">slow transaction times</w:t>
      </w:r>
      <w:r w:rsidDel="00000000" w:rsidR="00000000" w:rsidRPr="00000000">
        <w:rPr>
          <w:rtl w:val="0"/>
        </w:rPr>
        <w:t xml:space="preserve"> and </w:t>
      </w:r>
      <w:r w:rsidDel="00000000" w:rsidR="00000000" w:rsidRPr="00000000">
        <w:rPr>
          <w:b w:val="1"/>
          <w:bCs w:val="1"/>
          <w:rtl w:val="0"/>
        </w:rPr>
        <w:t xml:space="preserve">inefficient filing procedures</w:t>
      </w:r>
      <w:r w:rsidDel="00000000" w:rsidR="00000000" w:rsidRPr="00000000">
        <w:rPr>
          <w:rtl w:val="0"/>
        </w:rPr>
        <w:t xml:space="preserve">. This hampers the SK's ability to quickly access information required for policy-making, reporting, or responding to citizen inquiries.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Security Risks:</w:t>
      </w:r>
      <w:r w:rsidDel="00000000" w:rsidR="00000000" w:rsidRPr="00000000">
        <w:rPr>
          <w:rtl w:val="0"/>
        </w:rPr>
        <w:t xml:space="preserve"> Physical storage offers limited security against unauthorized access, theft, or deliberate destruction, compromising the confidentiality and integrity of sensitive SK records.</w:t>
      </w:r>
    </w:p>
    <w:p w:rsidR="00000000" w:rsidDel="00000000" w:rsidP="00000000" w:rsidRDefault="00000000" w:rsidRPr="00000000" w14:paraId="00000008">
      <w:pPr>
        <w:spacing w:after="240" w:before="240" w:lineRule="auto"/>
        <w:rPr/>
      </w:pPr>
      <w:r w:rsidDel="00000000" w:rsidR="00000000" w:rsidRPr="00000000">
        <w:rPr>
          <w:rtl w:val="0"/>
        </w:rPr>
        <w:t xml:space="preserve">These combined issues translate into substantial </w:t>
      </w:r>
      <w:r w:rsidDel="00000000" w:rsidR="00000000" w:rsidRPr="00000000">
        <w:rPr>
          <w:b w:val="1"/>
          <w:bCs w:val="1"/>
          <w:rtl w:val="0"/>
        </w:rPr>
        <w:t xml:space="preserve">operational challenges</w:t>
      </w:r>
      <w:r w:rsidDel="00000000" w:rsidR="00000000" w:rsidRPr="00000000">
        <w:rPr>
          <w:rtl w:val="0"/>
        </w:rPr>
        <w:t xml:space="preserve">, directly impeding productivity and the prompt responsiveness necessary for effective youth governance. The time and resources currently wasted on manual document management could be redirected towards implementing SK programs and projects.</w:t>
      </w:r>
    </w:p>
    <w:p w:rsidR="00000000" w:rsidDel="00000000" w:rsidP="00000000" w:rsidRDefault="00000000" w:rsidRPr="00000000" w14:paraId="00000009">
      <w:pPr>
        <w:spacing w:after="240" w:before="240" w:lineRule="auto"/>
        <w:rPr/>
      </w:pPr>
      <w:r w:rsidDel="00000000" w:rsidR="00000000" w:rsidRPr="00000000">
        <w:rPr>
          <w:rtl w:val="0"/>
        </w:rPr>
        <w:t xml:space="preserve">Given the global and national trend towards digitization and the readily available solutions within the </w:t>
      </w:r>
      <w:r w:rsidDel="00000000" w:rsidR="00000000" w:rsidRPr="00000000">
        <w:rPr>
          <w:b w:val="1"/>
          <w:bCs w:val="1"/>
          <w:rtl w:val="0"/>
        </w:rPr>
        <w:t xml:space="preserve">IT industry</w:t>
      </w:r>
      <w:r w:rsidDel="00000000" w:rsidR="00000000" w:rsidRPr="00000000">
        <w:rPr>
          <w:rtl w:val="0"/>
        </w:rPr>
        <w:t xml:space="preserve">, a </w:t>
      </w:r>
      <w:r w:rsidDel="00000000" w:rsidR="00000000" w:rsidRPr="00000000">
        <w:rPr>
          <w:b w:val="1"/>
          <w:bCs w:val="1"/>
          <w:rtl w:val="0"/>
        </w:rPr>
        <w:t xml:space="preserve">strategic and imperative shift to digital archiving</w:t>
      </w:r>
      <w:r w:rsidDel="00000000" w:rsidR="00000000" w:rsidRPr="00000000">
        <w:rPr>
          <w:rtl w:val="0"/>
        </w:rPr>
        <w:t xml:space="preserve"> is the clear solution. Digital document management offers a superior alternative by providing enhanced security, robust backup capabilities, and instantaneous, easy access to authorized users.</w:t>
      </w:r>
    </w:p>
    <w:p w:rsidR="00000000" w:rsidDel="00000000" w:rsidP="00000000" w:rsidRDefault="00000000" w:rsidRPr="00000000" w14:paraId="0000000A">
      <w:pPr>
        <w:spacing w:after="240" w:before="240" w:lineRule="auto"/>
        <w:rPr/>
      </w:pPr>
      <w:r w:rsidDel="00000000" w:rsidR="00000000" w:rsidRPr="00000000">
        <w:rPr>
          <w:rtl w:val="0"/>
        </w:rPr>
        <w:t xml:space="preserve">Therefore, the </w:t>
      </w:r>
      <w:r w:rsidDel="00000000" w:rsidR="00000000" w:rsidRPr="00000000">
        <w:rPr>
          <w:b w:val="1"/>
          <w:bCs w:val="1"/>
          <w:rtl w:val="0"/>
        </w:rPr>
        <w:t xml:space="preserve">Sangguniang Kabataan</w:t>
      </w:r>
      <w:r w:rsidDel="00000000" w:rsidR="00000000" w:rsidRPr="00000000">
        <w:rPr>
          <w:rtl w:val="0"/>
        </w:rPr>
        <w:t xml:space="preserve"> recognizes the urgent need to </w:t>
      </w:r>
      <w:r w:rsidDel="00000000" w:rsidR="00000000" w:rsidRPr="00000000">
        <w:rPr>
          <w:b w:val="1"/>
          <w:bCs w:val="1"/>
          <w:rtl w:val="0"/>
        </w:rPr>
        <w:t xml:space="preserve">upgrade its document management system digitally</w:t>
      </w:r>
      <w:r w:rsidDel="00000000" w:rsidR="00000000" w:rsidRPr="00000000">
        <w:rPr>
          <w:rtl w:val="0"/>
        </w:rPr>
        <w:t xml:space="preserve">. This transition will ensure that all official files are safer, better kept, and significantly easier to use, marking a crucial step towards modernizing the SK's administrative framework and strengthening its capacity for efficient public service.</w:t>
      </w:r>
    </w:p>
    <w:p w:rsidR="00000000" w:rsidDel="00000000" w:rsidP="00000000" w:rsidRDefault="00000000" w:rsidRPr="00000000" w14:paraId="0000000B">
      <w:pPr>
        <w:rPr>
          <w:b w:val="1"/>
          <w:bCs w:val="1"/>
          <w:sz w:val="34"/>
          <w:szCs w:val="34"/>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0" w:line="276" w:lineRule="auto"/>
        <w:rPr>
          <w:b w:val="1"/>
          <w:bCs w:val="1"/>
          <w:sz w:val="34"/>
          <w:szCs w:val="34"/>
        </w:rPr>
      </w:pPr>
      <w:bookmarkStart w:colFirst="0" w:colLast="0" w:name="_y41kp6ntpufu" w:id="1"/>
      <w:bookmarkEnd w:id="1"/>
      <w:r w:rsidDel="00000000" w:rsidR="00000000" w:rsidRPr="00000000">
        <w:rPr>
          <w:rtl w:val="0"/>
        </w:rPr>
      </w:r>
    </w:p>
    <w:p w:rsidR="00000000" w:rsidDel="00000000" w:rsidP="00000000" w:rsidRDefault="00000000" w:rsidRPr="00000000" w14:paraId="0000000D">
      <w:pPr>
        <w:pStyle w:val="Heading2"/>
        <w:keepNext w:val="0"/>
        <w:keepLines w:val="0"/>
        <w:spacing w:after="80" w:before="0" w:line="276" w:lineRule="auto"/>
        <w:rPr>
          <w:b w:val="1"/>
          <w:bCs w:val="1"/>
          <w:sz w:val="34"/>
          <w:szCs w:val="34"/>
        </w:rPr>
      </w:pPr>
      <w:bookmarkStart w:colFirst="0" w:colLast="0" w:name="_1x31aa9iv9b" w:id="2"/>
      <w:bookmarkEnd w:id="2"/>
      <w:r w:rsidDel="00000000" w:rsidR="00000000" w:rsidRPr="00000000">
        <w:rPr>
          <w:rtl w:val="0"/>
        </w:rPr>
      </w:r>
    </w:p>
    <w:p w:rsidR="00000000" w:rsidDel="00000000" w:rsidP="00000000" w:rsidRDefault="00000000" w:rsidRPr="00000000" w14:paraId="0000000E">
      <w:pPr>
        <w:pStyle w:val="Heading2"/>
        <w:keepNext w:val="0"/>
        <w:keepLines w:val="0"/>
        <w:spacing w:after="80" w:before="0" w:line="276" w:lineRule="auto"/>
        <w:rPr>
          <w:b w:val="1"/>
          <w:bCs w:val="1"/>
          <w:sz w:val="34"/>
          <w:szCs w:val="34"/>
        </w:rPr>
      </w:pPr>
      <w:bookmarkStart w:colFirst="0" w:colLast="0" w:name="_mw6wx8sr9evh"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before="0" w:line="276" w:lineRule="auto"/>
        <w:rPr>
          <w:b w:val="1"/>
          <w:bCs w:val="1"/>
          <w:sz w:val="34"/>
          <w:szCs w:val="34"/>
        </w:rPr>
      </w:pPr>
      <w:bookmarkStart w:colFirst="0" w:colLast="0" w:name="_2kwy4jsr5yan" w:id="4"/>
      <w:bookmarkEnd w:id="4"/>
      <w:r w:rsidDel="00000000" w:rsidR="00000000" w:rsidRPr="00000000">
        <w:rPr>
          <w:b w:val="1"/>
          <w:bCs w:val="1"/>
          <w:sz w:val="34"/>
          <w:szCs w:val="34"/>
          <w:rtl w:val="0"/>
        </w:rPr>
        <w:t xml:space="preserve">1.2 Project Goal and Objectives</w:t>
      </w:r>
    </w:p>
    <w:p w:rsidR="00000000" w:rsidDel="00000000" w:rsidP="00000000" w:rsidRDefault="00000000" w:rsidRPr="00000000" w14:paraId="00000010">
      <w:pPr>
        <w:pStyle w:val="Heading3"/>
        <w:keepNext w:val="0"/>
        <w:keepLines w:val="0"/>
        <w:spacing w:before="0" w:line="276" w:lineRule="auto"/>
        <w:rPr>
          <w:b w:val="1"/>
          <w:bCs w:val="1"/>
          <w:color w:val="000000"/>
          <w:sz w:val="26"/>
          <w:szCs w:val="26"/>
        </w:rPr>
      </w:pPr>
      <w:bookmarkStart w:colFirst="0" w:colLast="0" w:name="_j270v7a9klbh" w:id="5"/>
      <w:bookmarkEnd w:id="5"/>
      <w:r w:rsidDel="00000000" w:rsidR="00000000" w:rsidRPr="00000000">
        <w:rPr>
          <w:rtl w:val="0"/>
        </w:rPr>
      </w:r>
    </w:p>
    <w:p w:rsidR="00000000" w:rsidDel="00000000" w:rsidP="00000000" w:rsidRDefault="00000000" w:rsidRPr="00000000" w14:paraId="00000011">
      <w:pPr>
        <w:pStyle w:val="Heading3"/>
        <w:keepNext w:val="0"/>
        <w:keepLines w:val="0"/>
        <w:spacing w:before="0" w:line="276" w:lineRule="auto"/>
        <w:rPr>
          <w:b w:val="1"/>
          <w:bCs w:val="1"/>
          <w:color w:val="000000"/>
          <w:sz w:val="22"/>
          <w:szCs w:val="22"/>
        </w:rPr>
      </w:pPr>
      <w:bookmarkStart w:colFirst="0" w:colLast="0" w:name="_awmyqbsdl0er" w:id="6"/>
      <w:bookmarkEnd w:id="6"/>
      <w:r w:rsidDel="00000000" w:rsidR="00000000" w:rsidRPr="00000000">
        <w:rPr>
          <w:b w:val="1"/>
          <w:bCs w:val="1"/>
          <w:color w:val="000000"/>
          <w:sz w:val="22"/>
          <w:szCs w:val="22"/>
          <w:rtl w:val="0"/>
        </w:rPr>
        <w:t xml:space="preserve">I. Project Goal</w:t>
      </w:r>
    </w:p>
    <w:p w:rsidR="00000000" w:rsidDel="00000000" w:rsidP="00000000" w:rsidRDefault="00000000" w:rsidRPr="00000000" w14:paraId="00000012">
      <w:pPr>
        <w:spacing w:after="240" w:line="276" w:lineRule="auto"/>
        <w:rPr>
          <w:b w:val="1"/>
          <w:bCs w:val="1"/>
        </w:rPr>
      </w:pPr>
      <w:r w:rsidDel="00000000" w:rsidR="00000000" w:rsidRPr="00000000">
        <w:rPr>
          <w:rtl w:val="0"/>
        </w:rPr>
        <w:t xml:space="preserve">The primary goal of this project is to modernize and upgrade the Sangguniang Kabataan (SK) document management system by implementing a comprehensive digital archiving solution. This initiative aims to enhance organizational efficiency and accountability, making the process of monitoring, accessing, and managing official SK records seamless, secure, and immediate.</w:t>
      </w:r>
      <w:r w:rsidDel="00000000" w:rsidR="00000000" w:rsidRPr="00000000">
        <w:rPr>
          <w:rtl w:val="0"/>
        </w:rPr>
      </w:r>
    </w:p>
    <w:p w:rsidR="00000000" w:rsidDel="00000000" w:rsidP="00000000" w:rsidRDefault="00000000" w:rsidRPr="00000000" w14:paraId="00000013">
      <w:pPr>
        <w:pStyle w:val="Heading3"/>
        <w:keepNext w:val="0"/>
        <w:keepLines w:val="0"/>
        <w:spacing w:before="0" w:line="276" w:lineRule="auto"/>
        <w:rPr>
          <w:b w:val="1"/>
          <w:bCs w:val="1"/>
          <w:color w:val="000000"/>
          <w:sz w:val="22"/>
          <w:szCs w:val="22"/>
        </w:rPr>
      </w:pPr>
      <w:bookmarkStart w:colFirst="0" w:colLast="0" w:name="_tx7ted773x2s" w:id="7"/>
      <w:bookmarkEnd w:id="7"/>
      <w:r w:rsidDel="00000000" w:rsidR="00000000" w:rsidRPr="00000000">
        <w:rPr>
          <w:b w:val="1"/>
          <w:bCs w:val="1"/>
          <w:color w:val="000000"/>
          <w:sz w:val="22"/>
          <w:szCs w:val="22"/>
          <w:rtl w:val="0"/>
        </w:rPr>
        <w:t xml:space="preserve">II. Project Objectives</w:t>
      </w:r>
    </w:p>
    <w:p w:rsidR="00000000" w:rsidDel="00000000" w:rsidP="00000000" w:rsidRDefault="00000000" w:rsidRPr="00000000" w14:paraId="00000014">
      <w:pPr>
        <w:spacing w:after="240" w:line="276" w:lineRule="auto"/>
        <w:rPr/>
      </w:pPr>
      <w:r w:rsidDel="00000000" w:rsidR="00000000" w:rsidRPr="00000000">
        <w:rPr>
          <w:rtl w:val="0"/>
        </w:rPr>
        <w:t xml:space="preserve">The successful execution of this project will be measured by the achievement of the following specific objectives: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3817322834647"/>
        <w:gridCol w:w="1882.1200629921261"/>
        <w:gridCol w:w="6705.35357480315"/>
        <w:tblGridChange w:id="0">
          <w:tblGrid>
            <w:gridCol w:w="438.03817322834647"/>
            <w:gridCol w:w="1882.1200629921261"/>
            <w:gridCol w:w="6705.353574803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276" w:lineRule="auto"/>
              <w:rPr/>
            </w:pPr>
            <w:r w:rsidDel="00000000" w:rsidR="00000000" w:rsidRPr="00000000">
              <w:rPr>
                <w:rtl w:val="0"/>
              </w:rPr>
              <w:t xml:space="preserve">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276" w:lineRule="auto"/>
              <w:rPr/>
            </w:pPr>
            <w:r w:rsidDel="00000000" w:rsidR="00000000" w:rsidRPr="00000000">
              <w:rPr>
                <w:rtl w:val="0"/>
              </w:rPr>
              <w:t xml:space="preserve">Objective Statement</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276" w:lineRule="auto"/>
              <w:rPr/>
            </w:pPr>
            <w:r w:rsidDel="00000000" w:rsidR="00000000" w:rsidRPr="00000000">
              <w:rPr>
                <w:rtl w:val="0"/>
              </w:rPr>
              <w:t xml:space="preserve">Efficiency &amp; Access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276" w:lineRule="auto"/>
              <w:rPr/>
            </w:pPr>
            <w:r w:rsidDel="00000000" w:rsidR="00000000" w:rsidRPr="00000000">
              <w:rPr>
                <w:rtl w:val="0"/>
              </w:rPr>
              <w:t xml:space="preserve">Streamline Document Retrieval: To enable monitoring staff and authorized SK personnel to find any official file in just one click, significantly reducing the time spent on manual searching and thereby improving productivity.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276" w:lineRule="auto"/>
              <w:rPr/>
            </w:pPr>
            <w:r w:rsidDel="00000000" w:rsidR="00000000" w:rsidRPr="00000000">
              <w:rPr>
                <w:rtl w:val="0"/>
              </w:rPr>
              <w:t xml:space="preserve">Operational 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276" w:lineRule="auto"/>
              <w:rPr/>
            </w:pPr>
            <w:r w:rsidDel="00000000" w:rsidR="00000000" w:rsidRPr="00000000">
              <w:rPr>
                <w:rtl w:val="0"/>
              </w:rPr>
              <w:t xml:space="preserve">Improve Staff Workflow: To simplify the administrative life of the monitoring staff by providing a user-friendly digital platform for quick filing, organization, and retrieval of documents.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276" w:lineRule="auto"/>
              <w:rPr/>
            </w:pPr>
            <w:r w:rsidDel="00000000" w:rsidR="00000000" w:rsidRPr="00000000">
              <w:rPr>
                <w:rtl w:val="0"/>
              </w:rPr>
              <w:t xml:space="preserve">Resource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276" w:lineRule="auto"/>
              <w:rPr/>
            </w:pPr>
            <w:r w:rsidDel="00000000" w:rsidR="00000000" w:rsidRPr="00000000">
              <w:rPr>
                <w:rtl w:val="0"/>
              </w:rPr>
              <w:t xml:space="preserve">Reduce Paper Consumption: To minimize the SK’s reliance on physical paper-based records by migrating documents to a digital format, aligning with sustainability efforts.n</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276" w:lineRule="auto"/>
              <w:rPr/>
            </w:pPr>
            <w:r w:rsidDel="00000000" w:rsidR="00000000" w:rsidRPr="00000000">
              <w:rPr>
                <w:rtl w:val="0"/>
              </w:rPr>
              <w:t xml:space="preserve">Data Integrity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276" w:lineRule="auto"/>
              <w:rPr/>
            </w:pPr>
            <w:r w:rsidDel="00000000" w:rsidR="00000000" w:rsidRPr="00000000">
              <w:rPr>
                <w:rtl w:val="0"/>
              </w:rPr>
              <w:t xml:space="preserve">Enable Real-Time Editing and Correction: To implement a system that allows authorized users to securely edit and update files (with appropriate version control and audit trails) in case of necessary corrections or mistakes, ensuring data accuracy is maintained easily.</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276" w:lineRule="auto"/>
              <w:rPr/>
            </w:pPr>
            <w:r w:rsidDel="00000000" w:rsidR="00000000" w:rsidRPr="00000000">
              <w:rPr>
                <w:rtl w:val="0"/>
              </w:rPr>
              <w:t xml:space="preserve">Security &amp; Preservation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276" w:lineRule="auto"/>
              <w:rPr/>
            </w:pPr>
            <w:r w:rsidDel="00000000" w:rsidR="00000000" w:rsidRPr="00000000">
              <w:rPr>
                <w:rtl w:val="0"/>
              </w:rPr>
              <w:t xml:space="preserve">Enhance Document Security: To safeguard all SK official records against environmental degradation, misplacement, and unauthorized access through secured digital storage and backup protocols.</w:t>
            </w:r>
          </w:p>
        </w:tc>
      </w:tr>
    </w:tbl>
    <w:p w:rsidR="00000000" w:rsidDel="00000000" w:rsidP="00000000" w:rsidRDefault="00000000" w:rsidRPr="00000000" w14:paraId="00000027">
      <w:pPr>
        <w:rPr>
          <w:b w:val="1"/>
          <w:bCs w:val="1"/>
          <w:sz w:val="34"/>
          <w:szCs w:val="34"/>
        </w:rPr>
      </w:pP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b w:val="1"/>
          <w:bCs w:val="1"/>
          <w:sz w:val="34"/>
          <w:szCs w:val="34"/>
          <w:rtl w:val="0"/>
        </w:rPr>
        <w:t xml:space="preserve">1.3 Significance of the Study</w:t>
      </w:r>
    </w:p>
    <w:p w:rsidR="00000000" w:rsidDel="00000000" w:rsidP="00000000" w:rsidRDefault="00000000" w:rsidRPr="00000000" w14:paraId="00000029">
      <w:pPr>
        <w:rPr/>
      </w:pPr>
      <w:r w:rsidDel="00000000" w:rsidR="00000000" w:rsidRPr="00000000">
        <w:rPr>
          <w:rtl w:val="0"/>
        </w:rPr>
        <w:t xml:space="preserve">This focused system is vital for Sk governance because: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Enforces Accountability - Links project completion to validate evidence.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Improves Auditing - Provides transparent digital trail for inspections.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Strengthens Decision-Making - Offers data-driven insights for next year’s priorities.</w:t>
      </w:r>
      <w:r w:rsidDel="00000000" w:rsidR="00000000" w:rsidRPr="00000000">
        <w:rPr>
          <w:rtl w:val="0"/>
        </w:rPr>
      </w:r>
    </w:p>
    <w:p w:rsidR="00000000" w:rsidDel="00000000" w:rsidP="00000000" w:rsidRDefault="00000000" w:rsidRPr="00000000" w14:paraId="0000002D">
      <w:pPr>
        <w:rPr>
          <w:b w:val="1"/>
          <w:bCs w:val="1"/>
          <w:sz w:val="34"/>
          <w:szCs w:val="3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b w:val="1"/>
          <w:bCs w:val="1"/>
          <w:color w:val="1f1f1f"/>
          <w:sz w:val="34"/>
          <w:szCs w:val="34"/>
          <w:rtl w:val="0"/>
        </w:rPr>
        <w:t xml:space="preserve">1.4 Theoretical Background </w: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vb4r81r4lk6o" w:id="8"/>
      <w:bookmarkEnd w:id="8"/>
      <w:r w:rsidDel="00000000" w:rsidR="00000000" w:rsidRPr="00000000">
        <w:rPr>
          <w:b w:val="1"/>
          <w:bCs w:val="1"/>
          <w:color w:val="1f1f1f"/>
          <w:sz w:val="34"/>
          <w:szCs w:val="34"/>
          <w:rtl w:val="0"/>
        </w:rPr>
        <w:t xml:space="preserve">1. Open Archival Information System (OAIS) Reference Model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OAIS Reference Model (ISO 14721:2012)</w:t>
      </w:r>
      <w:r w:rsidDel="00000000" w:rsidR="00000000" w:rsidRPr="00000000">
        <w:rPr>
          <w:color w:val="1f1f1f"/>
          <w:rtl w:val="0"/>
        </w:rPr>
        <w:t xml:space="preserve"> is the most critical theoretical framework for any digital archiving project. SkAct-hub's design and functions should align with this model to ensure a complete, functional, and </w:t>
      </w:r>
      <w:r w:rsidDel="00000000" w:rsidR="00000000" w:rsidRPr="00000000">
        <w:rPr>
          <w:i w:val="1"/>
          <w:iCs w:val="1"/>
          <w:color w:val="1f1f1f"/>
          <w:rtl w:val="0"/>
        </w:rPr>
        <w:t xml:space="preserve">trusted</w:t>
      </w:r>
      <w:r w:rsidDel="00000000" w:rsidR="00000000" w:rsidRPr="00000000">
        <w:rPr>
          <w:color w:val="1f1f1f"/>
          <w:rtl w:val="0"/>
        </w:rPr>
        <w:t xml:space="preserve"> digital repository.</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Concept:</w:t>
      </w:r>
      <w:r w:rsidDel="00000000" w:rsidR="00000000" w:rsidRPr="00000000">
        <w:rPr>
          <w:color w:val="1f1f1f"/>
          <w:rtl w:val="0"/>
        </w:rPr>
        <w:t xml:space="preserve"> OAIS provides a </w:t>
      </w:r>
      <w:r w:rsidDel="00000000" w:rsidR="00000000" w:rsidRPr="00000000">
        <w:rPr>
          <w:b w:val="1"/>
          <w:bCs w:val="1"/>
          <w:color w:val="1f1f1f"/>
          <w:rtl w:val="0"/>
        </w:rPr>
        <w:t xml:space="preserve">conceptual framework</w:t>
      </w:r>
      <w:r w:rsidDel="00000000" w:rsidR="00000000" w:rsidRPr="00000000">
        <w:rPr>
          <w:color w:val="1f1f1f"/>
          <w:rtl w:val="0"/>
        </w:rPr>
        <w:t xml:space="preserve"> and common terminology for describing and comparing the architectures and operations of archival systems designed to preserve and provide access to information over the long term.</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Key Components for SkAct-hub:</w:t>
      </w:r>
    </w:p>
    <w:p w:rsidR="00000000" w:rsidDel="00000000" w:rsidP="00000000" w:rsidRDefault="00000000" w:rsidRPr="00000000" w14:paraId="00000033">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b w:val="1"/>
          <w:bCs w:val="1"/>
          <w:color w:val="1f1f1f"/>
          <w:rtl w:val="0"/>
        </w:rPr>
        <w:t xml:space="preserve">Functional Model:</w:t>
      </w:r>
      <w:r w:rsidDel="00000000" w:rsidR="00000000" w:rsidRPr="00000000">
        <w:rPr>
          <w:color w:val="1f1f1f"/>
          <w:rtl w:val="0"/>
        </w:rPr>
        <w:t xml:space="preserve"> SkAct-hub must implement the six core OAIS functions:</w:t>
      </w:r>
    </w:p>
    <w:p w:rsidR="00000000" w:rsidDel="00000000" w:rsidP="00000000" w:rsidRDefault="00000000" w:rsidRPr="00000000" w14:paraId="00000034">
      <w:pPr>
        <w:numPr>
          <w:ilvl w:val="2"/>
          <w:numId w:val="7"/>
        </w:numPr>
        <w:pBdr>
          <w:top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b w:val="1"/>
          <w:bCs w:val="1"/>
          <w:color w:val="1f1f1f"/>
          <w:rtl w:val="0"/>
        </w:rPr>
        <w:t xml:space="preserve">Ingest:</w:t>
      </w:r>
      <w:r w:rsidDel="00000000" w:rsidR="00000000" w:rsidRPr="00000000">
        <w:rPr>
          <w:color w:val="1f1f1f"/>
          <w:rtl w:val="0"/>
        </w:rPr>
        <w:t xml:space="preserve"> Receiving and validating files (Submission Information Packages or SIPs).</w:t>
      </w:r>
    </w:p>
    <w:p w:rsidR="00000000" w:rsidDel="00000000" w:rsidP="00000000" w:rsidRDefault="00000000" w:rsidRPr="00000000" w14:paraId="00000035">
      <w:pPr>
        <w:numPr>
          <w:ilvl w:val="2"/>
          <w:numId w:val="7"/>
        </w:numPr>
        <w:pBdr>
          <w:top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b w:val="1"/>
          <w:bCs w:val="1"/>
          <w:color w:val="1f1f1f"/>
          <w:rtl w:val="0"/>
        </w:rPr>
        <w:t xml:space="preserve">Archival Storage:</w:t>
      </w:r>
      <w:r w:rsidDel="00000000" w:rsidR="00000000" w:rsidRPr="00000000">
        <w:rPr>
          <w:color w:val="1f1f1f"/>
          <w:rtl w:val="0"/>
        </w:rPr>
        <w:t xml:space="preserve"> Managing and preserving the files (Archival Information Packages or AIPs).</w:t>
      </w:r>
    </w:p>
    <w:p w:rsidR="00000000" w:rsidDel="00000000" w:rsidP="00000000" w:rsidRDefault="00000000" w:rsidRPr="00000000" w14:paraId="00000036">
      <w:pPr>
        <w:numPr>
          <w:ilvl w:val="2"/>
          <w:numId w:val="7"/>
        </w:numPr>
        <w:pBdr>
          <w:top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b w:val="1"/>
          <w:bCs w:val="1"/>
          <w:color w:val="1f1f1f"/>
          <w:rtl w:val="0"/>
        </w:rPr>
        <w:t xml:space="preserve">Data Management:</w:t>
      </w:r>
      <w:r w:rsidDel="00000000" w:rsidR="00000000" w:rsidRPr="00000000">
        <w:rPr>
          <w:color w:val="1f1f1f"/>
          <w:rtl w:val="0"/>
        </w:rPr>
        <w:t xml:space="preserve"> Managing the system's descriptive and administrative information (Metadata).</w:t>
      </w:r>
    </w:p>
    <w:p w:rsidR="00000000" w:rsidDel="00000000" w:rsidP="00000000" w:rsidRDefault="00000000" w:rsidRPr="00000000" w14:paraId="00000037">
      <w:pPr>
        <w:numPr>
          <w:ilvl w:val="2"/>
          <w:numId w:val="7"/>
        </w:numPr>
        <w:pBdr>
          <w:top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b w:val="1"/>
          <w:bCs w:val="1"/>
          <w:color w:val="1f1f1f"/>
          <w:rtl w:val="0"/>
        </w:rPr>
        <w:t xml:space="preserve">Administration:</w:t>
      </w:r>
      <w:r w:rsidDel="00000000" w:rsidR="00000000" w:rsidRPr="00000000">
        <w:rPr>
          <w:color w:val="1f1f1f"/>
          <w:rtl w:val="0"/>
        </w:rPr>
        <w:t xml:space="preserve"> Managing daily operations and policies.</w:t>
      </w:r>
    </w:p>
    <w:p w:rsidR="00000000" w:rsidDel="00000000" w:rsidP="00000000" w:rsidRDefault="00000000" w:rsidRPr="00000000" w14:paraId="00000038">
      <w:pPr>
        <w:numPr>
          <w:ilvl w:val="2"/>
          <w:numId w:val="7"/>
        </w:numPr>
        <w:pBdr>
          <w:top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b w:val="1"/>
          <w:bCs w:val="1"/>
          <w:color w:val="1f1f1f"/>
          <w:rtl w:val="0"/>
        </w:rPr>
        <w:t xml:space="preserve">Preservation Planning:</w:t>
      </w:r>
      <w:r w:rsidDel="00000000" w:rsidR="00000000" w:rsidRPr="00000000">
        <w:rPr>
          <w:color w:val="1f1f1f"/>
          <w:rtl w:val="0"/>
        </w:rPr>
        <w:t xml:space="preserve"> Monitoring the technological environment and planning for file migration/emulation to ensure continued access.</w:t>
      </w:r>
    </w:p>
    <w:p w:rsidR="00000000" w:rsidDel="00000000" w:rsidP="00000000" w:rsidRDefault="00000000" w:rsidRPr="00000000" w14:paraId="00000039">
      <w:pPr>
        <w:numPr>
          <w:ilvl w:val="2"/>
          <w:numId w:val="7"/>
        </w:numPr>
        <w:pBdr>
          <w:top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b w:val="1"/>
          <w:bCs w:val="1"/>
          <w:color w:val="1f1f1f"/>
          <w:rtl w:val="0"/>
        </w:rPr>
        <w:t xml:space="preserve">Access:</w:t>
      </w:r>
      <w:r w:rsidDel="00000000" w:rsidR="00000000" w:rsidRPr="00000000">
        <w:rPr>
          <w:color w:val="1f1f1f"/>
          <w:rtl w:val="0"/>
        </w:rPr>
        <w:t xml:space="preserve"> Making files available to users (Dissemination Information Packages or DIPs).</w:t>
      </w:r>
    </w:p>
    <w:p w:rsidR="00000000" w:rsidDel="00000000" w:rsidP="00000000" w:rsidRDefault="00000000" w:rsidRPr="00000000" w14:paraId="0000003A">
      <w:pPr>
        <w:numPr>
          <w:ilvl w:val="1"/>
          <w:numId w:val="7"/>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b w:val="1"/>
          <w:bCs w:val="1"/>
          <w:color w:val="1f1f1f"/>
          <w:rtl w:val="0"/>
        </w:rPr>
        <w:t xml:space="preserve">Information Model:</w:t>
      </w:r>
      <w:r w:rsidDel="00000000" w:rsidR="00000000" w:rsidRPr="00000000">
        <w:rPr>
          <w:color w:val="1f1f1f"/>
          <w:rtl w:val="0"/>
        </w:rPr>
        <w:t xml:space="preserve"> SkAct-hub must manage the </w:t>
      </w:r>
      <w:r w:rsidDel="00000000" w:rsidR="00000000" w:rsidRPr="00000000">
        <w:rPr>
          <w:b w:val="1"/>
          <w:bCs w:val="1"/>
          <w:color w:val="1f1f1f"/>
          <w:rtl w:val="0"/>
        </w:rPr>
        <w:t xml:space="preserve">Content Information</w:t>
      </w:r>
      <w:r w:rsidDel="00000000" w:rsidR="00000000" w:rsidRPr="00000000">
        <w:rPr>
          <w:color w:val="1f1f1f"/>
          <w:rtl w:val="0"/>
        </w:rPr>
        <w:t xml:space="preserve"> (the actual file) along with the various types of </w:t>
      </w:r>
      <w:r w:rsidDel="00000000" w:rsidR="00000000" w:rsidRPr="00000000">
        <w:rPr>
          <w:b w:val="1"/>
          <w:bCs w:val="1"/>
          <w:color w:val="1f1f1f"/>
          <w:rtl w:val="0"/>
        </w:rPr>
        <w:t xml:space="preserve">Preservation Description Information (PDI)</w:t>
      </w:r>
      <w:r w:rsidDel="00000000" w:rsidR="00000000" w:rsidRPr="00000000">
        <w:rPr>
          <w:color w:val="1f1f1f"/>
          <w:rtl w:val="0"/>
        </w:rPr>
        <w:t xml:space="preserve">, which establishes </w:t>
      </w:r>
      <w:r w:rsidDel="00000000" w:rsidR="00000000" w:rsidRPr="00000000">
        <w:rPr>
          <w:b w:val="1"/>
          <w:bCs w:val="1"/>
          <w:color w:val="1f1f1f"/>
          <w:rtl w:val="0"/>
        </w:rPr>
        <w:t xml:space="preserve">provenance</w:t>
      </w:r>
      <w:r w:rsidDel="00000000" w:rsidR="00000000" w:rsidRPr="00000000">
        <w:rPr>
          <w:color w:val="1f1f1f"/>
          <w:rtl w:val="0"/>
        </w:rPr>
        <w:t xml:space="preserve">, </w:t>
      </w:r>
      <w:r w:rsidDel="00000000" w:rsidR="00000000" w:rsidRPr="00000000">
        <w:rPr>
          <w:b w:val="1"/>
          <w:bCs w:val="1"/>
          <w:color w:val="1f1f1f"/>
          <w:rtl w:val="0"/>
        </w:rPr>
        <w:t xml:space="preserve">authenticity</w:t>
      </w:r>
      <w:r w:rsidDel="00000000" w:rsidR="00000000" w:rsidRPr="00000000">
        <w:rPr>
          <w:color w:val="1f1f1f"/>
          <w:rtl w:val="0"/>
        </w:rPr>
        <w:t xml:space="preserve">, </w:t>
      </w:r>
      <w:r w:rsidDel="00000000" w:rsidR="00000000" w:rsidRPr="00000000">
        <w:rPr>
          <w:b w:val="1"/>
          <w:bCs w:val="1"/>
          <w:color w:val="1f1f1f"/>
          <w:rtl w:val="0"/>
        </w:rPr>
        <w:t xml:space="preserve">context</w:t>
      </w:r>
      <w:r w:rsidDel="00000000" w:rsidR="00000000" w:rsidRPr="00000000">
        <w:rPr>
          <w:color w:val="1f1f1f"/>
          <w:rtl w:val="0"/>
        </w:rPr>
        <w:t xml:space="preserve">, and </w:t>
      </w:r>
      <w:r w:rsidDel="00000000" w:rsidR="00000000" w:rsidRPr="00000000">
        <w:rPr>
          <w:b w:val="1"/>
          <w:bCs w:val="1"/>
          <w:color w:val="1f1f1f"/>
          <w:rtl w:val="0"/>
        </w:rPr>
        <w:t xml:space="preserve">integrity</w:t>
      </w:r>
      <w:r w:rsidDel="00000000" w:rsidR="00000000" w:rsidRPr="00000000">
        <w:rPr>
          <w:color w:val="1f1f1f"/>
          <w:rtl w:val="0"/>
        </w:rPr>
        <w:t xml:space="preserve">.</w:t>
      </w:r>
    </w:p>
    <w:p w:rsidR="00000000" w:rsidDel="00000000" w:rsidP="00000000" w:rsidRDefault="00000000" w:rsidRPr="00000000" w14:paraId="0000003B">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l6rv17qfw9uy" w:id="9"/>
      <w:bookmarkEnd w:id="9"/>
      <w:r w:rsidDel="00000000" w:rsidR="00000000" w:rsidRPr="00000000">
        <w:rPr>
          <w:b w:val="1"/>
          <w:bCs w:val="1"/>
          <w:color w:val="1f1f1f"/>
          <w:sz w:val="34"/>
          <w:szCs w:val="34"/>
          <w:rtl w:val="0"/>
        </w:rPr>
        <w:t xml:space="preserve">2. Records Life Cycle (RLC) vs. Records Continuum Model (RCM)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SkAct-hub’s theoretical foundation is influenced by two competing, yet relevant, models of records management:</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495"/>
        <w:gridCol w:w="3495"/>
        <w:tblGridChange w:id="0">
          <w:tblGrid>
            <w:gridCol w:w="1800"/>
            <w:gridCol w:w="3495"/>
            <w:gridCol w:w="349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color w:val="1f1f1f"/>
              </w:rPr>
            </w:pPr>
            <w:r w:rsidDel="00000000" w:rsidR="00000000" w:rsidRPr="00000000">
              <w:rPr>
                <w:b w:val="1"/>
                <w:bCs w:val="1"/>
                <w:color w:val="1f1f1f"/>
                <w:rtl w:val="0"/>
              </w:rPr>
              <w:t xml:space="preserve">Model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color w:val="1f1f1f"/>
              </w:rPr>
            </w:pPr>
            <w:r w:rsidDel="00000000" w:rsidR="00000000" w:rsidRPr="00000000">
              <w:rPr>
                <w:b w:val="1"/>
                <w:bCs w:val="1"/>
                <w:color w:val="1f1f1f"/>
                <w:rtl w:val="0"/>
              </w:rPr>
              <w:t xml:space="preserve">Focus and Concept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color w:val="1f1f1f"/>
              </w:rPr>
            </w:pPr>
            <w:r w:rsidDel="00000000" w:rsidR="00000000" w:rsidRPr="00000000">
              <w:rPr>
                <w:b w:val="1"/>
                <w:bCs w:val="1"/>
                <w:color w:val="1f1f1f"/>
                <w:rtl w:val="0"/>
              </w:rPr>
              <w:t xml:space="preserve">Application to SkAct-hub</w:t>
            </w:r>
            <w:r w:rsidDel="00000000" w:rsidR="00000000" w:rsidRPr="00000000">
              <w:rPr>
                <w:rtl w:val="0"/>
              </w:rPr>
            </w:r>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color w:val="1f1f1f"/>
              </w:rPr>
            </w:pPr>
            <w:r w:rsidDel="00000000" w:rsidR="00000000" w:rsidRPr="00000000">
              <w:rPr>
                <w:b w:val="1"/>
                <w:bCs w:val="1"/>
                <w:color w:val="1f1f1f"/>
                <w:rtl w:val="0"/>
              </w:rPr>
              <w:t xml:space="preserve">Records Life Cycle (RLC)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linear</w:t>
            </w:r>
            <w:r w:rsidDel="00000000" w:rsidR="00000000" w:rsidRPr="00000000">
              <w:rPr>
                <w:color w:val="1f1f1f"/>
                <w:rtl w:val="0"/>
              </w:rPr>
              <w:t xml:space="preserve"> model where a record moves through distinct stages: </w:t>
            </w:r>
            <w:r w:rsidDel="00000000" w:rsidR="00000000" w:rsidRPr="00000000">
              <w:rPr>
                <w:rFonts w:ascii="Arial Unicode MS" w:cs="Arial Unicode MS" w:eastAsia="Arial Unicode MS" w:hAnsi="Arial Unicode MS"/>
                <w:b w:val="1"/>
                <w:bCs w:val="1"/>
                <w:color w:val="1f1f1f"/>
                <w:rtl w:val="0"/>
              </w:rPr>
              <w:t xml:space="preserve">Creation → Maintenance/Use → Disposition</w:t>
            </w:r>
            <w:r w:rsidDel="00000000" w:rsidR="00000000" w:rsidRPr="00000000">
              <w:rPr>
                <w:color w:val="1f1f1f"/>
                <w:rtl w:val="0"/>
              </w:rPr>
              <w:t xml:space="preserve"> (destruction or archiving). It emphasizes the separation of active/current files from inactive/archival files.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color w:val="1f1f1f"/>
              </w:rPr>
            </w:pPr>
            <w:r w:rsidDel="00000000" w:rsidR="00000000" w:rsidRPr="00000000">
              <w:rPr>
                <w:b w:val="1"/>
                <w:bCs w:val="1"/>
                <w:color w:val="1f1f1f"/>
                <w:rtl w:val="0"/>
              </w:rPr>
              <w:t xml:space="preserve">Structural Basis:</w:t>
            </w:r>
            <w:r w:rsidDel="00000000" w:rsidR="00000000" w:rsidRPr="00000000">
              <w:rPr>
                <w:color w:val="1f1f1f"/>
                <w:rtl w:val="0"/>
              </w:rPr>
              <w:t xml:space="preserve"> Defines the logical </w:t>
            </w:r>
            <w:r w:rsidDel="00000000" w:rsidR="00000000" w:rsidRPr="00000000">
              <w:rPr>
                <w:b w:val="1"/>
                <w:bCs w:val="1"/>
                <w:color w:val="1f1f1f"/>
                <w:rtl w:val="0"/>
              </w:rPr>
              <w:t xml:space="preserve">workflows</w:t>
            </w:r>
            <w:r w:rsidDel="00000000" w:rsidR="00000000" w:rsidRPr="00000000">
              <w:rPr>
                <w:color w:val="1f1f1f"/>
                <w:rtl w:val="0"/>
              </w:rPr>
              <w:t xml:space="preserve"> for the files, from being an active "document" to becoming an inactive "record" suitable for permanent preservation in SkAct-hub.</w:t>
            </w:r>
          </w:p>
        </w:tc>
      </w:tr>
      <w:tr>
        <w:trPr>
          <w:cantSplit w:val="0"/>
          <w:trHeight w:val="33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color w:val="1f1f1f"/>
              </w:rPr>
            </w:pPr>
            <w:r w:rsidDel="00000000" w:rsidR="00000000" w:rsidRPr="00000000">
              <w:rPr>
                <w:b w:val="1"/>
                <w:bCs w:val="1"/>
                <w:color w:val="1f1f1f"/>
                <w:rtl w:val="0"/>
              </w:rPr>
              <w:t xml:space="preserve">Records Continuum Model (RCM)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non-linear, four-dimensional</w:t>
            </w:r>
            <w:r w:rsidDel="00000000" w:rsidR="00000000" w:rsidRPr="00000000">
              <w:rPr>
                <w:color w:val="1f1f1f"/>
                <w:rtl w:val="0"/>
              </w:rPr>
              <w:t xml:space="preserve"> model that views recordkeeping as a set of continuous, integrated processes (Capture, Organization, Pluralization, Evidentiality) that apply to records over time and space.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color w:val="1f1f1f"/>
              </w:rPr>
            </w:pPr>
            <w:r w:rsidDel="00000000" w:rsidR="00000000" w:rsidRPr="00000000">
              <w:rPr>
                <w:b w:val="1"/>
                <w:bCs w:val="1"/>
                <w:color w:val="1f1f1f"/>
                <w:rtl w:val="0"/>
              </w:rPr>
              <w:t xml:space="preserve">Conceptual Basis:</w:t>
            </w:r>
            <w:r w:rsidDel="00000000" w:rsidR="00000000" w:rsidRPr="00000000">
              <w:rPr>
                <w:color w:val="1f1f1f"/>
                <w:rtl w:val="0"/>
              </w:rPr>
              <w:t xml:space="preserve"> Promotes the idea that </w:t>
            </w:r>
            <w:r w:rsidDel="00000000" w:rsidR="00000000" w:rsidRPr="00000000">
              <w:rPr>
                <w:b w:val="1"/>
                <w:bCs w:val="1"/>
                <w:color w:val="1f1f1f"/>
                <w:rtl w:val="0"/>
              </w:rPr>
              <w:t xml:space="preserve">archival needs</w:t>
            </w:r>
            <w:r w:rsidDel="00000000" w:rsidR="00000000" w:rsidRPr="00000000">
              <w:rPr>
                <w:color w:val="1f1f1f"/>
                <w:rtl w:val="0"/>
              </w:rPr>
              <w:t xml:space="preserve"> (authenticity, context) must be considered at the moment of </w:t>
            </w:r>
            <w:r w:rsidDel="00000000" w:rsidR="00000000" w:rsidRPr="00000000">
              <w:rPr>
                <w:b w:val="1"/>
                <w:bCs w:val="1"/>
                <w:color w:val="1f1f1f"/>
                <w:rtl w:val="0"/>
              </w:rPr>
              <w:t xml:space="preserve">file creation</w:t>
            </w:r>
            <w:r w:rsidDel="00000000" w:rsidR="00000000" w:rsidRPr="00000000">
              <w:rPr>
                <w:color w:val="1f1f1f"/>
                <w:rtl w:val="0"/>
              </w:rPr>
              <w:t xml:space="preserve"> and maintained </w:t>
            </w:r>
            <w:r w:rsidDel="00000000" w:rsidR="00000000" w:rsidRPr="00000000">
              <w:rPr>
                <w:b w:val="1"/>
                <w:bCs w:val="1"/>
                <w:color w:val="1f1f1f"/>
                <w:rtl w:val="0"/>
              </w:rPr>
              <w:t xml:space="preserve">continuously</w:t>
            </w:r>
            <w:r w:rsidDel="00000000" w:rsidR="00000000" w:rsidRPr="00000000">
              <w:rPr>
                <w:color w:val="1f1f1f"/>
                <w:rtl w:val="0"/>
              </w:rPr>
              <w:t xml:space="preserve">, not just at the end of its life. SkAct-hub's design must support this continuity by capturing robust </w:t>
            </w:r>
            <w:r w:rsidDel="00000000" w:rsidR="00000000" w:rsidRPr="00000000">
              <w:rPr>
                <w:b w:val="1"/>
                <w:bCs w:val="1"/>
                <w:color w:val="1f1f1f"/>
                <w:rtl w:val="0"/>
              </w:rPr>
              <w:t xml:space="preserve">metadata upfront</w:t>
            </w:r>
            <w:r w:rsidDel="00000000" w:rsidR="00000000" w:rsidRPr="00000000">
              <w:rPr>
                <w:color w:val="1f1f1f"/>
                <w:rtl w:val="0"/>
              </w:rPr>
              <w:t xml:space="preserve">.</w:t>
            </w:r>
          </w:p>
        </w:tc>
      </w:tr>
    </w:tbl>
    <w:p w:rsidR="00000000" w:rsidDel="00000000" w:rsidP="00000000" w:rsidRDefault="00000000" w:rsidRPr="00000000" w14:paraId="0000004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iujk823prnd0" w:id="10"/>
      <w:bookmarkEnd w:id="10"/>
      <w:r w:rsidDel="00000000" w:rsidR="00000000" w:rsidRPr="00000000">
        <w:rPr>
          <w:b w:val="1"/>
          <w:bCs w:val="1"/>
          <w:color w:val="1f1f1f"/>
          <w:sz w:val="34"/>
          <w:szCs w:val="34"/>
          <w:rtl w:val="0"/>
        </w:rPr>
        <w:t xml:space="preserve">3. Archival Principles: Provenance and Original Order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These principles form the ethical and methodological bedrock of archival science, ensuring the informational value of the records is preserved.</w:t>
      </w:r>
    </w:p>
    <w:p w:rsidR="00000000" w:rsidDel="00000000" w:rsidP="00000000" w:rsidRDefault="00000000" w:rsidRPr="00000000" w14:paraId="0000004A">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Principle of Provenance (</w:t>
      </w:r>
      <w:r w:rsidDel="00000000" w:rsidR="00000000" w:rsidRPr="00000000">
        <w:rPr>
          <w:b w:val="1"/>
          <w:bCs w:val="1"/>
          <w:i w:val="1"/>
          <w:iCs w:val="1"/>
          <w:color w:val="1f1f1f"/>
          <w:rtl w:val="0"/>
        </w:rPr>
        <w:t xml:space="preserve">Respect des fonds</w:t>
      </w:r>
      <w:r w:rsidDel="00000000" w:rsidR="00000000" w:rsidRPr="00000000">
        <w:rPr>
          <w:b w:val="1"/>
          <w:bCs w:val="1"/>
          <w:color w:val="1f1f1f"/>
          <w:rtl w:val="0"/>
        </w:rPr>
        <w:t xml:space="preserve">):</w:t>
      </w:r>
    </w:p>
    <w:p w:rsidR="00000000" w:rsidDel="00000000" w:rsidP="00000000" w:rsidRDefault="00000000" w:rsidRPr="00000000" w14:paraId="0000004B">
      <w:pPr>
        <w:numPr>
          <w:ilvl w:val="1"/>
          <w:numId w:val="11"/>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b w:val="1"/>
          <w:bCs w:val="1"/>
          <w:color w:val="1f1f1f"/>
          <w:rtl w:val="0"/>
        </w:rPr>
        <w:t xml:space="preserve">Concept:</w:t>
      </w:r>
      <w:r w:rsidDel="00000000" w:rsidR="00000000" w:rsidRPr="00000000">
        <w:rPr>
          <w:color w:val="1f1f1f"/>
          <w:rtl w:val="0"/>
        </w:rPr>
        <w:t xml:space="preserve"> Records of an organization or individual must not be intermingled with the records of any other. Their original link to the </w:t>
      </w:r>
      <w:r w:rsidDel="00000000" w:rsidR="00000000" w:rsidRPr="00000000">
        <w:rPr>
          <w:b w:val="1"/>
          <w:bCs w:val="1"/>
          <w:color w:val="1f1f1f"/>
          <w:rtl w:val="0"/>
        </w:rPr>
        <w:t xml:space="preserve">creator</w:t>
      </w:r>
      <w:r w:rsidDel="00000000" w:rsidR="00000000" w:rsidRPr="00000000">
        <w:rPr>
          <w:color w:val="1f1f1f"/>
          <w:rtl w:val="0"/>
        </w:rPr>
        <w:t xml:space="preserve"> and the </w:t>
      </w:r>
      <w:r w:rsidDel="00000000" w:rsidR="00000000" w:rsidRPr="00000000">
        <w:rPr>
          <w:b w:val="1"/>
          <w:bCs w:val="1"/>
          <w:color w:val="1f1f1f"/>
          <w:rtl w:val="0"/>
        </w:rPr>
        <w:t xml:space="preserve">activity</w:t>
      </w:r>
      <w:r w:rsidDel="00000000" w:rsidR="00000000" w:rsidRPr="00000000">
        <w:rPr>
          <w:color w:val="1f1f1f"/>
          <w:rtl w:val="0"/>
        </w:rPr>
        <w:t xml:space="preserve"> they documented must be maintained.</w:t>
      </w:r>
    </w:p>
    <w:p w:rsidR="00000000" w:rsidDel="00000000" w:rsidP="00000000" w:rsidRDefault="00000000" w:rsidRPr="00000000" w14:paraId="0000004C">
      <w:pPr>
        <w:numPr>
          <w:ilvl w:val="1"/>
          <w:numId w:val="11"/>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b w:val="1"/>
          <w:bCs w:val="1"/>
          <w:color w:val="1f1f1f"/>
          <w:rtl w:val="0"/>
        </w:rPr>
        <w:t xml:space="preserve">SkAct-hub Application:</w:t>
      </w:r>
      <w:r w:rsidDel="00000000" w:rsidR="00000000" w:rsidRPr="00000000">
        <w:rPr>
          <w:color w:val="1f1f1f"/>
          <w:rtl w:val="0"/>
        </w:rPr>
        <w:t xml:space="preserve"> The system must strictly organize files based on the </w:t>
      </w:r>
      <w:r w:rsidDel="00000000" w:rsidR="00000000" w:rsidRPr="00000000">
        <w:rPr>
          <w:b w:val="1"/>
          <w:bCs w:val="1"/>
          <w:color w:val="1f1f1f"/>
          <w:rtl w:val="0"/>
        </w:rPr>
        <w:t xml:space="preserve">creating office, department, or function</w:t>
      </w:r>
      <w:r w:rsidDel="00000000" w:rsidR="00000000" w:rsidRPr="00000000">
        <w:rPr>
          <w:color w:val="1f1f1f"/>
          <w:rtl w:val="0"/>
        </w:rPr>
        <w:t xml:space="preserve">, using a well-defined </w:t>
      </w:r>
      <w:r w:rsidDel="00000000" w:rsidR="00000000" w:rsidRPr="00000000">
        <w:rPr>
          <w:b w:val="1"/>
          <w:bCs w:val="1"/>
          <w:color w:val="1f1f1f"/>
          <w:rtl w:val="0"/>
        </w:rPr>
        <w:t xml:space="preserve">classification scheme</w:t>
      </w:r>
      <w:r w:rsidDel="00000000" w:rsidR="00000000" w:rsidRPr="00000000">
        <w:rPr>
          <w:color w:val="1f1f1f"/>
          <w:rtl w:val="0"/>
        </w:rPr>
        <w:t xml:space="preserve"> that reflects the organizational structure.</w:t>
      </w:r>
    </w:p>
    <w:p w:rsidR="00000000" w:rsidDel="00000000" w:rsidP="00000000" w:rsidRDefault="00000000" w:rsidRPr="00000000" w14:paraId="0000004D">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Principle of Original Order:</w:t>
      </w:r>
    </w:p>
    <w:p w:rsidR="00000000" w:rsidDel="00000000" w:rsidP="00000000" w:rsidRDefault="00000000" w:rsidRPr="00000000" w14:paraId="0000004E">
      <w:pPr>
        <w:numPr>
          <w:ilvl w:val="1"/>
          <w:numId w:val="11"/>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b w:val="1"/>
          <w:bCs w:val="1"/>
          <w:color w:val="1f1f1f"/>
          <w:rtl w:val="0"/>
        </w:rPr>
        <w:t xml:space="preserve">Concept:</w:t>
      </w:r>
      <w:r w:rsidDel="00000000" w:rsidR="00000000" w:rsidRPr="00000000">
        <w:rPr>
          <w:color w:val="1f1f1f"/>
          <w:rtl w:val="0"/>
        </w:rPr>
        <w:t xml:space="preserve"> Records should maintain the order in which they were created, stored, and used by the generating office.</w:t>
      </w:r>
    </w:p>
    <w:p w:rsidR="00000000" w:rsidDel="00000000" w:rsidP="00000000" w:rsidRDefault="00000000" w:rsidRPr="00000000" w14:paraId="0000004F">
      <w:pPr>
        <w:numPr>
          <w:ilvl w:val="1"/>
          <w:numId w:val="11"/>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b w:val="1"/>
          <w:bCs w:val="1"/>
          <w:color w:val="1f1f1f"/>
          <w:rtl w:val="0"/>
        </w:rPr>
        <w:t xml:space="preserve">SkAct-hub Application:</w:t>
      </w:r>
      <w:r w:rsidDel="00000000" w:rsidR="00000000" w:rsidRPr="00000000">
        <w:rPr>
          <w:color w:val="1f1f1f"/>
          <w:rtl w:val="0"/>
        </w:rPr>
        <w:t xml:space="preserve"> The system's digital arrangement (folders, directories) and metadata must be designed to reflect the original paper filing structure, allowing future users to understand the </w:t>
      </w:r>
      <w:r w:rsidDel="00000000" w:rsidR="00000000" w:rsidRPr="00000000">
        <w:rPr>
          <w:b w:val="1"/>
          <w:bCs w:val="1"/>
          <w:color w:val="1f1f1f"/>
          <w:rtl w:val="0"/>
        </w:rPr>
        <w:t xml:space="preserve">context</w:t>
      </w:r>
      <w:r w:rsidDel="00000000" w:rsidR="00000000" w:rsidRPr="00000000">
        <w:rPr>
          <w:color w:val="1f1f1f"/>
          <w:rtl w:val="0"/>
        </w:rPr>
        <w:t xml:space="preserve"> of the records and the process that created them.</w:t>
      </w:r>
    </w:p>
    <w:p w:rsidR="00000000" w:rsidDel="00000000" w:rsidP="00000000" w:rsidRDefault="00000000" w:rsidRPr="00000000" w14:paraId="00000050">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lkqzk6c75klu" w:id="11"/>
      <w:bookmarkEnd w:id="11"/>
      <w:r w:rsidDel="00000000" w:rsidR="00000000" w:rsidRPr="00000000">
        <w:rPr>
          <w:b w:val="1"/>
          <w:bCs w:val="1"/>
          <w:color w:val="1f1f1f"/>
          <w:sz w:val="34"/>
          <w:szCs w:val="34"/>
          <w:rtl w:val="0"/>
        </w:rPr>
        <w:t xml:space="preserve">4. Digital Curation and Preservation Theory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SkAct-hub is an act of </w:t>
      </w:r>
      <w:r w:rsidDel="00000000" w:rsidR="00000000" w:rsidRPr="00000000">
        <w:rPr>
          <w:b w:val="1"/>
          <w:bCs w:val="1"/>
          <w:color w:val="1f1f1f"/>
          <w:rtl w:val="0"/>
        </w:rPr>
        <w:t xml:space="preserve">digital curation</w:t>
      </w:r>
      <w:r w:rsidDel="00000000" w:rsidR="00000000" w:rsidRPr="00000000">
        <w:rPr>
          <w:color w:val="1f1f1f"/>
          <w:rtl w:val="0"/>
        </w:rPr>
        <w:t xml:space="preserve">, which is the active management of data throughout its entire lifecycle to ensure its value, usability, and authenticity.</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Trustworthiness (InterPARES Project):</w:t>
      </w:r>
      <w:r w:rsidDel="00000000" w:rsidR="00000000" w:rsidRPr="00000000">
        <w:rPr>
          <w:color w:val="1f1f1f"/>
          <w:rtl w:val="0"/>
        </w:rPr>
        <w:t xml:space="preserve"> The InterPARES project emphasizes that for an electronic record to be trustworthy, its </w:t>
      </w:r>
      <w:r w:rsidDel="00000000" w:rsidR="00000000" w:rsidRPr="00000000">
        <w:rPr>
          <w:b w:val="1"/>
          <w:bCs w:val="1"/>
          <w:color w:val="1f1f1f"/>
          <w:rtl w:val="0"/>
        </w:rPr>
        <w:t xml:space="preserve">authenticity</w:t>
      </w:r>
      <w:r w:rsidDel="00000000" w:rsidR="00000000" w:rsidRPr="00000000">
        <w:rPr>
          <w:color w:val="1f1f1f"/>
          <w:rtl w:val="0"/>
        </w:rPr>
        <w:t xml:space="preserve">, </w:t>
      </w:r>
      <w:r w:rsidDel="00000000" w:rsidR="00000000" w:rsidRPr="00000000">
        <w:rPr>
          <w:b w:val="1"/>
          <w:bCs w:val="1"/>
          <w:color w:val="1f1f1f"/>
          <w:rtl w:val="0"/>
        </w:rPr>
        <w:t xml:space="preserve">reliability</w:t>
      </w:r>
      <w:r w:rsidDel="00000000" w:rsidR="00000000" w:rsidRPr="00000000">
        <w:rPr>
          <w:color w:val="1f1f1f"/>
          <w:rtl w:val="0"/>
        </w:rPr>
        <w:t xml:space="preserve">, </w:t>
      </w:r>
      <w:r w:rsidDel="00000000" w:rsidR="00000000" w:rsidRPr="00000000">
        <w:rPr>
          <w:b w:val="1"/>
          <w:bCs w:val="1"/>
          <w:color w:val="1f1f1f"/>
          <w:rtl w:val="0"/>
        </w:rPr>
        <w:t xml:space="preserve">integrity</w:t>
      </w:r>
      <w:r w:rsidDel="00000000" w:rsidR="00000000" w:rsidRPr="00000000">
        <w:rPr>
          <w:color w:val="1f1f1f"/>
          <w:rtl w:val="0"/>
        </w:rPr>
        <w:t xml:space="preserve">, and </w:t>
      </w:r>
      <w:r w:rsidDel="00000000" w:rsidR="00000000" w:rsidRPr="00000000">
        <w:rPr>
          <w:b w:val="1"/>
          <w:bCs w:val="1"/>
          <w:color w:val="1f1f1f"/>
          <w:rtl w:val="0"/>
        </w:rPr>
        <w:t xml:space="preserve">usability</w:t>
      </w:r>
      <w:r w:rsidDel="00000000" w:rsidR="00000000" w:rsidRPr="00000000">
        <w:rPr>
          <w:color w:val="1f1f1f"/>
          <w:rtl w:val="0"/>
        </w:rPr>
        <w:t xml:space="preserve"> must be preserved. SkAct-hub must employ measures (e.g., checksums, audit trails) to prove that the digital file has not been altered since its creation or archival capture.</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The Digital Curation Centre (DCC) Lifecycle Model:</w:t>
      </w:r>
      <w:r w:rsidDel="00000000" w:rsidR="00000000" w:rsidRPr="00000000">
        <w:rPr>
          <w:color w:val="1f1f1f"/>
          <w:rtl w:val="0"/>
        </w:rPr>
        <w:t xml:space="preserve"> This model, complementing OAIS, provides a granular view of the actions required to maintain a digital object. It highlights continuous actions like </w:t>
      </w:r>
      <w:r w:rsidDel="00000000" w:rsidR="00000000" w:rsidRPr="00000000">
        <w:rPr>
          <w:b w:val="1"/>
          <w:bCs w:val="1"/>
          <w:color w:val="1f1f1f"/>
          <w:rtl w:val="0"/>
        </w:rPr>
        <w:t xml:space="preserve">Preservation Planning</w:t>
      </w:r>
      <w:r w:rsidDel="00000000" w:rsidR="00000000" w:rsidRPr="00000000">
        <w:rPr>
          <w:color w:val="1f1f1f"/>
          <w:rtl w:val="0"/>
        </w:rPr>
        <w:t xml:space="preserve"> and </w:t>
      </w:r>
      <w:r w:rsidDel="00000000" w:rsidR="00000000" w:rsidRPr="00000000">
        <w:rPr>
          <w:b w:val="1"/>
          <w:bCs w:val="1"/>
          <w:color w:val="1f1f1f"/>
          <w:rtl w:val="0"/>
        </w:rPr>
        <w:t xml:space="preserve">Community Watch</w:t>
      </w:r>
      <w:r w:rsidDel="00000000" w:rsidR="00000000" w:rsidRPr="00000000">
        <w:rPr>
          <w:color w:val="1f1f1f"/>
          <w:rtl w:val="0"/>
        </w:rPr>
        <w:t xml:space="preserve"> (monitoring formats/standards) that SkAct-hub's administration module must address.</w:t>
      </w:r>
    </w:p>
    <w:p w:rsidR="00000000" w:rsidDel="00000000" w:rsidP="00000000" w:rsidRDefault="00000000" w:rsidRPr="00000000" w14:paraId="00000055">
      <w:pPr>
        <w:pStyle w:val="Heading2"/>
        <w:keepNext w:val="0"/>
        <w:keepLines w:val="0"/>
        <w:spacing w:after="80" w:lineRule="auto"/>
        <w:rPr/>
      </w:pPr>
      <w:bookmarkStart w:colFirst="0" w:colLast="0" w:name="_8xko8mjdl8gv" w:id="12"/>
      <w:bookmarkEnd w:id="12"/>
      <w:r w:rsidDel="00000000" w:rsidR="00000000" w:rsidRPr="00000000">
        <w:rPr>
          <w:b w:val="1"/>
          <w:bCs w:val="1"/>
          <w:sz w:val="34"/>
          <w:szCs w:val="34"/>
          <w:rtl w:val="0"/>
        </w:rPr>
        <w:t xml:space="preserve">1.5 Review of Related Literature (RRL)</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qd16sakul0c" w:id="13"/>
      <w:bookmarkEnd w:id="13"/>
      <w:r w:rsidDel="00000000" w:rsidR="00000000" w:rsidRPr="00000000">
        <w:rPr>
          <w:b w:val="1"/>
          <w:bCs w:val="1"/>
          <w:color w:val="000000"/>
          <w:sz w:val="26"/>
          <w:szCs w:val="26"/>
          <w:rtl w:val="0"/>
        </w:rPr>
        <w:t xml:space="preserve">I. Theoretical Foundation: Digital Preservation Standards</w:t>
      </w:r>
    </w:p>
    <w:p w:rsidR="00000000" w:rsidDel="00000000" w:rsidP="00000000" w:rsidRDefault="00000000" w:rsidRPr="00000000" w14:paraId="00000057">
      <w:pPr>
        <w:spacing w:after="240" w:before="240" w:lineRule="auto"/>
        <w:rPr/>
      </w:pPr>
      <w:r w:rsidDel="00000000" w:rsidR="00000000" w:rsidRPr="00000000">
        <w:rPr>
          <w:rtl w:val="0"/>
        </w:rPr>
        <w:t xml:space="preserve">The underlying framework for SkAct-hub is anchored in international standards that govern the trustworthy preservation of digital information.</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i3qts19ed08z" w:id="14"/>
      <w:bookmarkEnd w:id="14"/>
      <w:r w:rsidDel="00000000" w:rsidR="00000000" w:rsidRPr="00000000">
        <w:rPr>
          <w:b w:val="1"/>
          <w:bCs w:val="1"/>
          <w:color w:val="000000"/>
          <w:sz w:val="22"/>
          <w:szCs w:val="22"/>
          <w:rtl w:val="0"/>
        </w:rPr>
        <w:t xml:space="preserve">A. The Open Archival Information System (OAIS) Reference Model</w:t>
      </w:r>
    </w:p>
    <w:p w:rsidR="00000000" w:rsidDel="00000000" w:rsidP="00000000" w:rsidRDefault="00000000" w:rsidRPr="00000000" w14:paraId="00000059">
      <w:pPr>
        <w:spacing w:after="240" w:before="240" w:lineRule="auto"/>
        <w:rPr/>
      </w:pPr>
      <w:r w:rsidDel="00000000" w:rsidR="00000000" w:rsidRPr="00000000">
        <w:rPr>
          <w:rtl w:val="0"/>
        </w:rPr>
        <w:t xml:space="preserve">The </w:t>
      </w:r>
      <w:r w:rsidDel="00000000" w:rsidR="00000000" w:rsidRPr="00000000">
        <w:rPr>
          <w:b w:val="1"/>
          <w:bCs w:val="1"/>
          <w:rtl w:val="0"/>
        </w:rPr>
        <w:t xml:space="preserve">OAIS Reference Model (ISO 14721:2012)</w:t>
      </w:r>
      <w:r w:rsidDel="00000000" w:rsidR="00000000" w:rsidRPr="00000000">
        <w:rPr>
          <w:rtl w:val="0"/>
        </w:rPr>
        <w:t xml:space="preserve"> serves as the canonical standard for digital repositories. Research consistently validates OAIS as the necessary conceptual blueprint for long-term preservation architecture (Lavoie, 2014; Consultative Committee for Space Data Systems, 2012).</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b w:val="1"/>
          <w:bCs w:val="1"/>
          <w:rtl w:val="0"/>
        </w:rPr>
        <w:t xml:space="preserve">Core Principle:</w:t>
      </w:r>
      <w:r w:rsidDel="00000000" w:rsidR="00000000" w:rsidRPr="00000000">
        <w:rPr>
          <w:rtl w:val="0"/>
        </w:rPr>
        <w:t xml:space="preserve"> OAIS defines the essential functions—Ingest, Archival Storage, Data Management, Administration, Preservation Planning, and Access—that SkAct-hub must functionally incorporate to ensure completeness and sustainability.</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b w:val="1"/>
          <w:bCs w:val="1"/>
          <w:rtl w:val="0"/>
        </w:rPr>
        <w:t xml:space="preserve">Information Packages:</w:t>
      </w:r>
      <w:r w:rsidDel="00000000" w:rsidR="00000000" w:rsidRPr="00000000">
        <w:rPr>
          <w:rtl w:val="0"/>
        </w:rPr>
        <w:t xml:space="preserve"> The model necessitates the creation of structured digital objects: the </w:t>
      </w:r>
      <w:r w:rsidDel="00000000" w:rsidR="00000000" w:rsidRPr="00000000">
        <w:rPr>
          <w:b w:val="1"/>
          <w:bCs w:val="1"/>
          <w:rtl w:val="0"/>
        </w:rPr>
        <w:t xml:space="preserve">Submission Information Package (SIP)</w:t>
      </w:r>
      <w:r w:rsidDel="00000000" w:rsidR="00000000" w:rsidRPr="00000000">
        <w:rPr>
          <w:rtl w:val="0"/>
        </w:rPr>
        <w:t xml:space="preserve"> upon entry, the </w:t>
      </w:r>
      <w:r w:rsidDel="00000000" w:rsidR="00000000" w:rsidRPr="00000000">
        <w:rPr>
          <w:b w:val="1"/>
          <w:bCs w:val="1"/>
          <w:rtl w:val="0"/>
        </w:rPr>
        <w:t xml:space="preserve">Archival Information Package (AIP)</w:t>
      </w:r>
      <w:r w:rsidDel="00000000" w:rsidR="00000000" w:rsidRPr="00000000">
        <w:rPr>
          <w:rtl w:val="0"/>
        </w:rPr>
        <w:t xml:space="preserve"> for preservation, and the </w:t>
      </w:r>
      <w:r w:rsidDel="00000000" w:rsidR="00000000" w:rsidRPr="00000000">
        <w:rPr>
          <w:b w:val="1"/>
          <w:bCs w:val="1"/>
          <w:rtl w:val="0"/>
        </w:rPr>
        <w:t xml:space="preserve">Dissemination Information Package (DIP)</w:t>
      </w:r>
      <w:r w:rsidDel="00000000" w:rsidR="00000000" w:rsidRPr="00000000">
        <w:rPr>
          <w:rtl w:val="0"/>
        </w:rPr>
        <w:t xml:space="preserve"> for user retrieval. SkAct-hub's data model must adhere to these definitions to guarantee data integrity and contextual stability.</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t3dn5tebeahk" w:id="15"/>
      <w:bookmarkEnd w:id="15"/>
      <w:r w:rsidDel="00000000" w:rsidR="00000000" w:rsidRPr="00000000">
        <w:rPr>
          <w:b w:val="1"/>
          <w:bCs w:val="1"/>
          <w:color w:val="000000"/>
          <w:sz w:val="22"/>
          <w:szCs w:val="22"/>
          <w:rtl w:val="0"/>
        </w:rPr>
        <w:t xml:space="preserve">B. Trustworthiness and Integrity of Digital Records</w:t>
      </w:r>
    </w:p>
    <w:p w:rsidR="00000000" w:rsidDel="00000000" w:rsidP="00000000" w:rsidRDefault="00000000" w:rsidRPr="00000000" w14:paraId="0000005D">
      <w:pPr>
        <w:spacing w:after="240" w:before="240" w:lineRule="auto"/>
        <w:rPr/>
      </w:pPr>
      <w:r w:rsidDel="00000000" w:rsidR="00000000" w:rsidRPr="00000000">
        <w:rPr>
          <w:rtl w:val="0"/>
        </w:rPr>
        <w:t xml:space="preserve">Ensuring the authenticity and reliability of records is paramount. The literature on Trusted Digital Repositories (TDR) and the ISO 16363 standard provides guidelines.</w:t>
      </w:r>
    </w:p>
    <w:p w:rsidR="00000000" w:rsidDel="00000000" w:rsidP="00000000" w:rsidRDefault="00000000" w:rsidRPr="00000000" w14:paraId="0000005E">
      <w:pPr>
        <w:numPr>
          <w:ilvl w:val="0"/>
          <w:numId w:val="12"/>
        </w:numPr>
        <w:spacing w:after="240" w:before="240" w:lineRule="auto"/>
        <w:ind w:left="720" w:hanging="360"/>
      </w:pPr>
      <w:r w:rsidDel="00000000" w:rsidR="00000000" w:rsidRPr="00000000">
        <w:rPr>
          <w:b w:val="1"/>
          <w:bCs w:val="1"/>
          <w:rtl w:val="0"/>
        </w:rPr>
        <w:t xml:space="preserve">InterPARES Project:</w:t>
      </w:r>
      <w:r w:rsidDel="00000000" w:rsidR="00000000" w:rsidRPr="00000000">
        <w:rPr>
          <w:rtl w:val="0"/>
        </w:rPr>
        <w:t xml:space="preserve"> Studies from the International Research on Permanent Authentic Records in Electronic Systems (InterPARES) highlight that electronic records must maintain their </w:t>
      </w:r>
      <w:r w:rsidDel="00000000" w:rsidR="00000000" w:rsidRPr="00000000">
        <w:rPr>
          <w:b w:val="1"/>
          <w:bCs w:val="1"/>
          <w:rtl w:val="0"/>
        </w:rPr>
        <w:t xml:space="preserve">authenticity, reliability, integrity, and usability</w:t>
      </w:r>
      <w:r w:rsidDel="00000000" w:rsidR="00000000" w:rsidRPr="00000000">
        <w:rPr>
          <w:rtl w:val="0"/>
        </w:rPr>
        <w:t xml:space="preserve"> over time (Duranti, 22019). SkAct-hub must integrate features such as </w:t>
      </w:r>
      <w:r w:rsidDel="00000000" w:rsidR="00000000" w:rsidRPr="00000000">
        <w:rPr>
          <w:b w:val="1"/>
          <w:bCs w:val="1"/>
          <w:rtl w:val="0"/>
        </w:rPr>
        <w:t xml:space="preserve">digital signatures</w:t>
      </w:r>
      <w:r w:rsidDel="00000000" w:rsidR="00000000" w:rsidRPr="00000000">
        <w:rPr>
          <w:rtl w:val="0"/>
        </w:rPr>
        <w:t xml:space="preserve"> and </w:t>
      </w:r>
      <w:r w:rsidDel="00000000" w:rsidR="00000000" w:rsidRPr="00000000">
        <w:rPr>
          <w:b w:val="1"/>
          <w:bCs w:val="1"/>
          <w:rtl w:val="0"/>
        </w:rPr>
        <w:t xml:space="preserve">checksum validation</w:t>
      </w:r>
      <w:r w:rsidDel="00000000" w:rsidR="00000000" w:rsidRPr="00000000">
        <w:rPr>
          <w:rtl w:val="0"/>
        </w:rPr>
        <w:t xml:space="preserve"> to prove that archived files have not been altered since their capture.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7w9511kxdxr0" w:id="16"/>
      <w:bookmarkEnd w:id="16"/>
      <w:r w:rsidDel="00000000" w:rsidR="00000000" w:rsidRPr="00000000">
        <w:rPr>
          <w:b w:val="1"/>
          <w:bCs w:val="1"/>
          <w:color w:val="000000"/>
          <w:sz w:val="26"/>
          <w:szCs w:val="26"/>
          <w:rtl w:val="0"/>
        </w:rPr>
        <w:t xml:space="preserve">II. Records Management and Archival Principles</w:t>
      </w:r>
    </w:p>
    <w:p w:rsidR="00000000" w:rsidDel="00000000" w:rsidP="00000000" w:rsidRDefault="00000000" w:rsidRPr="00000000" w14:paraId="00000060">
      <w:pPr>
        <w:spacing w:after="240" w:before="240" w:lineRule="auto"/>
        <w:rPr/>
      </w:pPr>
      <w:r w:rsidDel="00000000" w:rsidR="00000000" w:rsidRPr="00000000">
        <w:rPr>
          <w:rtl w:val="0"/>
        </w:rPr>
        <w:t xml:space="preserve">The system design must translate traditional archival science into a functional digital environment.</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1bcc2scg8f5x" w:id="17"/>
      <w:bookmarkEnd w:id="17"/>
      <w:r w:rsidDel="00000000" w:rsidR="00000000" w:rsidRPr="00000000">
        <w:rPr>
          <w:b w:val="1"/>
          <w:bCs w:val="1"/>
          <w:color w:val="000000"/>
          <w:sz w:val="22"/>
          <w:szCs w:val="22"/>
          <w:rtl w:val="0"/>
        </w:rPr>
        <w:t xml:space="preserve">A. The Records Continuum Model (RCM)</w:t>
      </w:r>
    </w:p>
    <w:p w:rsidR="00000000" w:rsidDel="00000000" w:rsidP="00000000" w:rsidRDefault="00000000" w:rsidRPr="00000000" w14:paraId="00000062">
      <w:pPr>
        <w:spacing w:after="240" w:before="240" w:lineRule="auto"/>
        <w:rPr/>
      </w:pPr>
      <w:r w:rsidDel="00000000" w:rsidR="00000000" w:rsidRPr="00000000">
        <w:rPr>
          <w:rtl w:val="0"/>
        </w:rPr>
        <w:t xml:space="preserve">The RCM challenges the traditional linear Records Life Cycle by promoting a </w:t>
      </w:r>
      <w:r w:rsidDel="00000000" w:rsidR="00000000" w:rsidRPr="00000000">
        <w:rPr>
          <w:b w:val="1"/>
          <w:bCs w:val="1"/>
          <w:rtl w:val="0"/>
        </w:rPr>
        <w:t xml:space="preserve">continuous approach</w:t>
      </w:r>
      <w:r w:rsidDel="00000000" w:rsidR="00000000" w:rsidRPr="00000000">
        <w:rPr>
          <w:rtl w:val="0"/>
        </w:rPr>
        <w:t xml:space="preserve"> to recordkeeping. This model asserts that archival requirements, such as establishing </w:t>
      </w:r>
      <w:r w:rsidDel="00000000" w:rsidR="00000000" w:rsidRPr="00000000">
        <w:rPr>
          <w:b w:val="1"/>
          <w:bCs w:val="1"/>
          <w:rtl w:val="0"/>
        </w:rPr>
        <w:t xml:space="preserve">provenance</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should be integrated into the records creation process (Frank &amp; Tusa, 2016).</w:t>
      </w:r>
    </w:p>
    <w:p w:rsidR="00000000" w:rsidDel="00000000" w:rsidP="00000000" w:rsidRDefault="00000000" w:rsidRPr="00000000" w14:paraId="00000063">
      <w:pPr>
        <w:numPr>
          <w:ilvl w:val="0"/>
          <w:numId w:val="9"/>
        </w:numPr>
        <w:spacing w:after="240" w:before="240" w:lineRule="auto"/>
        <w:ind w:left="720" w:hanging="360"/>
      </w:pPr>
      <w:r w:rsidDel="00000000" w:rsidR="00000000" w:rsidRPr="00000000">
        <w:rPr>
          <w:b w:val="1"/>
          <w:bCs w:val="1"/>
          <w:rtl w:val="0"/>
        </w:rPr>
        <w:t xml:space="preserve">Implication for SkAct-hub:</w:t>
      </w:r>
      <w:r w:rsidDel="00000000" w:rsidR="00000000" w:rsidRPr="00000000">
        <w:rPr>
          <w:rtl w:val="0"/>
        </w:rPr>
        <w:t xml:space="preserve"> The system must facilitate robust </w:t>
      </w:r>
      <w:r w:rsidDel="00000000" w:rsidR="00000000" w:rsidRPr="00000000">
        <w:rPr>
          <w:b w:val="1"/>
          <w:bCs w:val="1"/>
          <w:rtl w:val="0"/>
        </w:rPr>
        <w:t xml:space="preserve">metadata capture</w:t>
      </w:r>
      <w:r w:rsidDel="00000000" w:rsidR="00000000" w:rsidRPr="00000000">
        <w:rPr>
          <w:rtl w:val="0"/>
        </w:rPr>
        <w:t xml:space="preserve"> at the point of file creation (</w:t>
      </w:r>
      <w:r w:rsidDel="00000000" w:rsidR="00000000" w:rsidRPr="00000000">
        <w:rPr>
          <w:b w:val="1"/>
          <w:bCs w:val="1"/>
          <w:rtl w:val="0"/>
        </w:rPr>
        <w:t xml:space="preserve">Ingest</w:t>
      </w:r>
      <w:r w:rsidDel="00000000" w:rsidR="00000000" w:rsidRPr="00000000">
        <w:rPr>
          <w:rtl w:val="0"/>
        </w:rPr>
        <w:t xml:space="preserve">) to continuously link the record to its organizational function and creator, rather than treating archival considerations as a final, isolated step.</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g4gpj5lr3dzn" w:id="18"/>
      <w:bookmarkEnd w:id="18"/>
      <w:r w:rsidDel="00000000" w:rsidR="00000000" w:rsidRPr="00000000">
        <w:rPr>
          <w:b w:val="1"/>
          <w:bCs w:val="1"/>
          <w:color w:val="000000"/>
          <w:sz w:val="22"/>
          <w:szCs w:val="22"/>
          <w:rtl w:val="0"/>
        </w:rPr>
        <w:t xml:space="preserve">B. Provenance and Original Order</w:t>
      </w:r>
    </w:p>
    <w:p w:rsidR="00000000" w:rsidDel="00000000" w:rsidP="00000000" w:rsidRDefault="00000000" w:rsidRPr="00000000" w14:paraId="00000065">
      <w:pPr>
        <w:spacing w:after="240" w:before="240" w:lineRule="auto"/>
        <w:rPr/>
      </w:pPr>
      <w:r w:rsidDel="00000000" w:rsidR="00000000" w:rsidRPr="00000000">
        <w:rPr>
          <w:rtl w:val="0"/>
        </w:rPr>
        <w:t xml:space="preserve">Traditional archival principles remain critical in the digital sphere, guiding file organization and accessibility.</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Principle of Provenance:</w:t>
      </w:r>
      <w:r w:rsidDel="00000000" w:rsidR="00000000" w:rsidRPr="00000000">
        <w:rPr>
          <w:rtl w:val="0"/>
        </w:rPr>
        <w:t xml:space="preserve"> SkAct-hub’s classification scheme must maintain the organizational link of records to their </w:t>
      </w:r>
      <w:r w:rsidDel="00000000" w:rsidR="00000000" w:rsidRPr="00000000">
        <w:rPr>
          <w:b w:val="1"/>
          <w:bCs w:val="1"/>
          <w:rtl w:val="0"/>
        </w:rPr>
        <w:t xml:space="preserve">creating office or function</w:t>
      </w:r>
      <w:r w:rsidDel="00000000" w:rsidR="00000000" w:rsidRPr="00000000">
        <w:rPr>
          <w:rtl w:val="0"/>
        </w:rPr>
        <w:t xml:space="preserve"> (Shepherd &amp; Yeo, 2013). This structural fidelity ensures that the </w:t>
      </w:r>
      <w:r w:rsidDel="00000000" w:rsidR="00000000" w:rsidRPr="00000000">
        <w:rPr>
          <w:b w:val="1"/>
          <w:bCs w:val="1"/>
          <w:rtl w:val="0"/>
        </w:rPr>
        <w:t xml:space="preserve">context</w:t>
      </w:r>
      <w:r w:rsidDel="00000000" w:rsidR="00000000" w:rsidRPr="00000000">
        <w:rPr>
          <w:rtl w:val="0"/>
        </w:rPr>
        <w:t xml:space="preserve"> of the records is preserved.</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b w:val="1"/>
          <w:bCs w:val="1"/>
          <w:rtl w:val="0"/>
        </w:rPr>
        <w:t xml:space="preserve">Metadata Standards:</w:t>
      </w:r>
      <w:r w:rsidDel="00000000" w:rsidR="00000000" w:rsidRPr="00000000">
        <w:rPr>
          <w:rtl w:val="0"/>
        </w:rPr>
        <w:t xml:space="preserve"> The technical implementation of these principles relies on standardized metadata. </w:t>
      </w:r>
      <w:r w:rsidDel="00000000" w:rsidR="00000000" w:rsidRPr="00000000">
        <w:rPr>
          <w:b w:val="1"/>
          <w:bCs w:val="1"/>
          <w:rtl w:val="0"/>
        </w:rPr>
        <w:t xml:space="preserve">PREMIS (Preservation Metadata: Implementation Strategies)</w:t>
      </w:r>
      <w:r w:rsidDel="00000000" w:rsidR="00000000" w:rsidRPr="00000000">
        <w:rPr>
          <w:rtl w:val="0"/>
        </w:rPr>
        <w:t xml:space="preserve"> is essential for recording the technical, rights, and preservation history necessary for long-term management (Hedstrom, 2002).</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unjui25tt8e8" w:id="19"/>
      <w:bookmarkEnd w:id="19"/>
      <w:r w:rsidDel="00000000" w:rsidR="00000000" w:rsidRPr="00000000">
        <w:rPr>
          <w:b w:val="1"/>
          <w:bCs w:val="1"/>
          <w:color w:val="000000"/>
          <w:sz w:val="26"/>
          <w:szCs w:val="26"/>
          <w:rtl w:val="0"/>
        </w:rPr>
        <w:t xml:space="preserve">III. System Design and Technical Implementation</w:t>
      </w:r>
    </w:p>
    <w:p w:rsidR="00000000" w:rsidDel="00000000" w:rsidP="00000000" w:rsidRDefault="00000000" w:rsidRPr="00000000" w14:paraId="0000006A">
      <w:pPr>
        <w:spacing w:after="240" w:before="240" w:lineRule="auto"/>
        <w:rPr/>
      </w:pPr>
      <w:r w:rsidDel="00000000" w:rsidR="00000000" w:rsidRPr="00000000">
        <w:rPr>
          <w:rtl w:val="0"/>
        </w:rPr>
        <w:t xml:space="preserve">Literature on database design and information retrieval informs the practical functionality of SkAct-hub.</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2vruxttaqzvc" w:id="20"/>
      <w:bookmarkEnd w:id="20"/>
      <w:r w:rsidDel="00000000" w:rsidR="00000000" w:rsidRPr="00000000">
        <w:rPr>
          <w:b w:val="1"/>
          <w:bCs w:val="1"/>
          <w:color w:val="000000"/>
          <w:sz w:val="22"/>
          <w:szCs w:val="22"/>
          <w:rtl w:val="0"/>
        </w:rPr>
        <w:t xml:space="preserve">A. Information Retrieval and User Interface</w:t>
      </w:r>
    </w:p>
    <w:p w:rsidR="00000000" w:rsidDel="00000000" w:rsidP="00000000" w:rsidRDefault="00000000" w:rsidRPr="00000000" w14:paraId="0000006C">
      <w:pPr>
        <w:spacing w:after="240" w:before="240" w:lineRule="auto"/>
        <w:rPr/>
      </w:pPr>
      <w:r w:rsidDel="00000000" w:rsidR="00000000" w:rsidRPr="00000000">
        <w:rPr>
          <w:rtl w:val="0"/>
        </w:rPr>
        <w:t xml:space="preserve">The utility of a digital archive is directly linked to its ease of access and efficiency of retrieval.</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b w:val="1"/>
          <w:bCs w:val="1"/>
          <w:rtl w:val="0"/>
        </w:rPr>
        <w:t xml:space="preserve">Search Functionality:</w:t>
      </w:r>
      <w:r w:rsidDel="00000000" w:rsidR="00000000" w:rsidRPr="00000000">
        <w:rPr>
          <w:rtl w:val="0"/>
        </w:rPr>
        <w:t xml:space="preserve"> Research on effective database searching (Baeza-Yates &amp; Ribeiro-Neto, 2011) suggests that systems must employ sophisticated retrieval methods, including </w:t>
      </w:r>
      <w:r w:rsidDel="00000000" w:rsidR="00000000" w:rsidRPr="00000000">
        <w:rPr>
          <w:b w:val="1"/>
          <w:bCs w:val="1"/>
          <w:rtl w:val="0"/>
        </w:rPr>
        <w:t xml:space="preserve">full-text indexing</w:t>
      </w:r>
      <w:r w:rsidDel="00000000" w:rsidR="00000000" w:rsidRPr="00000000">
        <w:rPr>
          <w:rtl w:val="0"/>
        </w:rPr>
        <w:t xml:space="preserve">, </w:t>
      </w:r>
      <w:r w:rsidDel="00000000" w:rsidR="00000000" w:rsidRPr="00000000">
        <w:rPr>
          <w:b w:val="1"/>
          <w:bCs w:val="1"/>
          <w:rtl w:val="0"/>
        </w:rPr>
        <w:t xml:space="preserve">Boolean logic</w:t>
      </w:r>
      <w:r w:rsidDel="00000000" w:rsidR="00000000" w:rsidRPr="00000000">
        <w:rPr>
          <w:rtl w:val="0"/>
        </w:rPr>
        <w:t xml:space="preserve">, and </w:t>
      </w:r>
      <w:r w:rsidDel="00000000" w:rsidR="00000000" w:rsidRPr="00000000">
        <w:rPr>
          <w:b w:val="1"/>
          <w:bCs w:val="1"/>
          <w:rtl w:val="0"/>
        </w:rPr>
        <w:t xml:space="preserve">faceted navigation</w:t>
      </w:r>
      <w:r w:rsidDel="00000000" w:rsidR="00000000" w:rsidRPr="00000000">
        <w:rPr>
          <w:rtl w:val="0"/>
        </w:rPr>
        <w:t xml:space="preserve"> (searching by date, creator, or file type) to minimize user effort and retrieval time.</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b w:val="1"/>
          <w:bCs w:val="1"/>
          <w:rtl w:val="0"/>
        </w:rPr>
        <w:t xml:space="preserve">Usability:</w:t>
      </w:r>
      <w:r w:rsidDel="00000000" w:rsidR="00000000" w:rsidRPr="00000000">
        <w:rPr>
          <w:rtl w:val="0"/>
        </w:rPr>
        <w:t xml:space="preserve"> The </w:t>
      </w:r>
      <w:r w:rsidDel="00000000" w:rsidR="00000000" w:rsidRPr="00000000">
        <w:rPr>
          <w:b w:val="1"/>
          <w:bCs w:val="1"/>
          <w:rtl w:val="0"/>
        </w:rPr>
        <w:t xml:space="preserve">Technology Acceptance Model (TAM)</w:t>
      </w:r>
      <w:r w:rsidDel="00000000" w:rsidR="00000000" w:rsidRPr="00000000">
        <w:rPr>
          <w:rtl w:val="0"/>
        </w:rPr>
        <w:t xml:space="preserve"> posits that user adoption is driven by </w:t>
      </w:r>
      <w:r w:rsidDel="00000000" w:rsidR="00000000" w:rsidRPr="00000000">
        <w:rPr>
          <w:b w:val="1"/>
          <w:bCs w:val="1"/>
          <w:rtl w:val="0"/>
        </w:rPr>
        <w:t xml:space="preserve">Perceived Usefulness</w:t>
      </w:r>
      <w:r w:rsidDel="00000000" w:rsidR="00000000" w:rsidRPr="00000000">
        <w:rPr>
          <w:rtl w:val="0"/>
        </w:rPr>
        <w:t xml:space="preserve"> and </w:t>
      </w:r>
      <w:r w:rsidDel="00000000" w:rsidR="00000000" w:rsidRPr="00000000">
        <w:rPr>
          <w:b w:val="1"/>
          <w:bCs w:val="1"/>
          <w:rtl w:val="0"/>
        </w:rPr>
        <w:t xml:space="preserve">Perceived Ease of Use</w:t>
      </w:r>
      <w:r w:rsidDel="00000000" w:rsidR="00000000" w:rsidRPr="00000000">
        <w:rPr>
          <w:rtl w:val="0"/>
        </w:rPr>
        <w:t xml:space="preserve"> (Davis, 1989). SkAct-hub’s interface must be intuitive, requiring minimal specialized training to maximize organizational buy-in.</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i9c0fupxn47o" w:id="21"/>
      <w:bookmarkEnd w:id="21"/>
      <w:r w:rsidDel="00000000" w:rsidR="00000000" w:rsidRPr="00000000">
        <w:rPr>
          <w:b w:val="1"/>
          <w:bCs w:val="1"/>
          <w:color w:val="000000"/>
          <w:sz w:val="22"/>
          <w:szCs w:val="22"/>
          <w:rtl w:val="0"/>
        </w:rPr>
        <w:t xml:space="preserve">B. Security and Access Control</w:t>
      </w:r>
    </w:p>
    <w:p w:rsidR="00000000" w:rsidDel="00000000" w:rsidP="00000000" w:rsidRDefault="00000000" w:rsidRPr="00000000" w14:paraId="00000070">
      <w:pPr>
        <w:spacing w:after="240" w:before="240" w:lineRule="auto"/>
        <w:rPr/>
      </w:pPr>
      <w:r w:rsidDel="00000000" w:rsidR="00000000" w:rsidRPr="00000000">
        <w:rPr>
          <w:rtl w:val="0"/>
        </w:rPr>
        <w:t xml:space="preserve">Digital archives are sensitive systems requiring stringent security measures to comply with data privacy and regulatory mandates.</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Effective systems must implement RBAC to restrict access, retrieval, and modification rights based on the user's organizational role (Cox, 2000).</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b w:val="1"/>
          <w:bCs w:val="1"/>
          <w:rtl w:val="0"/>
        </w:rPr>
        <w:t xml:space="preserve">Audit Trails:</w:t>
      </w:r>
      <w:r w:rsidDel="00000000" w:rsidR="00000000" w:rsidRPr="00000000">
        <w:rPr>
          <w:rtl w:val="0"/>
        </w:rPr>
        <w:t xml:space="preserve"> Detailed </w:t>
      </w:r>
      <w:r w:rsidDel="00000000" w:rsidR="00000000" w:rsidRPr="00000000">
        <w:rPr>
          <w:b w:val="1"/>
          <w:bCs w:val="1"/>
          <w:rtl w:val="0"/>
        </w:rPr>
        <w:t xml:space="preserve">audit logs</w:t>
      </w:r>
      <w:r w:rsidDel="00000000" w:rsidR="00000000" w:rsidRPr="00000000">
        <w:rPr>
          <w:rtl w:val="0"/>
        </w:rPr>
        <w:t xml:space="preserve"> are essential to maintain the integrity of the archive by recording all system and user actions, serving as proof of non-tampering and supporting compliance efforts.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t3cz2qfwki0f" w:id="22"/>
      <w:bookmarkEnd w:id="22"/>
      <w:r w:rsidDel="00000000" w:rsidR="00000000" w:rsidRPr="00000000">
        <w:rPr>
          <w:b w:val="1"/>
          <w:bCs w:val="1"/>
          <w:color w:val="000000"/>
          <w:sz w:val="22"/>
          <w:szCs w:val="22"/>
          <w:rtl w:val="0"/>
        </w:rPr>
        <w:t xml:space="preserve">C. Preservation Planning and Format Obsolescence</w:t>
      </w:r>
    </w:p>
    <w:p w:rsidR="00000000" w:rsidDel="00000000" w:rsidP="00000000" w:rsidRDefault="00000000" w:rsidRPr="00000000" w14:paraId="00000074">
      <w:pPr>
        <w:spacing w:after="240" w:before="240" w:lineRule="auto"/>
        <w:rPr/>
      </w:pPr>
      <w:r w:rsidDel="00000000" w:rsidR="00000000" w:rsidRPr="00000000">
        <w:rPr>
          <w:rtl w:val="0"/>
        </w:rPr>
        <w:t xml:space="preserve">The unique challenge of digital preservation is the rapid obsolescence of technology.</w:t>
      </w:r>
    </w:p>
    <w:p w:rsidR="00000000" w:rsidDel="00000000" w:rsidP="00000000" w:rsidRDefault="00000000" w:rsidRPr="00000000" w14:paraId="00000075">
      <w:pPr>
        <w:numPr>
          <w:ilvl w:val="0"/>
          <w:numId w:val="8"/>
        </w:numPr>
        <w:spacing w:after="240" w:before="240" w:lineRule="auto"/>
        <w:ind w:left="720" w:hanging="360"/>
      </w:pPr>
      <w:r w:rsidDel="00000000" w:rsidR="00000000" w:rsidRPr="00000000">
        <w:rPr>
          <w:b w:val="1"/>
          <w:bCs w:val="1"/>
          <w:rtl w:val="0"/>
        </w:rPr>
        <w:t xml:space="preserve">Migration Strategies:</w:t>
      </w:r>
      <w:r w:rsidDel="00000000" w:rsidR="00000000" w:rsidRPr="00000000">
        <w:rPr>
          <w:rtl w:val="0"/>
        </w:rPr>
        <w:t xml:space="preserve"> Successful archives must build in </w:t>
      </w:r>
      <w:r w:rsidDel="00000000" w:rsidR="00000000" w:rsidRPr="00000000">
        <w:rPr>
          <w:b w:val="1"/>
          <w:bCs w:val="1"/>
          <w:rtl w:val="0"/>
        </w:rPr>
        <w:t xml:space="preserve">preservation planning</w:t>
      </w:r>
      <w:r w:rsidDel="00000000" w:rsidR="00000000" w:rsidRPr="00000000">
        <w:rPr>
          <w:rtl w:val="0"/>
        </w:rPr>
        <w:t xml:space="preserve"> mechanisms that periodically assess file formats for risk of obsolescence and schedule </w:t>
      </w:r>
      <w:r w:rsidDel="00000000" w:rsidR="00000000" w:rsidRPr="00000000">
        <w:rPr>
          <w:b w:val="1"/>
          <w:bCs w:val="1"/>
          <w:rtl w:val="0"/>
        </w:rPr>
        <w:t xml:space="preserve">format migration</w:t>
      </w:r>
      <w:r w:rsidDel="00000000" w:rsidR="00000000" w:rsidRPr="00000000">
        <w:rPr>
          <w:rtl w:val="0"/>
        </w:rPr>
        <w:t xml:space="preserve"> to ensure the records remain readable by future systems (Hedstrom, 2002).</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64gwi42gck9d" w:id="23"/>
      <w:bookmarkEnd w:id="23"/>
      <w:r w:rsidDel="00000000" w:rsidR="00000000" w:rsidRPr="00000000">
        <w:rPr>
          <w:b w:val="1"/>
          <w:bCs w:val="1"/>
          <w:color w:val="000000"/>
          <w:sz w:val="26"/>
          <w:szCs w:val="26"/>
          <w:rtl w:val="0"/>
        </w:rPr>
        <w:t xml:space="preserve">Synthesis</w:t>
      </w:r>
    </w:p>
    <w:p w:rsidR="00000000" w:rsidDel="00000000" w:rsidP="00000000" w:rsidRDefault="00000000" w:rsidRPr="00000000" w14:paraId="00000078">
      <w:pPr>
        <w:spacing w:after="240" w:before="240" w:lineRule="auto"/>
        <w:rPr/>
      </w:pPr>
      <w:r w:rsidDel="00000000" w:rsidR="00000000" w:rsidRPr="00000000">
        <w:rPr>
          <w:rtl w:val="0"/>
        </w:rPr>
        <w:t xml:space="preserve">The development of SkAct-hub necessitates a holistic approach that fuses theoretical archival mandates (OAIS, RCM) with robust technical capabilities (advanced search, RBAC, PREMIS metadata). The review of related literature provides a critical foundation, ensuring that the final system is not merely a digital storage platform, but a fully functional, trustworthy, and sustainable </w:t>
      </w:r>
      <w:r w:rsidDel="00000000" w:rsidR="00000000" w:rsidRPr="00000000">
        <w:rPr>
          <w:b w:val="1"/>
          <w:bCs w:val="1"/>
          <w:rtl w:val="0"/>
        </w:rPr>
        <w:t xml:space="preserve">digital repository</w:t>
      </w:r>
      <w:r w:rsidDel="00000000" w:rsidR="00000000" w:rsidRPr="00000000">
        <w:rPr>
          <w:rtl w:val="0"/>
        </w:rPr>
        <w:t xml:space="preserve"> capable of serving the organization's long-term recordkeeping needs.</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szdptzdjpww5" w:id="24"/>
      <w:bookmarkEnd w:id="24"/>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b w:val="1"/>
          <w:bCs w:val="1"/>
          <w:color w:val="1f1f1f"/>
          <w:sz w:val="34"/>
          <w:szCs w:val="34"/>
        </w:rPr>
      </w:pPr>
      <w:bookmarkStart w:colFirst="0" w:colLast="0" w:name="_wffwalubu0ds" w:id="25"/>
      <w:bookmarkEnd w:id="25"/>
      <w:r w:rsidDel="00000000" w:rsidR="00000000" w:rsidRPr="00000000">
        <w:rPr>
          <w:b w:val="1"/>
          <w:bCs w:val="1"/>
          <w:color w:val="1f1f1f"/>
          <w:sz w:val="34"/>
          <w:szCs w:val="34"/>
          <w:rtl w:val="0"/>
        </w:rPr>
        <w:t xml:space="preserve">1.6 Definition of Terms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oko1dtu232ju" w:id="26"/>
      <w:bookmarkEnd w:id="26"/>
      <w:r w:rsidDel="00000000" w:rsidR="00000000" w:rsidRPr="00000000">
        <w:rPr>
          <w:b w:val="1"/>
          <w:bCs w:val="1"/>
          <w:color w:val="1f1f1f"/>
          <w:sz w:val="22"/>
          <w:szCs w:val="22"/>
          <w:rtl w:val="0"/>
        </w:rPr>
        <w:t xml:space="preserve">A. System and Core Components</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40"/>
        <w:tblGridChange w:id="0">
          <w:tblGrid>
            <w:gridCol w:w="2280"/>
            <w:gridCol w:w="65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b w:val="1"/>
                <w:bCs w:val="1"/>
                <w:color w:val="1f1f1f"/>
              </w:rPr>
            </w:pPr>
            <w:r w:rsidDel="00000000" w:rsidR="00000000" w:rsidRPr="00000000">
              <w:rPr>
                <w:b w:val="1"/>
                <w:bCs w:val="1"/>
                <w:color w:val="1f1f1f"/>
                <w:rtl w:val="0"/>
              </w:rPr>
              <w:t xml:space="preserve">Term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b w:val="1"/>
                <w:bCs w:val="1"/>
                <w:color w:val="1f1f1f"/>
              </w:rPr>
            </w:pPr>
            <w:r w:rsidDel="00000000" w:rsidR="00000000" w:rsidRPr="00000000">
              <w:rPr>
                <w:b w:val="1"/>
                <w:bCs w:val="1"/>
                <w:color w:val="1f1f1f"/>
                <w:rtl w:val="0"/>
              </w:rPr>
              <w:t xml:space="preserve">Definition in the Context of SkAct-hub</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b w:val="1"/>
                <w:bCs w:val="1"/>
                <w:color w:val="1f1f1f"/>
              </w:rPr>
            </w:pPr>
            <w:r w:rsidDel="00000000" w:rsidR="00000000" w:rsidRPr="00000000">
              <w:rPr>
                <w:b w:val="1"/>
                <w:bCs w:val="1"/>
                <w:color w:val="1f1f1f"/>
                <w:rtl w:val="0"/>
              </w:rPr>
              <w:t xml:space="preserve">SkAct-hub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b w:val="1"/>
                <w:bCs w:val="1"/>
                <w:color w:val="1f1f1f"/>
              </w:rPr>
            </w:pPr>
            <w:r w:rsidDel="00000000" w:rsidR="00000000" w:rsidRPr="00000000">
              <w:rPr>
                <w:b w:val="1"/>
                <w:bCs w:val="1"/>
                <w:color w:val="1f1f1f"/>
                <w:rtl w:val="0"/>
              </w:rPr>
              <w:t xml:space="preserve">The Digital File Archiving System developed in this study. It is the specific software solution designed to ingest, process, store, manage, and retrieve digital records of the partnering organization.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b w:val="1"/>
                <w:bCs w:val="1"/>
                <w:color w:val="1f1f1f"/>
              </w:rPr>
            </w:pPr>
            <w:r w:rsidDel="00000000" w:rsidR="00000000" w:rsidRPr="00000000">
              <w:rPr>
                <w:b w:val="1"/>
                <w:bCs w:val="1"/>
                <w:color w:val="1f1f1f"/>
                <w:rtl w:val="0"/>
              </w:rPr>
              <w:t xml:space="preserve">Digital Archiving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b w:val="1"/>
                <w:bCs w:val="1"/>
                <w:color w:val="1f1f1f"/>
              </w:rPr>
            </w:pPr>
            <w:r w:rsidDel="00000000" w:rsidR="00000000" w:rsidRPr="00000000">
              <w:rPr>
                <w:b w:val="1"/>
                <w:bCs w:val="1"/>
                <w:color w:val="1f1f1f"/>
                <w:rtl w:val="0"/>
              </w:rPr>
              <w:t xml:space="preserve">The set of processes, policies, and technologies utilized by SkAct-hub to ensure the long-term preservation and authentic accessibility of electronic files and records, specifically aiming to overcome technological obsolescence.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b w:val="1"/>
                <w:bCs w:val="1"/>
                <w:color w:val="1f1f1f"/>
              </w:rPr>
            </w:pPr>
            <w:r w:rsidDel="00000000" w:rsidR="00000000" w:rsidRPr="00000000">
              <w:rPr>
                <w:b w:val="1"/>
                <w:bCs w:val="1"/>
                <w:color w:val="1f1f1f"/>
                <w:rtl w:val="0"/>
              </w:rPr>
              <w:t xml:space="preserve">Ingest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b w:val="1"/>
                <w:bCs w:val="1"/>
                <w:color w:val="1f1f1f"/>
              </w:rPr>
            </w:pPr>
            <w:r w:rsidDel="00000000" w:rsidR="00000000" w:rsidRPr="00000000">
              <w:rPr>
                <w:b w:val="1"/>
                <w:bCs w:val="1"/>
                <w:color w:val="1f1f1f"/>
                <w:rtl w:val="0"/>
              </w:rPr>
              <w:t xml:space="preserve">The function within SkAct-hub where digital files and their associated metadata are formally submitted, validated, checked for integrity, and prepared for permanent storage in the archive.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b w:val="1"/>
                <w:bCs w:val="1"/>
                <w:color w:val="1f1f1f"/>
              </w:rPr>
            </w:pPr>
            <w:r w:rsidDel="00000000" w:rsidR="00000000" w:rsidRPr="00000000">
              <w:rPr>
                <w:b w:val="1"/>
                <w:bCs w:val="1"/>
                <w:color w:val="1f1f1f"/>
                <w:rtl w:val="0"/>
              </w:rPr>
              <w:t xml:space="preserve">Archival Information Package (AIP)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b w:val="1"/>
                <w:bCs w:val="1"/>
                <w:color w:val="1f1f1f"/>
              </w:rPr>
            </w:pPr>
            <w:r w:rsidDel="00000000" w:rsidR="00000000" w:rsidRPr="00000000">
              <w:rPr>
                <w:b w:val="1"/>
                <w:bCs w:val="1"/>
                <w:color w:val="1f1f1f"/>
                <w:rtl w:val="0"/>
              </w:rPr>
              <w:t xml:space="preserve">The fundamental unit of information stored within SkAct-hub, comprising the Content Information (the actual file) and the essential Preservation Description Information (PDI) needed to preserve and understand the Content Information.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b w:val="1"/>
                <w:bCs w:val="1"/>
                <w:color w:val="1f1f1f"/>
              </w:rPr>
            </w:pPr>
            <w:r w:rsidDel="00000000" w:rsidR="00000000" w:rsidRPr="00000000">
              <w:rPr>
                <w:b w:val="1"/>
                <w:bCs w:val="1"/>
                <w:color w:val="1f1f1f"/>
                <w:rtl w:val="0"/>
              </w:rPr>
              <w:t xml:space="preserve">Metadata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b w:val="1"/>
                <w:bCs w:val="1"/>
                <w:color w:val="1f1f1f"/>
              </w:rPr>
            </w:pPr>
            <w:r w:rsidDel="00000000" w:rsidR="00000000" w:rsidRPr="00000000">
              <w:rPr>
                <w:b w:val="1"/>
                <w:bCs w:val="1"/>
                <w:color w:val="1f1f1f"/>
                <w:rtl w:val="0"/>
              </w:rPr>
              <w:t xml:space="preserve">Structured information that describes, explains, locates, or otherwise makes it easier to retrieve, use, or manage a digital record. SkAct-hub uses descriptive (e.g., title, creator), structural (e.g., file relationships), and preservation (e.g., format, checksum) metadata.</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b w:val="1"/>
                <w:bCs w:val="1"/>
                <w:color w:val="1f1f1f"/>
              </w:rPr>
            </w:pPr>
            <w:r w:rsidDel="00000000" w:rsidR="00000000" w:rsidRPr="00000000">
              <w:rPr>
                <w:b w:val="1"/>
                <w:bCs w:val="1"/>
                <w:color w:val="1f1f1f"/>
                <w:rtl w:val="0"/>
              </w:rPr>
              <w:t xml:space="preserve">Preservation Planning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b w:val="1"/>
                <w:bCs w:val="1"/>
                <w:color w:val="1f1f1f"/>
              </w:rPr>
            </w:pPr>
            <w:r w:rsidDel="00000000" w:rsidR="00000000" w:rsidRPr="00000000">
              <w:rPr>
                <w:b w:val="1"/>
                <w:bCs w:val="1"/>
                <w:color w:val="1f1f1f"/>
                <w:rtl w:val="0"/>
              </w:rPr>
              <w:t xml:space="preserve">The function of SkAct-hub that monitors file formats, technology dependencies, and standards, and develops strategies (like format migration) to ensure archived files remain accessible and usable into the future.</w:t>
            </w:r>
          </w:p>
        </w:tc>
      </w:tr>
    </w:tbl>
    <w:p w:rsidR="00000000" w:rsidDel="00000000" w:rsidP="00000000" w:rsidRDefault="00000000" w:rsidRPr="00000000" w14:paraId="0000008A">
      <w:pPr>
        <w:spacing w:line="276"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ufwn5d265xpl" w:id="27"/>
      <w:bookmarkEnd w:id="27"/>
      <w:r w:rsidDel="00000000" w:rsidR="00000000" w:rsidRPr="00000000">
        <w:rPr>
          <w:b w:val="1"/>
          <w:bCs w:val="1"/>
          <w:color w:val="1f1f1f"/>
          <w:sz w:val="22"/>
          <w:szCs w:val="22"/>
          <w:rtl w:val="0"/>
        </w:rPr>
        <w:t xml:space="preserve">B. Archival Principles and Standards</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270"/>
        <w:tblGridChange w:id="0">
          <w:tblGrid>
            <w:gridCol w:w="2550"/>
            <w:gridCol w:w="627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b w:val="1"/>
                <w:bCs w:val="1"/>
                <w:color w:val="1f1f1f"/>
              </w:rPr>
            </w:pPr>
            <w:r w:rsidDel="00000000" w:rsidR="00000000" w:rsidRPr="00000000">
              <w:rPr>
                <w:b w:val="1"/>
                <w:bCs w:val="1"/>
                <w:color w:val="1f1f1f"/>
                <w:rtl w:val="0"/>
              </w:rPr>
              <w:t xml:space="preserve">Term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b w:val="1"/>
                <w:bCs w:val="1"/>
                <w:color w:val="1f1f1f"/>
              </w:rPr>
            </w:pPr>
            <w:r w:rsidDel="00000000" w:rsidR="00000000" w:rsidRPr="00000000">
              <w:rPr>
                <w:b w:val="1"/>
                <w:bCs w:val="1"/>
                <w:color w:val="1f1f1f"/>
                <w:rtl w:val="0"/>
              </w:rPr>
              <w:t xml:space="preserve">Definition in the Context of SkAct-hub</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b w:val="1"/>
                <w:bCs w:val="1"/>
                <w:color w:val="1f1f1f"/>
              </w:rPr>
            </w:pPr>
            <w:r w:rsidDel="00000000" w:rsidR="00000000" w:rsidRPr="00000000">
              <w:rPr>
                <w:b w:val="1"/>
                <w:bCs w:val="1"/>
                <w:color w:val="1f1f1f"/>
                <w:rtl w:val="0"/>
              </w:rPr>
              <w:t xml:space="preserve">Authenticity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b w:val="1"/>
                <w:bCs w:val="1"/>
                <w:color w:val="1f1f1f"/>
              </w:rPr>
            </w:pPr>
            <w:r w:rsidDel="00000000" w:rsidR="00000000" w:rsidRPr="00000000">
              <w:rPr>
                <w:b w:val="1"/>
                <w:bCs w:val="1"/>
                <w:color w:val="1f1f1f"/>
                <w:rtl w:val="0"/>
              </w:rPr>
              <w:t xml:space="preserve">The quality of a record that is what it claims to be and that has not been tampered with or altered since its initial capture by SkAct-hub. This is verified using security and integrity measures.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b w:val="1"/>
                <w:bCs w:val="1"/>
                <w:color w:val="1f1f1f"/>
              </w:rPr>
            </w:pPr>
            <w:r w:rsidDel="00000000" w:rsidR="00000000" w:rsidRPr="00000000">
              <w:rPr>
                <w:b w:val="1"/>
                <w:bCs w:val="1"/>
                <w:color w:val="1f1f1f"/>
                <w:rtl w:val="0"/>
              </w:rPr>
              <w:t xml:space="preserve">Provenance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b w:val="1"/>
                <w:bCs w:val="1"/>
                <w:color w:val="1f1f1f"/>
              </w:rPr>
            </w:pPr>
            <w:r w:rsidDel="00000000" w:rsidR="00000000" w:rsidRPr="00000000">
              <w:rPr>
                <w:b w:val="1"/>
                <w:bCs w:val="1"/>
                <w:color w:val="1f1f1f"/>
                <w:rtl w:val="0"/>
              </w:rPr>
              <w:t xml:space="preserve">The information regarding the origin, history, and context of a record, particularly the person or office that created it. SkAct-hub maintains this link through its classification and metadata structure.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b w:val="1"/>
                <w:bCs w:val="1"/>
                <w:color w:val="1f1f1f"/>
              </w:rPr>
            </w:pPr>
            <w:r w:rsidDel="00000000" w:rsidR="00000000" w:rsidRPr="00000000">
              <w:rPr>
                <w:b w:val="1"/>
                <w:bCs w:val="1"/>
                <w:color w:val="1f1f1f"/>
                <w:rtl w:val="0"/>
              </w:rPr>
              <w:t xml:space="preserve">Integrity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b w:val="1"/>
                <w:bCs w:val="1"/>
                <w:color w:val="1f1f1f"/>
              </w:rPr>
            </w:pPr>
            <w:r w:rsidDel="00000000" w:rsidR="00000000" w:rsidRPr="00000000">
              <w:rPr>
                <w:b w:val="1"/>
                <w:bCs w:val="1"/>
                <w:color w:val="1f1f1f"/>
                <w:rtl w:val="0"/>
              </w:rPr>
              <w:t xml:space="preserve">The condition of a record being complete and unaltered. In SkAct-hub, integrity is maintained through technical processes like checksum generation (a digital fingerprint) upon ingest and retrieval.</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b w:val="1"/>
                <w:bCs w:val="1"/>
                <w:color w:val="1f1f1f"/>
              </w:rPr>
            </w:pPr>
            <w:r w:rsidDel="00000000" w:rsidR="00000000" w:rsidRPr="00000000">
              <w:rPr>
                <w:b w:val="1"/>
                <w:bCs w:val="1"/>
                <w:color w:val="1f1f1f"/>
                <w:rtl w:val="0"/>
              </w:rPr>
              <w:t xml:space="preserve">Open Archival Information System (OAIS)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b w:val="1"/>
                <w:bCs w:val="1"/>
                <w:color w:val="1f1f1f"/>
              </w:rPr>
            </w:pPr>
            <w:r w:rsidDel="00000000" w:rsidR="00000000" w:rsidRPr="00000000">
              <w:rPr>
                <w:b w:val="1"/>
                <w:bCs w:val="1"/>
                <w:color w:val="1f1f1f"/>
                <w:rtl w:val="0"/>
              </w:rPr>
              <w:t xml:space="preserve">The Reference Model (ISO 14721:2012) that provides the conceptual and functional framework for the design and operation of SkAct-hub, ensuring its adherence to international archival standards.</w:t>
            </w:r>
          </w:p>
        </w:tc>
      </w:tr>
    </w:tbl>
    <w:p w:rsidR="00000000" w:rsidDel="00000000" w:rsidP="00000000" w:rsidRDefault="00000000" w:rsidRPr="00000000" w14:paraId="00000096">
      <w:pPr>
        <w:spacing w:line="276"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b w:val="1"/>
          <w:bCs w:val="1"/>
          <w:color w:val="1f1f1f"/>
          <w:sz w:val="22"/>
          <w:szCs w:val="22"/>
        </w:rPr>
      </w:pPr>
      <w:bookmarkStart w:colFirst="0" w:colLast="0" w:name="_7ag12bjr3e2r" w:id="28"/>
      <w:bookmarkEnd w:id="28"/>
      <w:r w:rsidDel="00000000" w:rsidR="00000000" w:rsidRPr="00000000">
        <w:rPr>
          <w:b w:val="1"/>
          <w:bCs w:val="1"/>
          <w:color w:val="1f1f1f"/>
          <w:sz w:val="22"/>
          <w:szCs w:val="22"/>
          <w:rtl w:val="0"/>
        </w:rPr>
        <w:t xml:space="preserve">C. Users and Interaction</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10"/>
        <w:tblGridChange w:id="0">
          <w:tblGrid>
            <w:gridCol w:w="2610"/>
            <w:gridCol w:w="62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b w:val="1"/>
                <w:bCs w:val="1"/>
                <w:color w:val="1f1f1f"/>
              </w:rPr>
            </w:pPr>
            <w:r w:rsidDel="00000000" w:rsidR="00000000" w:rsidRPr="00000000">
              <w:rPr>
                <w:b w:val="1"/>
                <w:bCs w:val="1"/>
                <w:color w:val="1f1f1f"/>
                <w:rtl w:val="0"/>
              </w:rPr>
              <w:t xml:space="preserve">Term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b w:val="1"/>
                <w:bCs w:val="1"/>
                <w:color w:val="1f1f1f"/>
              </w:rPr>
            </w:pPr>
            <w:r w:rsidDel="00000000" w:rsidR="00000000" w:rsidRPr="00000000">
              <w:rPr>
                <w:b w:val="1"/>
                <w:bCs w:val="1"/>
                <w:color w:val="1f1f1f"/>
                <w:rtl w:val="0"/>
              </w:rPr>
              <w:t xml:space="preserve">Definition in the Context of SkAct-hub</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b w:val="1"/>
                <w:bCs w:val="1"/>
                <w:color w:val="1f1f1f"/>
              </w:rPr>
            </w:pPr>
            <w:r w:rsidDel="00000000" w:rsidR="00000000" w:rsidRPr="00000000">
              <w:rPr>
                <w:b w:val="1"/>
                <w:bCs w:val="1"/>
                <w:color w:val="1f1f1f"/>
                <w:rtl w:val="0"/>
              </w:rPr>
              <w:t xml:space="preserve">End-User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b w:val="1"/>
                <w:bCs w:val="1"/>
                <w:color w:val="1f1f1f"/>
              </w:rPr>
            </w:pPr>
            <w:r w:rsidDel="00000000" w:rsidR="00000000" w:rsidRPr="00000000">
              <w:rPr>
                <w:b w:val="1"/>
                <w:bCs w:val="1"/>
                <w:color w:val="1f1f1f"/>
                <w:rtl w:val="0"/>
              </w:rPr>
              <w:t xml:space="preserve">The staff, personnel, or designated individuals within the partnering organization who interact with SkAct-hub to submit files (Producers) or to search and retrieve files (Consumers).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b w:val="1"/>
                <w:bCs w:val="1"/>
                <w:color w:val="1f1f1f"/>
              </w:rPr>
            </w:pPr>
            <w:r w:rsidDel="00000000" w:rsidR="00000000" w:rsidRPr="00000000">
              <w:rPr>
                <w:b w:val="1"/>
                <w:bCs w:val="1"/>
                <w:color w:val="1f1f1f"/>
                <w:rtl w:val="0"/>
              </w:rPr>
              <w:t xml:space="preserve">Access Control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b w:val="1"/>
                <w:bCs w:val="1"/>
                <w:color w:val="1f1f1f"/>
              </w:rPr>
            </w:pPr>
            <w:r w:rsidDel="00000000" w:rsidR="00000000" w:rsidRPr="00000000">
              <w:rPr>
                <w:b w:val="1"/>
                <w:bCs w:val="1"/>
                <w:color w:val="1f1f1f"/>
                <w:rtl w:val="0"/>
              </w:rPr>
              <w:t xml:space="preserve">The security mechanism implemented in SkAct-hub, typically Role-Based Access Control (RBAC), that restricts user privileges based on their organizational role, determining which files they can view, edit, or download.</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b w:val="1"/>
                <w:bCs w:val="1"/>
                <w:color w:val="1f1f1f"/>
              </w:rPr>
            </w:pPr>
            <w:r w:rsidDel="00000000" w:rsidR="00000000" w:rsidRPr="00000000">
              <w:rPr>
                <w:b w:val="1"/>
                <w:bCs w:val="1"/>
                <w:color w:val="1f1f1f"/>
                <w:rtl w:val="0"/>
              </w:rPr>
              <w:t xml:space="preserve">Dissemination Information Package (DIP)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b w:val="1"/>
                <w:bCs w:val="1"/>
                <w:color w:val="1f1f1f"/>
              </w:rPr>
            </w:pPr>
            <w:r w:rsidDel="00000000" w:rsidR="00000000" w:rsidRPr="00000000">
              <w:rPr>
                <w:b w:val="1"/>
                <w:bCs w:val="1"/>
                <w:color w:val="1f1f1f"/>
                <w:rtl w:val="0"/>
              </w:rPr>
              <w:t xml:space="preserve">The specific information package created by SkAct-hub when an End-User requests a record. It is the information delivered to the user in response to a request, usually a readable file and supporting documentation.</w:t>
            </w:r>
          </w:p>
        </w:tc>
      </w:tr>
    </w:tbl>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color w:val="1f1f1f"/>
        </w:rPr>
      </w:pPr>
      <w:r w:rsidDel="00000000" w:rsidR="00000000" w:rsidRPr="00000000">
        <w:rPr>
          <w:rtl w:val="0"/>
        </w:rPr>
      </w:r>
    </w:p>
    <w:p w:rsidR="00000000" w:rsidDel="00000000" w:rsidP="00000000" w:rsidRDefault="00000000" w:rsidRPr="00000000" w14:paraId="000000A1">
      <w:pPr>
        <w:rPr>
          <w:b w:val="1"/>
          <w:bCs w:val="1"/>
          <w:color w:val="1f1f1f"/>
          <w:sz w:val="34"/>
          <w:szCs w:val="3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decimal"/>
      <w:lvlText w:val="%3."/>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