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主数据管理系统 问题</w:t>
      </w:r>
    </w:p>
    <w:p>
      <w:pPr>
        <w:numPr>
          <w:ilvl w:val="0"/>
          <w:numId w:val="1"/>
        </w:numPr>
        <w:jc w:val="left"/>
        <w:outlineLvl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报错</w:t>
      </w:r>
    </w:p>
    <w:p>
      <w:pPr>
        <w:numPr>
          <w:ilvl w:val="0"/>
          <w:numId w:val="2"/>
        </w:numPr>
        <w:jc w:val="left"/>
        <w:outlineLvl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账户管理：</w:t>
      </w:r>
    </w:p>
    <w:p>
      <w:pPr>
        <w:numPr>
          <w:ilvl w:val="0"/>
          <w:numId w:val="0"/>
        </w:numPr>
        <w:jc w:val="left"/>
        <w:outlineLvl w:val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" name="图片 1" descr="W]A21(0TXZ5565RHQ{US_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]A21(0TXZ5565RHQ{US_T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t>系统管理 ——账户管理 ——下一页/尾页/跳转到  出现</w:t>
      </w:r>
      <w:r>
        <w:rPr>
          <w:rFonts w:hint="eastAsia"/>
          <w:sz w:val="28"/>
          <w:szCs w:val="28"/>
          <w:lang w:eastAsia="zh-CN"/>
        </w:rPr>
        <w:t>：</w:t>
      </w:r>
    </w:p>
    <w:p>
      <w:pPr>
        <w:numPr>
          <w:ilvl w:val="0"/>
          <w:numId w:val="0"/>
        </w:numPr>
        <w:jc w:val="left"/>
        <w:outlineLvl w:val="0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" name="图片 2" descr="OWT%~TKL87_%MGA[R4B_T9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OWT%~TKL87_%MGA[R4B_T9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0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另 ：当操作完 “</w:t>
      </w:r>
      <w:r>
        <w:rPr>
          <w:rFonts w:hint="eastAsia" w:eastAsia="宋体"/>
          <w:sz w:val="28"/>
          <w:szCs w:val="28"/>
          <w:lang w:eastAsia="zh-CN"/>
        </w:rPr>
        <w:t>下一页/尾页/跳转到 ”</w:t>
      </w:r>
      <w:r>
        <w:rPr>
          <w:rFonts w:hint="eastAsia" w:eastAsia="宋体"/>
          <w:sz w:val="28"/>
          <w:szCs w:val="28"/>
          <w:lang w:val="en-US" w:eastAsia="zh-CN"/>
        </w:rPr>
        <w:t>出现报错后 返回，第一次输入搜索内容点击搜索时 出现；  之后搜索不会出问题</w:t>
      </w:r>
      <w:r>
        <w:drawing>
          <wp:inline distT="0" distB="0" distL="114300" distR="114300">
            <wp:extent cx="5268595" cy="2839085"/>
            <wp:effectExtent l="0" t="0" r="8255" b="1841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0"/>
        <w:rPr>
          <w:rFonts w:hint="eastAsia" w:eastAsia="宋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jc w:val="left"/>
        <w:outlineLvl w:val="0"/>
        <w:rPr>
          <w:rFonts w:hint="eastAsia" w:eastAsia="宋体"/>
          <w:sz w:val="28"/>
          <w:szCs w:val="28"/>
          <w:lang w:eastAsia="zh-CN"/>
        </w:rPr>
      </w:pPr>
    </w:p>
    <w:p>
      <w:pPr>
        <w:numPr>
          <w:ilvl w:val="0"/>
          <w:numId w:val="2"/>
        </w:numPr>
        <w:jc w:val="left"/>
        <w:outlineLvl w:val="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权限管理：</w:t>
      </w:r>
    </w:p>
    <w:p>
      <w:pPr>
        <w:numPr>
          <w:ilvl w:val="0"/>
          <w:numId w:val="0"/>
        </w:numPr>
        <w:jc w:val="left"/>
        <w:outlineLvl w:val="0"/>
      </w:pPr>
      <w:r>
        <w:drawing>
          <wp:inline distT="0" distB="0" distL="114300" distR="114300">
            <wp:extent cx="5268595" cy="2839085"/>
            <wp:effectExtent l="0" t="0" r="825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t>系统管理 ——</w:t>
      </w:r>
      <w:r>
        <w:rPr>
          <w:rFonts w:hint="eastAsia" w:eastAsia="宋体"/>
          <w:sz w:val="28"/>
          <w:szCs w:val="28"/>
          <w:lang w:val="en-US" w:eastAsia="zh-CN"/>
        </w:rPr>
        <w:t>权限</w:t>
      </w:r>
      <w:r>
        <w:rPr>
          <w:rFonts w:hint="eastAsia" w:eastAsia="宋体"/>
          <w:sz w:val="28"/>
          <w:szCs w:val="28"/>
          <w:lang w:eastAsia="zh-CN"/>
        </w:rPr>
        <w:t>管理 ——下一页/尾页/跳转到  出现</w:t>
      </w:r>
      <w:r>
        <w:rPr>
          <w:rFonts w:hint="eastAsia"/>
          <w:sz w:val="28"/>
          <w:szCs w:val="28"/>
          <w:lang w:eastAsia="zh-CN"/>
        </w:rPr>
        <w:t>：</w:t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jc w:val="left"/>
        <w:outlineLvl w:val="0"/>
      </w:pPr>
      <w:r>
        <w:drawing>
          <wp:inline distT="0" distB="0" distL="114300" distR="114300">
            <wp:extent cx="5268595" cy="2839085"/>
            <wp:effectExtent l="0" t="0" r="825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0"/>
      </w:pPr>
    </w:p>
    <w:p>
      <w:pPr>
        <w:numPr>
          <w:ilvl w:val="0"/>
          <w:numId w:val="0"/>
        </w:numPr>
        <w:jc w:val="left"/>
        <w:outlineLvl w:val="0"/>
      </w:pPr>
      <w:r>
        <w:rPr>
          <w:rFonts w:hint="eastAsia" w:eastAsia="宋体"/>
          <w:sz w:val="28"/>
          <w:szCs w:val="28"/>
          <w:lang w:val="en-US" w:eastAsia="zh-CN"/>
        </w:rPr>
        <w:t>另 ：当操作完 “</w:t>
      </w:r>
      <w:r>
        <w:rPr>
          <w:rFonts w:hint="eastAsia" w:eastAsia="宋体"/>
          <w:sz w:val="28"/>
          <w:szCs w:val="28"/>
          <w:lang w:eastAsia="zh-CN"/>
        </w:rPr>
        <w:t>下一页/尾页/跳转到 ”</w:t>
      </w:r>
      <w:r>
        <w:rPr>
          <w:rFonts w:hint="eastAsia" w:eastAsia="宋体"/>
          <w:sz w:val="28"/>
          <w:szCs w:val="28"/>
          <w:lang w:val="en-US" w:eastAsia="zh-CN"/>
        </w:rPr>
        <w:t>出现报错后 返回，第一次输入搜索内容点击搜索时 出现；  之后搜索不会出问题</w:t>
      </w:r>
      <w:r>
        <w:drawing>
          <wp:inline distT="0" distB="0" distL="114300" distR="114300">
            <wp:extent cx="5264785" cy="2839085"/>
            <wp:effectExtent l="0" t="0" r="12065" b="1841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0"/>
      </w:pPr>
    </w:p>
    <w:p>
      <w:pPr>
        <w:numPr>
          <w:ilvl w:val="0"/>
          <w:numId w:val="0"/>
        </w:numPr>
        <w:jc w:val="left"/>
        <w:outlineLvl w:val="0"/>
      </w:pPr>
    </w:p>
    <w:p>
      <w:pPr>
        <w:numPr>
          <w:ilvl w:val="0"/>
          <w:numId w:val="0"/>
        </w:numPr>
        <w:jc w:val="left"/>
        <w:outlineLvl w:val="0"/>
      </w:pPr>
    </w:p>
    <w:p>
      <w:pPr>
        <w:numPr>
          <w:ilvl w:val="0"/>
          <w:numId w:val="0"/>
        </w:numPr>
        <w:jc w:val="left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jc w:val="left"/>
        <w:outlineLvl w:val="1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>角色设置</w:t>
      </w: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：</w:t>
      </w:r>
    </w:p>
    <w:p>
      <w:pPr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t>系统管理 ——账户管理 ——</w:t>
      </w:r>
      <w:r>
        <w:rPr>
          <w:rFonts w:hint="eastAsia" w:eastAsia="宋体"/>
          <w:sz w:val="28"/>
          <w:szCs w:val="28"/>
          <w:lang w:val="en-US" w:eastAsia="zh-CN"/>
        </w:rPr>
        <w:t>角色设置 ——新增——（可选列表）</w:t>
      </w:r>
      <w:r>
        <w:rPr>
          <w:rFonts w:hint="eastAsia" w:eastAsia="宋体"/>
          <w:sz w:val="28"/>
          <w:szCs w:val="28"/>
          <w:lang w:eastAsia="zh-CN"/>
        </w:rPr>
        <w:t>下一页/尾页/跳转到</w:t>
      </w:r>
      <w:r>
        <w:rPr>
          <w:rFonts w:hint="eastAsia" w:eastAsia="宋体"/>
          <w:sz w:val="28"/>
          <w:szCs w:val="28"/>
          <w:lang w:val="en-US" w:eastAsia="zh-CN"/>
        </w:rPr>
        <w:t xml:space="preserve"> 出现：</w:t>
      </w:r>
    </w:p>
    <w:p>
      <w:pPr>
        <w:numPr>
          <w:ilvl w:val="0"/>
          <w:numId w:val="0"/>
        </w:numPr>
        <w:jc w:val="left"/>
        <w:outlineLvl w:val="1"/>
      </w:pPr>
      <w:r>
        <w:drawing>
          <wp:inline distT="0" distB="0" distL="114300" distR="114300">
            <wp:extent cx="5255895" cy="283210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1"/>
      </w:pPr>
    </w:p>
    <w:p>
      <w:pPr>
        <w:numPr>
          <w:ilvl w:val="0"/>
          <w:numId w:val="0"/>
        </w:numPr>
        <w:jc w:val="left"/>
        <w:outlineLvl w:val="1"/>
      </w:pPr>
    </w:p>
    <w:p>
      <w:pPr>
        <w:numPr>
          <w:ilvl w:val="0"/>
          <w:numId w:val="0"/>
        </w:numPr>
        <w:jc w:val="left"/>
        <w:outlineLvl w:val="1"/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lang w:val="en-US" w:eastAsia="zh-CN"/>
        </w:rPr>
      </w:pPr>
      <w:r>
        <w:drawing>
          <wp:inline distT="0" distB="0" distL="114300" distR="114300">
            <wp:extent cx="5417185" cy="2919730"/>
            <wp:effectExtent l="0" t="0" r="12065" b="139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72785" cy="3110865"/>
            <wp:effectExtent l="0" t="0" r="18415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outlineLvl w:val="1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视图管理：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系统管理——视图管理——新增——（新增视图）术语名称选择   选择内容为空白；</w:t>
      </w:r>
      <w:r>
        <w:drawing>
          <wp:inline distT="0" distB="0" distL="114300" distR="114300">
            <wp:extent cx="5268595" cy="2839085"/>
            <wp:effectExtent l="0" t="0" r="8255" b="1841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outlineLvl w:val="1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日志管理：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系统管理——日志管理——</w:t>
      </w:r>
      <w:r>
        <w:rPr>
          <w:rFonts w:hint="eastAsia" w:eastAsia="宋体"/>
          <w:sz w:val="24"/>
          <w:szCs w:val="24"/>
          <w:lang w:eastAsia="zh-CN"/>
        </w:rPr>
        <w:t>下一页/尾页/跳转到</w:t>
      </w:r>
      <w:r>
        <w:rPr>
          <w:rFonts w:hint="eastAsia" w:eastAsia="宋体"/>
          <w:sz w:val="24"/>
          <w:szCs w:val="24"/>
          <w:lang w:val="en-US" w:eastAsia="zh-CN"/>
        </w:rPr>
        <w:t xml:space="preserve"> 出现；</w:t>
      </w:r>
      <w:r>
        <w:drawing>
          <wp:inline distT="0" distB="0" distL="114300" distR="114300">
            <wp:extent cx="5268595" cy="2839085"/>
            <wp:effectExtent l="0" t="0" r="8255" b="1841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1"/>
      </w:pPr>
      <w:r>
        <w:drawing>
          <wp:inline distT="0" distB="0" distL="114300" distR="114300">
            <wp:extent cx="5268595" cy="2839085"/>
            <wp:effectExtent l="0" t="0" r="8255" b="1841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1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另 ：当操作完 “</w:t>
      </w:r>
      <w:r>
        <w:rPr>
          <w:rFonts w:hint="eastAsia" w:eastAsia="宋体"/>
          <w:sz w:val="28"/>
          <w:szCs w:val="28"/>
          <w:lang w:eastAsia="zh-CN"/>
        </w:rPr>
        <w:t>下一页/尾页/跳转到 ”</w:t>
      </w:r>
      <w:r>
        <w:rPr>
          <w:rFonts w:hint="eastAsia" w:eastAsia="宋体"/>
          <w:sz w:val="28"/>
          <w:szCs w:val="28"/>
          <w:lang w:val="en-US" w:eastAsia="zh-CN"/>
        </w:rPr>
        <w:t>出现报错后 返回，第一次输入搜索内容点击搜索时 出现；  之后搜索不会出问题</w:t>
      </w:r>
      <w:r>
        <w:drawing>
          <wp:inline distT="0" distB="0" distL="114300" distR="114300">
            <wp:extent cx="5268595" cy="2839085"/>
            <wp:effectExtent l="0" t="0" r="8255" b="1841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1"/>
        <w:rPr>
          <w:rFonts w:hint="eastAsia" w:eastAsia="宋体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jc w:val="left"/>
        <w:outlineLvl w:val="1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基础数据维护：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系统管理——基础数据维护——主源数据 后点编辑——平台系统——新增  选项卡为空白：</w:t>
      </w:r>
    </w:p>
    <w:p>
      <w:pPr>
        <w:numPr>
          <w:ilvl w:val="0"/>
          <w:numId w:val="0"/>
        </w:numPr>
        <w:jc w:val="left"/>
        <w:outlineLvl w:val="1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系统管理——基础数据维护——医疗机构 后点编辑——医疗机构——新增  选项卡为空白：</w:t>
      </w:r>
    </w:p>
    <w:p>
      <w:pPr>
        <w:numPr>
          <w:ilvl w:val="0"/>
          <w:numId w:val="0"/>
        </w:numPr>
        <w:jc w:val="left"/>
        <w:outlineLvl w:val="1"/>
      </w:pPr>
      <w:r>
        <w:drawing>
          <wp:inline distT="0" distB="0" distL="114300" distR="114300">
            <wp:extent cx="5268595" cy="2839085"/>
            <wp:effectExtent l="0" t="0" r="8255" b="1841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39085"/>
            <wp:effectExtent l="0" t="0" r="8255" b="1841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术语结构列表：术语结构管理——术语结构列表 （当输入结构ID或结构名称时）——点击 点击搜索 后出现：</w:t>
      </w:r>
      <w:r>
        <w:drawing>
          <wp:inline distT="0" distB="0" distL="114300" distR="114300">
            <wp:extent cx="5268595" cy="2839085"/>
            <wp:effectExtent l="0" t="0" r="8255" b="1841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术语结构新增：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术语结构管理——新增术语新增——输入完新增信息后 首次按回车键 出现：（鼠标点击新增不出现）</w:t>
      </w:r>
      <w:r>
        <w:drawing>
          <wp:inline distT="0" distB="0" distL="114300" distR="114300">
            <wp:extent cx="5268595" cy="2839085"/>
            <wp:effectExtent l="0" t="0" r="8255" b="1841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术语编辑：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术语数据管理——术语编辑——下一页/尾页/跳转到后出现：</w:t>
      </w:r>
      <w:r>
        <w:drawing>
          <wp:inline distT="0" distB="0" distL="114300" distR="114300">
            <wp:extent cx="5268595" cy="2839085"/>
            <wp:effectExtent l="0" t="0" r="8255" b="1841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另 ：当操作完 “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下一页/尾页/跳转到 ”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出现报错后 返回，第一次输入搜索内容点击搜索时 出现；  之后搜索不会出问题</w:t>
      </w:r>
      <w:r>
        <w:drawing>
          <wp:inline distT="0" distB="0" distL="114300" distR="114300">
            <wp:extent cx="5268595" cy="2839085"/>
            <wp:effectExtent l="0" t="0" r="8255" b="1841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术语项目列表 新增：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术语数据管理——待审批状态下 术语编辑——术语项目列表——新增 及 编辑   无选项 、输入内容；</w:t>
      </w:r>
      <w:r>
        <w:drawing>
          <wp:inline distT="0" distB="0" distL="114300" distR="114300">
            <wp:extent cx="5268595" cy="2839085"/>
            <wp:effectExtent l="0" t="0" r="8255" b="1841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变更详情: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术语数据管理——术语审批——变更详情——同意/驳回 确定后无反馈；</w:t>
      </w:r>
    </w:p>
    <w:p>
      <w:pPr>
        <w:numPr>
          <w:ilvl w:val="0"/>
          <w:numId w:val="0"/>
        </w:numPr>
        <w:jc w:val="left"/>
        <w:outlineLvl w:val="1"/>
      </w:pPr>
      <w:r>
        <w:drawing>
          <wp:inline distT="0" distB="0" distL="114300" distR="114300">
            <wp:extent cx="5268595" cy="2839085"/>
            <wp:effectExtent l="0" t="0" r="8255" b="18415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outlineLvl w:val="1"/>
      </w:pPr>
      <w:r>
        <w:rPr>
          <w:rFonts w:hint="eastAsia"/>
          <w:sz w:val="28"/>
          <w:szCs w:val="28"/>
          <w:lang w:val="en-US" w:eastAsia="zh-CN"/>
        </w:rPr>
        <w:t>12.术语发布：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术语数据管理——术语发布——变更详情——发布  确定后 无反馈</w:t>
      </w:r>
      <w:bookmarkStart w:id="0" w:name="_GoBack"/>
      <w:bookmarkEnd w:id="0"/>
      <w:r>
        <w:drawing>
          <wp:inline distT="0" distB="0" distL="114300" distR="114300">
            <wp:extent cx="5268595" cy="2839085"/>
            <wp:effectExtent l="0" t="0" r="8255" b="1841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outlineLvl w:val="1"/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数据源列表 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属于同步管理——数据源列表——点击 删除 后无法删除；</w:t>
      </w:r>
      <w:r>
        <w:drawing>
          <wp:inline distT="0" distB="0" distL="114300" distR="114300">
            <wp:extent cx="5268595" cy="2839085"/>
            <wp:effectExtent l="0" t="0" r="8255" b="1841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 xml:space="preserve">14.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新增术语映射 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术语映射管理——术语映射列表——新增术语映射——新增 后无法保存 且源编码版本号 目标编码版本号无法输入；</w:t>
      </w:r>
      <w:r>
        <w:drawing>
          <wp:inline distT="0" distB="0" distL="114300" distR="114300">
            <wp:extent cx="5268595" cy="2839085"/>
            <wp:effectExtent l="0" t="0" r="8255" b="1841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outlineLvl w:val="1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系统权限设置 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系统管理——权限管理——术语权限设置——新增 后出现； 当一个新的创建成功 保存后出现；</w:t>
      </w:r>
      <w:r>
        <w:drawing>
          <wp:inline distT="0" distB="0" distL="114300" distR="114300">
            <wp:extent cx="5268595" cy="2839085"/>
            <wp:effectExtent l="0" t="0" r="8255" b="1841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1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839085"/>
            <wp:effectExtent l="0" t="0" r="8255" b="1841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当一个新的可视列表创建成功 保存后出现；</w:t>
      </w:r>
      <w:r>
        <w:drawing>
          <wp:inline distT="0" distB="0" distL="114300" distR="114300">
            <wp:extent cx="5268595" cy="2839085"/>
            <wp:effectExtent l="0" t="0" r="8255" b="1841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outlineLvl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其他</w:t>
      </w:r>
    </w:p>
    <w:p>
      <w:pPr>
        <w:numPr>
          <w:ilvl w:val="0"/>
          <w:numId w:val="5"/>
        </w:numPr>
        <w:jc w:val="left"/>
        <w:outlineLvl w:val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权限管理</w:t>
      </w: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：</w:t>
      </w:r>
      <w:r>
        <w:rPr>
          <w:rFonts w:hint="eastAsia" w:eastAsia="宋体"/>
          <w:sz w:val="24"/>
          <w:szCs w:val="24"/>
          <w:lang w:eastAsia="zh-CN"/>
        </w:rPr>
        <w:t>系统管理 ——</w:t>
      </w:r>
      <w:r>
        <w:rPr>
          <w:rFonts w:hint="eastAsia" w:eastAsia="宋体"/>
          <w:sz w:val="24"/>
          <w:szCs w:val="24"/>
          <w:lang w:val="en-US" w:eastAsia="zh-CN"/>
        </w:rPr>
        <w:t>权限</w:t>
      </w:r>
      <w:r>
        <w:rPr>
          <w:rFonts w:hint="eastAsia" w:eastAsia="宋体"/>
          <w:sz w:val="24"/>
          <w:szCs w:val="24"/>
          <w:lang w:eastAsia="zh-CN"/>
        </w:rPr>
        <w:t>管理——</w:t>
      </w:r>
      <w:r>
        <w:rPr>
          <w:rFonts w:hint="eastAsia" w:eastAsia="宋体"/>
          <w:sz w:val="24"/>
          <w:szCs w:val="24"/>
          <w:lang w:val="en-US" w:eastAsia="zh-CN"/>
        </w:rPr>
        <w:t xml:space="preserve"> 新增：相同内容不会提示和替换；</w:t>
      </w:r>
    </w:p>
    <w:p>
      <w:pPr>
        <w:numPr>
          <w:ilvl w:val="0"/>
          <w:numId w:val="0"/>
        </w:numPr>
        <w:jc w:val="left"/>
        <w:outlineLvl w:val="0"/>
      </w:pPr>
      <w:r>
        <w:drawing>
          <wp:inline distT="0" distB="0" distL="114300" distR="114300">
            <wp:extent cx="5268595" cy="2839085"/>
            <wp:effectExtent l="0" t="0" r="8255" b="184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outlineLvl w:val="1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角色设置：</w:t>
      </w: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系统管理 ——账户管理 ——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角色设置 ——新增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numPr>
          <w:ilvl w:val="0"/>
          <w:numId w:val="0"/>
        </w:numPr>
        <w:jc w:val="left"/>
        <w:outlineLvl w:val="1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当新增信息内容 与现存信息相同时没有出现提示；</w:t>
      </w:r>
    </w:p>
    <w:p>
      <w:pPr>
        <w:numPr>
          <w:ilvl w:val="0"/>
          <w:numId w:val="0"/>
        </w:numPr>
        <w:jc w:val="left"/>
        <w:outlineLvl w:val="0"/>
        <w:rPr>
          <w:rFonts w:hint="eastAsia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5895" cy="2832100"/>
            <wp:effectExtent l="0" t="0" r="19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9085"/>
            <wp:effectExtent l="0" t="0" r="825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8D32A"/>
    <w:multiLevelType w:val="singleLevel"/>
    <w:tmpl w:val="58D8D32A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8D8D38A"/>
    <w:multiLevelType w:val="singleLevel"/>
    <w:tmpl w:val="58D8D38A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D8D615"/>
    <w:multiLevelType w:val="singleLevel"/>
    <w:tmpl w:val="58D8D615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D8E076"/>
    <w:multiLevelType w:val="singleLevel"/>
    <w:tmpl w:val="58D8E076"/>
    <w:lvl w:ilvl="0" w:tentative="0">
      <w:start w:val="8"/>
      <w:numFmt w:val="decimal"/>
      <w:suff w:val="nothing"/>
      <w:lvlText w:val="%1."/>
      <w:lvlJc w:val="left"/>
    </w:lvl>
  </w:abstractNum>
  <w:abstractNum w:abstractNumId="4">
    <w:nsid w:val="58DA14F9"/>
    <w:multiLevelType w:val="singleLevel"/>
    <w:tmpl w:val="58DA14F9"/>
    <w:lvl w:ilvl="0" w:tentative="0">
      <w:start w:val="15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5E76A4"/>
    <w:rsid w:val="175E76A4"/>
    <w:rsid w:val="1FD26FFE"/>
    <w:rsid w:val="38DB6C76"/>
    <w:rsid w:val="442D018D"/>
    <w:rsid w:val="5DDA258E"/>
    <w:rsid w:val="685A10E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2017-03-27T08:41:00Z</dcterms:created>
  <dc:creator>xd</dc:creator>
  <cp:lastModifiedBy>xd</cp:lastModifiedBy>
  <dcterms:modified xsi:type="dcterms:W3CDTF">2017-03-28T08:01:59Z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