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84D5" w14:textId="1A1FB111" w:rsidR="0008358F" w:rsidRPr="007702C7" w:rsidRDefault="007702C7" w:rsidP="007702C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02C7">
        <w:rPr>
          <w:rStyle w:val="Hyperlink"/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6C10B27" wp14:editId="059C1685">
            <wp:simplePos x="0" y="0"/>
            <wp:positionH relativeFrom="column">
              <wp:posOffset>17145</wp:posOffset>
            </wp:positionH>
            <wp:positionV relativeFrom="paragraph">
              <wp:posOffset>0</wp:posOffset>
            </wp:positionV>
            <wp:extent cx="1734820" cy="1734820"/>
            <wp:effectExtent l="0" t="0" r="0" b="0"/>
            <wp:wrapTight wrapText="bothSides">
              <wp:wrapPolygon edited="0">
                <wp:start x="0" y="0"/>
                <wp:lineTo x="0" y="21347"/>
                <wp:lineTo x="21347" y="21347"/>
                <wp:lineTo x="213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" cy="173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8EE451A" w:rsidRPr="007702C7">
        <w:rPr>
          <w:rFonts w:ascii="Times New Roman" w:eastAsia="Times New Roman" w:hAnsi="Times New Roman" w:cs="Times New Roman"/>
          <w:b/>
          <w:bCs/>
          <w:sz w:val="28"/>
          <w:szCs w:val="28"/>
        </w:rPr>
        <w:t>Joshua Lambert, PhD</w:t>
      </w:r>
      <w:r w:rsidR="000C3A79" w:rsidRPr="007702C7">
        <w:rPr>
          <w:rFonts w:ascii="Times New Roman" w:eastAsia="Times New Roman" w:hAnsi="Times New Roman" w:cs="Times New Roman"/>
          <w:b/>
          <w:bCs/>
          <w:sz w:val="28"/>
          <w:szCs w:val="28"/>
        </w:rPr>
        <w:t>, MS, MS</w:t>
      </w:r>
    </w:p>
    <w:p w14:paraId="74B8275A" w14:textId="5750E4BF" w:rsidR="00B70994" w:rsidRPr="007702C7" w:rsidRDefault="006C2368" w:rsidP="007702C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02C7">
        <w:rPr>
          <w:rFonts w:ascii="Times New Roman" w:eastAsia="Times New Roman" w:hAnsi="Times New Roman" w:cs="Times New Roman"/>
          <w:sz w:val="28"/>
          <w:szCs w:val="28"/>
        </w:rPr>
        <w:t>Cell</w:t>
      </w:r>
      <w:r w:rsidR="000C3A79" w:rsidRPr="007702C7">
        <w:rPr>
          <w:rFonts w:ascii="Times New Roman" w:eastAsia="Times New Roman" w:hAnsi="Times New Roman" w:cs="Times New Roman"/>
          <w:sz w:val="28"/>
          <w:szCs w:val="28"/>
        </w:rPr>
        <w:t>/Text</w:t>
      </w:r>
      <w:r w:rsidRPr="007702C7">
        <w:rPr>
          <w:rFonts w:ascii="Times New Roman" w:eastAsia="Times New Roman" w:hAnsi="Times New Roman" w:cs="Times New Roman"/>
          <w:sz w:val="28"/>
          <w:szCs w:val="28"/>
        </w:rPr>
        <w:t>: 859</w:t>
      </w:r>
      <w:r w:rsidR="000C3A79" w:rsidRPr="007702C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7702C7">
        <w:rPr>
          <w:rFonts w:ascii="Times New Roman" w:eastAsia="Times New Roman" w:hAnsi="Times New Roman" w:cs="Times New Roman"/>
          <w:sz w:val="28"/>
          <w:szCs w:val="28"/>
        </w:rPr>
        <w:t>620</w:t>
      </w:r>
      <w:r w:rsidR="000C3A79" w:rsidRPr="007702C7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7702C7">
        <w:rPr>
          <w:rFonts w:ascii="Times New Roman" w:eastAsia="Times New Roman" w:hAnsi="Times New Roman" w:cs="Times New Roman"/>
          <w:sz w:val="28"/>
          <w:szCs w:val="28"/>
        </w:rPr>
        <w:t>4498</w:t>
      </w:r>
    </w:p>
    <w:p w14:paraId="563BC4B0" w14:textId="627AF902" w:rsidR="00B70994" w:rsidRPr="007702C7" w:rsidRDefault="000A7ABF" w:rsidP="007702C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7F7F7F" w:themeColor="background1" w:themeShade="7F"/>
          <w:sz w:val="28"/>
          <w:szCs w:val="28"/>
        </w:rPr>
      </w:pPr>
      <w:hyperlink r:id="rId11" w:history="1">
        <w:r w:rsidR="007702C7" w:rsidRPr="004A1C7C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joshua.lambert@uc.edu</w:t>
        </w:r>
      </w:hyperlink>
    </w:p>
    <w:p w14:paraId="4C52767A" w14:textId="700E1019" w:rsidR="00B70994" w:rsidRPr="007702C7" w:rsidRDefault="000A7ABF" w:rsidP="007702C7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hyperlink r:id="rId12">
        <w:r w:rsidR="38EE451A" w:rsidRPr="007702C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GitHub</w:t>
        </w:r>
      </w:hyperlink>
    </w:p>
    <w:p w14:paraId="4C66D0C8" w14:textId="3C8A972F" w:rsidR="000C3A79" w:rsidRDefault="000A7ABF" w:rsidP="007702C7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  <w:hyperlink r:id="rId13" w:history="1">
        <w:r w:rsidR="000C3A79" w:rsidRPr="007702C7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LinkedIn</w:t>
        </w:r>
      </w:hyperlink>
    </w:p>
    <w:p w14:paraId="2BD6B7D3" w14:textId="6756D3A5" w:rsidR="007702C7" w:rsidRDefault="007702C7" w:rsidP="007702C7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eastAsia="Times New Roman" w:hAnsi="Times New Roman" w:cs="Times New Roman"/>
          <w:sz w:val="28"/>
          <w:szCs w:val="28"/>
        </w:rPr>
      </w:pPr>
    </w:p>
    <w:p w14:paraId="38F9F546" w14:textId="5D606D47" w:rsidR="007702C7" w:rsidRPr="00823414" w:rsidRDefault="00EC4B53" w:rsidP="007702C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EC4B53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Biostatistician and Data Scientist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="007702C7" w:rsidRPr="0082341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nterested in using statistical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and machine learning </w:t>
      </w:r>
      <w:r w:rsidR="007702C7" w:rsidRPr="00823414">
        <w:rPr>
          <w:rFonts w:ascii="Times New Roman" w:eastAsia="Times New Roman" w:hAnsi="Times New Roman" w:cs="Times New Roman"/>
          <w:i/>
          <w:iCs/>
          <w:sz w:val="24"/>
          <w:szCs w:val="24"/>
        </w:rPr>
        <w:t>methods to change the world. Highly motivated individual who loves to learn and be challenged.</w:t>
      </w:r>
    </w:p>
    <w:p w14:paraId="329BEF6F" w14:textId="77777777" w:rsidR="00823414" w:rsidRDefault="00823414" w:rsidP="38EE451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DCC3D8B" w14:textId="3C4EB5A9" w:rsidR="00515ADB" w:rsidRDefault="00732A77" w:rsidP="38EE451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38EE451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BIO AND ACCOMPLISHMENTS</w:t>
      </w:r>
      <w:r w:rsidR="00515ADB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515ADB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515ADB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515ADB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515ADB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515ADB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515ADB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515ADB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0C3A79">
        <w:rPr>
          <w:rFonts w:ascii="Times New Roman" w:hAnsi="Times New Roman" w:cs="Times New Roman"/>
          <w:b/>
          <w:sz w:val="28"/>
          <w:szCs w:val="24"/>
          <w:u w:val="single"/>
        </w:rPr>
        <w:t>__________</w:t>
      </w:r>
    </w:p>
    <w:p w14:paraId="0F57E1CA" w14:textId="5C0ED80A" w:rsidR="005366E6" w:rsidRPr="00823414" w:rsidRDefault="000E55F9" w:rsidP="38EE451A">
      <w:pPr>
        <w:tabs>
          <w:tab w:val="left" w:pos="918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234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Dr. Lambert is a Biostatistician </w:t>
      </w:r>
      <w:r w:rsidR="007702C7" w:rsidRPr="008234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Data Scientist </w:t>
      </w:r>
      <w:r w:rsidRPr="008234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 expertise in the application of novel statistical tools to</w:t>
      </w:r>
      <w:r w:rsidR="001F038D" w:rsidRPr="008234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ward</w:t>
      </w:r>
      <w:r w:rsidRPr="008234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large health related datasets. He is </w:t>
      </w:r>
      <w:r w:rsidR="00A945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8234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co-creator of a novel statistical </w:t>
      </w:r>
      <w:r w:rsidR="00EC4B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tool</w:t>
      </w:r>
      <w:r w:rsidRPr="008234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called the Feasible Solution Algorithm (FSA) and </w:t>
      </w:r>
      <w:r w:rsidR="008F751E" w:rsidRPr="008234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8234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author of </w:t>
      </w:r>
      <w:r w:rsidR="007702C7" w:rsidRPr="008234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R package:</w:t>
      </w:r>
      <w:r w:rsidRPr="008234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234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rFSA</w:t>
      </w:r>
      <w:proofErr w:type="spellEnd"/>
      <w:r w:rsidR="008F751E" w:rsidRPr="008234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(downloaded more than 17,000 times)</w:t>
      </w:r>
      <w:r w:rsidRPr="008234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His </w:t>
      </w:r>
      <w:r w:rsidR="00EC4B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</w:t>
      </w:r>
      <w:r w:rsidRPr="008234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94501" w:rsidRPr="008234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</w:t>
      </w:r>
      <w:r w:rsidRPr="008234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made an impact across many </w:t>
      </w:r>
      <w:r w:rsidR="00EC4B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academic and business </w:t>
      </w:r>
      <w:r w:rsidRPr="008234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environments</w:t>
      </w:r>
      <w:r w:rsidR="00EC4B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14A6EC3" w14:textId="6F87EEAD" w:rsidR="000C3A79" w:rsidRDefault="000C3A79" w:rsidP="38EE451A">
      <w:pPr>
        <w:tabs>
          <w:tab w:val="left" w:pos="918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65BEFD" w14:textId="38660355" w:rsidR="00246E45" w:rsidRPr="00246E45" w:rsidRDefault="00246E45" w:rsidP="00246E4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46E4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STATISTICAL AND MACHINEL LEARNING SKILLS/TOOLS EXPERIENCE</w:t>
      </w:r>
      <w:r w:rsidRPr="00246E4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_____</w:t>
      </w:r>
    </w:p>
    <w:p w14:paraId="3A6360AB" w14:textId="775CED19" w:rsidR="00246E45" w:rsidRPr="00246E45" w:rsidRDefault="00246E45" w:rsidP="00F26D7E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6E45">
        <w:rPr>
          <w:rFonts w:ascii="Times New Roman" w:eastAsia="Times New Roman" w:hAnsi="Times New Roman" w:cs="Times New Roman"/>
          <w:sz w:val="24"/>
          <w:szCs w:val="24"/>
        </w:rPr>
        <w:t xml:space="preserve">R, SAS, JMP, Python, </w:t>
      </w:r>
      <w:proofErr w:type="spellStart"/>
      <w:r w:rsidR="0058397F" w:rsidRPr="00246E45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="0058397F" w:rsidRPr="00246E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8397F" w:rsidRPr="00246E45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="005839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14C86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="00E14C86">
        <w:rPr>
          <w:rFonts w:ascii="Times New Roman" w:eastAsia="Times New Roman" w:hAnsi="Times New Roman" w:cs="Times New Roman"/>
          <w:sz w:val="24"/>
          <w:szCs w:val="24"/>
        </w:rPr>
        <w:t xml:space="preserve">, BUGS, </w:t>
      </w:r>
      <w:r w:rsidRPr="00246E45">
        <w:rPr>
          <w:rFonts w:ascii="Times New Roman" w:eastAsia="Times New Roman" w:hAnsi="Times New Roman" w:cs="Times New Roman"/>
          <w:sz w:val="24"/>
          <w:szCs w:val="24"/>
        </w:rPr>
        <w:t>AWS</w:t>
      </w:r>
      <w:r w:rsidR="0058397F">
        <w:rPr>
          <w:rFonts w:ascii="Times New Roman" w:eastAsia="Times New Roman" w:hAnsi="Times New Roman" w:cs="Times New Roman"/>
          <w:sz w:val="24"/>
          <w:szCs w:val="24"/>
        </w:rPr>
        <w:t xml:space="preserve">(S3, and E2), Docker </w:t>
      </w:r>
      <w:r w:rsidRPr="00246E45">
        <w:rPr>
          <w:rFonts w:ascii="Times New Roman" w:eastAsia="Times New Roman" w:hAnsi="Times New Roman" w:cs="Times New Roman"/>
          <w:sz w:val="24"/>
          <w:szCs w:val="24"/>
        </w:rPr>
        <w:t xml:space="preserve">, SQL, </w:t>
      </w:r>
      <w:r w:rsidR="00E14C86" w:rsidRPr="00246E45">
        <w:rPr>
          <w:rFonts w:ascii="Times New Roman" w:eastAsia="Times New Roman" w:hAnsi="Times New Roman" w:cs="Times New Roman"/>
          <w:sz w:val="24"/>
          <w:szCs w:val="24"/>
        </w:rPr>
        <w:t>Snowflake</w:t>
      </w:r>
      <w:r w:rsidR="00E14C86">
        <w:rPr>
          <w:rFonts w:ascii="Times New Roman" w:eastAsia="Times New Roman" w:hAnsi="Times New Roman" w:cs="Times New Roman"/>
          <w:sz w:val="24"/>
          <w:szCs w:val="24"/>
        </w:rPr>
        <w:t>,</w:t>
      </w:r>
      <w:r w:rsidR="00E14C86" w:rsidRPr="00E14C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4C86">
        <w:rPr>
          <w:rFonts w:ascii="Times New Roman" w:eastAsia="Times New Roman" w:hAnsi="Times New Roman" w:cs="Times New Roman"/>
          <w:sz w:val="24"/>
          <w:szCs w:val="24"/>
        </w:rPr>
        <w:t>Linux, Shell Scripting, JavaScript, Visual Basic, ADA,</w:t>
      </w:r>
      <w:r w:rsidRPr="00246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4C86" w:rsidRPr="00246E45">
        <w:rPr>
          <w:rFonts w:ascii="Times New Roman" w:eastAsia="Times New Roman" w:hAnsi="Times New Roman" w:cs="Times New Roman"/>
          <w:sz w:val="24"/>
          <w:szCs w:val="24"/>
        </w:rPr>
        <w:t>Shiny, Tableau</w:t>
      </w:r>
      <w:r w:rsidR="00E14C86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46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E45">
        <w:rPr>
          <w:rFonts w:ascii="Times New Roman" w:eastAsia="Times New Roman" w:hAnsi="Times New Roman" w:cs="Times New Roman"/>
          <w:sz w:val="24"/>
          <w:szCs w:val="24"/>
        </w:rPr>
        <w:t>REDCap</w:t>
      </w:r>
      <w:proofErr w:type="spellEnd"/>
      <w:r w:rsidRPr="00246E45">
        <w:rPr>
          <w:rFonts w:ascii="Times New Roman" w:eastAsia="Times New Roman" w:hAnsi="Times New Roman" w:cs="Times New Roman"/>
          <w:sz w:val="24"/>
          <w:szCs w:val="24"/>
        </w:rPr>
        <w:t>,</w:t>
      </w:r>
      <w:r w:rsidR="00E14C86" w:rsidRPr="00E14C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4C86" w:rsidRPr="00246E45">
        <w:rPr>
          <w:rFonts w:ascii="Times New Roman" w:eastAsia="Times New Roman" w:hAnsi="Times New Roman" w:cs="Times New Roman"/>
          <w:sz w:val="24"/>
          <w:szCs w:val="24"/>
        </w:rPr>
        <w:t>Latex,</w:t>
      </w:r>
      <w:r w:rsidRPr="00246E45">
        <w:rPr>
          <w:rFonts w:ascii="Times New Roman" w:eastAsia="Times New Roman" w:hAnsi="Times New Roman" w:cs="Times New Roman"/>
          <w:sz w:val="24"/>
          <w:szCs w:val="24"/>
        </w:rPr>
        <w:t xml:space="preserve"> Word,</w:t>
      </w:r>
      <w:r w:rsidR="00F26D7E">
        <w:rPr>
          <w:rFonts w:ascii="Times New Roman" w:eastAsia="Times New Roman" w:hAnsi="Times New Roman" w:cs="Times New Roman"/>
          <w:sz w:val="24"/>
          <w:szCs w:val="24"/>
        </w:rPr>
        <w:t xml:space="preserve"> Excel,</w:t>
      </w:r>
      <w:r w:rsidRPr="00246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6E45">
        <w:rPr>
          <w:rFonts w:ascii="Times New Roman" w:eastAsia="Times New Roman" w:hAnsi="Times New Roman" w:cs="Times New Roman"/>
          <w:sz w:val="24"/>
          <w:szCs w:val="24"/>
        </w:rPr>
        <w:t>Powerpoint</w:t>
      </w:r>
      <w:proofErr w:type="spellEnd"/>
      <w:r w:rsidR="00F26D7E">
        <w:rPr>
          <w:rFonts w:ascii="Times New Roman" w:eastAsia="Times New Roman" w:hAnsi="Times New Roman" w:cs="Times New Roman"/>
          <w:sz w:val="24"/>
          <w:szCs w:val="24"/>
        </w:rPr>
        <w:t xml:space="preserve">, Access, </w:t>
      </w:r>
      <w:proofErr w:type="spellStart"/>
      <w:r w:rsidR="00F26D7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F26D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26D7E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F26D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26D7E" w:rsidRPr="00F26D7E">
        <w:rPr>
          <w:rFonts w:ascii="Times New Roman" w:eastAsia="Times New Roman" w:hAnsi="Times New Roman" w:cs="Times New Roman"/>
          <w:sz w:val="24"/>
          <w:szCs w:val="24"/>
        </w:rPr>
        <w:t>Linear Models</w:t>
      </w:r>
      <w:r w:rsidR="00F26D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94501" w:rsidRPr="00F26D7E">
        <w:rPr>
          <w:rFonts w:ascii="Times New Roman" w:eastAsia="Times New Roman" w:hAnsi="Times New Roman" w:cs="Times New Roman"/>
          <w:sz w:val="24"/>
          <w:szCs w:val="24"/>
        </w:rPr>
        <w:t>Generalized</w:t>
      </w:r>
      <w:r w:rsidR="00F26D7E" w:rsidRPr="00F26D7E">
        <w:rPr>
          <w:rFonts w:ascii="Times New Roman" w:eastAsia="Times New Roman" w:hAnsi="Times New Roman" w:cs="Times New Roman"/>
          <w:sz w:val="24"/>
          <w:szCs w:val="24"/>
        </w:rPr>
        <w:t xml:space="preserve"> Linear Models</w:t>
      </w:r>
      <w:r w:rsidR="00F26D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26D7E" w:rsidRPr="00F26D7E">
        <w:rPr>
          <w:rFonts w:ascii="Times New Roman" w:eastAsia="Times New Roman" w:hAnsi="Times New Roman" w:cs="Times New Roman"/>
          <w:sz w:val="24"/>
          <w:szCs w:val="24"/>
        </w:rPr>
        <w:t>LASSO</w:t>
      </w:r>
      <w:r w:rsidR="00F26D7E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="00F26D7E" w:rsidRPr="00F26D7E">
        <w:rPr>
          <w:rFonts w:ascii="Times New Roman" w:eastAsia="Times New Roman" w:hAnsi="Times New Roman" w:cs="Times New Roman"/>
          <w:sz w:val="24"/>
          <w:szCs w:val="24"/>
        </w:rPr>
        <w:t>Ridge Regression</w:t>
      </w:r>
      <w:r w:rsidR="00F26D7E">
        <w:rPr>
          <w:rFonts w:ascii="Times New Roman" w:eastAsia="Times New Roman" w:hAnsi="Times New Roman" w:cs="Times New Roman"/>
          <w:sz w:val="24"/>
          <w:szCs w:val="24"/>
        </w:rPr>
        <w:t xml:space="preserve">, Elastic Net, </w:t>
      </w:r>
      <w:r w:rsidR="00F26D7E" w:rsidRPr="00F26D7E">
        <w:rPr>
          <w:rFonts w:ascii="Times New Roman" w:eastAsia="Times New Roman" w:hAnsi="Times New Roman" w:cs="Times New Roman"/>
          <w:sz w:val="24"/>
          <w:szCs w:val="24"/>
        </w:rPr>
        <w:t>Mixed Models</w:t>
      </w:r>
      <w:r w:rsidR="00F26D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26D7E" w:rsidRPr="00F26D7E">
        <w:rPr>
          <w:rFonts w:ascii="Times New Roman" w:eastAsia="Times New Roman" w:hAnsi="Times New Roman" w:cs="Times New Roman"/>
          <w:sz w:val="24"/>
          <w:szCs w:val="24"/>
        </w:rPr>
        <w:t>Principle Component Analysis</w:t>
      </w:r>
      <w:r w:rsidR="00F26D7E">
        <w:rPr>
          <w:rFonts w:ascii="Times New Roman" w:eastAsia="Times New Roman" w:hAnsi="Times New Roman" w:cs="Times New Roman"/>
          <w:sz w:val="24"/>
          <w:szCs w:val="24"/>
        </w:rPr>
        <w:t xml:space="preserve">(PCA), </w:t>
      </w:r>
      <w:r w:rsidR="00F26D7E" w:rsidRPr="00F26D7E">
        <w:rPr>
          <w:rFonts w:ascii="Times New Roman" w:eastAsia="Times New Roman" w:hAnsi="Times New Roman" w:cs="Times New Roman"/>
          <w:sz w:val="24"/>
          <w:szCs w:val="24"/>
        </w:rPr>
        <w:t>Partial Least Squares</w:t>
      </w:r>
      <w:r w:rsidR="00F26D7E">
        <w:rPr>
          <w:rFonts w:ascii="Times New Roman" w:eastAsia="Times New Roman" w:hAnsi="Times New Roman" w:cs="Times New Roman"/>
          <w:sz w:val="24"/>
          <w:szCs w:val="24"/>
        </w:rPr>
        <w:t xml:space="preserve">(PLS), Natural Language Processing(NLP), </w:t>
      </w:r>
      <w:r w:rsidR="00F26D7E" w:rsidRPr="00F26D7E">
        <w:rPr>
          <w:rFonts w:ascii="Times New Roman" w:eastAsia="Times New Roman" w:hAnsi="Times New Roman" w:cs="Times New Roman"/>
          <w:sz w:val="24"/>
          <w:szCs w:val="24"/>
        </w:rPr>
        <w:t>Classification and Regression Trees</w:t>
      </w:r>
      <w:r w:rsidR="00F26D7E">
        <w:rPr>
          <w:rFonts w:ascii="Times New Roman" w:eastAsia="Times New Roman" w:hAnsi="Times New Roman" w:cs="Times New Roman"/>
          <w:sz w:val="24"/>
          <w:szCs w:val="24"/>
        </w:rPr>
        <w:t xml:space="preserve">(CART), </w:t>
      </w:r>
      <w:r w:rsidR="00F26D7E" w:rsidRPr="00F26D7E">
        <w:rPr>
          <w:rFonts w:ascii="Times New Roman" w:eastAsia="Times New Roman" w:hAnsi="Times New Roman" w:cs="Times New Roman"/>
          <w:sz w:val="24"/>
          <w:szCs w:val="24"/>
        </w:rPr>
        <w:t>Random Forests</w:t>
      </w:r>
      <w:r w:rsidR="00F26D7E">
        <w:rPr>
          <w:rFonts w:ascii="Times New Roman" w:eastAsia="Times New Roman" w:hAnsi="Times New Roman" w:cs="Times New Roman"/>
          <w:sz w:val="24"/>
          <w:szCs w:val="24"/>
        </w:rPr>
        <w:t xml:space="preserve">(RF), </w:t>
      </w:r>
      <w:r w:rsidR="00F26D7E" w:rsidRPr="00F26D7E">
        <w:rPr>
          <w:rFonts w:ascii="Times New Roman" w:eastAsia="Times New Roman" w:hAnsi="Times New Roman" w:cs="Times New Roman"/>
          <w:sz w:val="24"/>
          <w:szCs w:val="24"/>
        </w:rPr>
        <w:t>Neural Networks</w:t>
      </w:r>
      <w:r w:rsidR="00F26D7E">
        <w:rPr>
          <w:rFonts w:ascii="Times New Roman" w:eastAsia="Times New Roman" w:hAnsi="Times New Roman" w:cs="Times New Roman"/>
          <w:sz w:val="24"/>
          <w:szCs w:val="24"/>
        </w:rPr>
        <w:t xml:space="preserve">(NN), Bayesian Statistics, A/B testing, </w:t>
      </w:r>
      <w:r w:rsidR="00823414">
        <w:rPr>
          <w:rFonts w:ascii="Times New Roman" w:eastAsia="Times New Roman" w:hAnsi="Times New Roman" w:cs="Times New Roman"/>
          <w:sz w:val="24"/>
          <w:szCs w:val="24"/>
        </w:rPr>
        <w:t xml:space="preserve">Time Series Modeling, Monte Carlo Markov Chain(MCMC) simulation, </w:t>
      </w:r>
      <w:r w:rsidR="0058397F">
        <w:rPr>
          <w:rFonts w:ascii="Times New Roman" w:eastAsia="Times New Roman" w:hAnsi="Times New Roman" w:cs="Times New Roman"/>
          <w:sz w:val="24"/>
          <w:szCs w:val="24"/>
        </w:rPr>
        <w:t>Experimental Design, and much more.</w:t>
      </w:r>
      <w:r w:rsidRPr="00246E45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C5DF70D" w14:textId="4535C214" w:rsidR="000C3A79" w:rsidRPr="00515ADB" w:rsidRDefault="000C3A79" w:rsidP="000C3A7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</w:t>
      </w:r>
      <w:r w:rsidR="009A53E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ELEVANT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38EE451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WORK EXPERIENCE</w:t>
      </w:r>
      <w:r w:rsidRPr="00515ADB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515ADB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tbl>
      <w:tblPr>
        <w:tblStyle w:val="TableGrid"/>
        <w:tblW w:w="1083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5420"/>
      </w:tblGrid>
      <w:tr w:rsidR="00C10C73" w:rsidRPr="007E48F8" w14:paraId="1C28CFCD" w14:textId="77777777" w:rsidTr="000E7CBE">
        <w:trPr>
          <w:trHeight w:val="271"/>
        </w:trPr>
        <w:tc>
          <w:tcPr>
            <w:tcW w:w="5418" w:type="dxa"/>
          </w:tcPr>
          <w:p w14:paraId="4BF62744" w14:textId="77777777" w:rsidR="00C10C73" w:rsidRPr="007E48F8" w:rsidRDefault="00C10C73" w:rsidP="00C10C73">
            <w:pPr>
              <w:autoSpaceDE w:val="0"/>
              <w:autoSpaceDN w:val="0"/>
              <w:adjustRightInd w:val="0"/>
              <w:ind w:left="-1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8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Statistical Consultant</w:t>
            </w:r>
          </w:p>
          <w:p w14:paraId="6DDFF73C" w14:textId="13794F37" w:rsidR="00C10C73" w:rsidRPr="007E48F8" w:rsidRDefault="00C10C73" w:rsidP="00C10C73">
            <w:pPr>
              <w:autoSpaceDE w:val="0"/>
              <w:autoSpaceDN w:val="0"/>
              <w:adjustRightInd w:val="0"/>
              <w:ind w:left="-1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8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SAS Institute, </w:t>
            </w:r>
            <w:proofErr w:type="spellStart"/>
            <w:r w:rsidRPr="007E48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SleepMe</w:t>
            </w:r>
            <w:proofErr w:type="spellEnd"/>
          </w:p>
        </w:tc>
        <w:tc>
          <w:tcPr>
            <w:tcW w:w="5420" w:type="dxa"/>
          </w:tcPr>
          <w:p w14:paraId="549BF7B9" w14:textId="77777777" w:rsidR="00C10C73" w:rsidRPr="007E48F8" w:rsidRDefault="00C10C73" w:rsidP="00C10C73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8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2020 to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Present</w:t>
            </w:r>
          </w:p>
          <w:p w14:paraId="441CB3C1" w14:textId="2FE0A55B" w:rsidR="00C10C73" w:rsidRPr="007E48F8" w:rsidRDefault="00C10C73" w:rsidP="00C10C73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8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Remote</w:t>
            </w:r>
          </w:p>
        </w:tc>
      </w:tr>
      <w:tr w:rsidR="00C10C73" w:rsidRPr="007E48F8" w14:paraId="3EC7781F" w14:textId="77777777" w:rsidTr="005C1F07">
        <w:trPr>
          <w:trHeight w:val="271"/>
        </w:trPr>
        <w:tc>
          <w:tcPr>
            <w:tcW w:w="10838" w:type="dxa"/>
            <w:gridSpan w:val="2"/>
          </w:tcPr>
          <w:p w14:paraId="31F929DB" w14:textId="05B46AC8" w:rsidR="00C10C73" w:rsidRPr="007E48F8" w:rsidRDefault="00C10C73" w:rsidP="00C10C7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8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About: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Assisted SAS Institute in writing a white paper about </w:t>
            </w:r>
            <w:hyperlink r:id="rId14" w:history="1">
              <w:r w:rsidRPr="000E7CB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transitioning from SPSS to JMP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Assisted</w:t>
            </w:r>
          </w:p>
        </w:tc>
      </w:tr>
      <w:tr w:rsidR="00C10C73" w:rsidRPr="007E48F8" w14:paraId="145D1A8C" w14:textId="77777777" w:rsidTr="000D298F">
        <w:trPr>
          <w:trHeight w:val="271"/>
        </w:trPr>
        <w:tc>
          <w:tcPr>
            <w:tcW w:w="10838" w:type="dxa"/>
            <w:gridSpan w:val="2"/>
          </w:tcPr>
          <w:p w14:paraId="04A04AFA" w14:textId="7D33E7FF" w:rsidR="00C10C73" w:rsidRDefault="00C10C73" w:rsidP="00C10C7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SleepMe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analyzing data relevant to an upcoming sleep product.</w:t>
            </w:r>
          </w:p>
          <w:p w14:paraId="552C0232" w14:textId="50270965" w:rsidR="00C10C73" w:rsidRPr="007E48F8" w:rsidRDefault="00C10C73" w:rsidP="00C10C7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10C73" w:rsidRPr="007E48F8" w14:paraId="77BB6168" w14:textId="77777777" w:rsidTr="000E7CBE">
        <w:trPr>
          <w:trHeight w:val="271"/>
        </w:trPr>
        <w:tc>
          <w:tcPr>
            <w:tcW w:w="5418" w:type="dxa"/>
          </w:tcPr>
          <w:p w14:paraId="4471FA4C" w14:textId="77777777" w:rsidR="00C10C73" w:rsidRPr="007E48F8" w:rsidRDefault="00C10C73" w:rsidP="00C10C73">
            <w:pPr>
              <w:autoSpaceDE w:val="0"/>
              <w:autoSpaceDN w:val="0"/>
              <w:adjustRightInd w:val="0"/>
              <w:ind w:left="-108"/>
              <w:rPr>
                <w:rFonts w:ascii="Times New Roman" w:eastAsia="Times New Roman" w:hAnsi="Times New Roman" w:cs="Times New Roman"/>
                <w:b/>
                <w:bCs/>
                <w:color w:val="7F7F7F" w:themeColor="background1" w:themeShade="7F"/>
                <w:sz w:val="24"/>
                <w:szCs w:val="24"/>
              </w:rPr>
            </w:pPr>
            <w:r w:rsidRPr="007E48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Assistant Professor, College of Nursing</w:t>
            </w:r>
          </w:p>
        </w:tc>
        <w:tc>
          <w:tcPr>
            <w:tcW w:w="5420" w:type="dxa"/>
          </w:tcPr>
          <w:p w14:paraId="639C216E" w14:textId="77777777" w:rsidR="00C10C73" w:rsidRPr="007E48F8" w:rsidRDefault="00C10C73" w:rsidP="00C10C73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bCs/>
                <w:color w:val="7F7F7F" w:themeColor="background1" w:themeShade="7F"/>
                <w:sz w:val="24"/>
                <w:szCs w:val="24"/>
              </w:rPr>
            </w:pPr>
            <w:r w:rsidRPr="007E48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08-2018 to Present </w:t>
            </w:r>
          </w:p>
        </w:tc>
      </w:tr>
      <w:tr w:rsidR="00C10C73" w:rsidRPr="007E48F8" w14:paraId="63A0F903" w14:textId="77777777" w:rsidTr="000E7CBE">
        <w:trPr>
          <w:trHeight w:val="271"/>
        </w:trPr>
        <w:tc>
          <w:tcPr>
            <w:tcW w:w="5418" w:type="dxa"/>
          </w:tcPr>
          <w:p w14:paraId="6A94DAEC" w14:textId="77777777" w:rsidR="00C10C73" w:rsidRPr="007E48F8" w:rsidRDefault="00C10C73" w:rsidP="00C10C73">
            <w:pPr>
              <w:autoSpaceDE w:val="0"/>
              <w:autoSpaceDN w:val="0"/>
              <w:adjustRightInd w:val="0"/>
              <w:ind w:left="-108"/>
              <w:rPr>
                <w:rFonts w:ascii="Times New Roman" w:eastAsia="Times New Roman" w:hAnsi="Times New Roman" w:cs="Times New Roman"/>
                <w:b/>
                <w:bCs/>
                <w:color w:val="7F7F7F" w:themeColor="background1" w:themeShade="7F"/>
                <w:sz w:val="24"/>
                <w:szCs w:val="24"/>
              </w:rPr>
            </w:pPr>
            <w:r w:rsidRPr="007E48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University of Cincinnati </w:t>
            </w:r>
          </w:p>
        </w:tc>
        <w:tc>
          <w:tcPr>
            <w:tcW w:w="5420" w:type="dxa"/>
          </w:tcPr>
          <w:p w14:paraId="6B9F9195" w14:textId="2D05A1E0" w:rsidR="00C10C73" w:rsidRPr="007E48F8" w:rsidRDefault="00C10C73" w:rsidP="00C10C73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8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Cincinnati, OH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/Remote</w:t>
            </w:r>
            <w:r w:rsidRPr="007E48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C10C73" w:rsidRPr="007E48F8" w14:paraId="70C3B03F" w14:textId="77777777" w:rsidTr="007E48F8">
        <w:trPr>
          <w:trHeight w:val="816"/>
        </w:trPr>
        <w:tc>
          <w:tcPr>
            <w:tcW w:w="10838" w:type="dxa"/>
            <w:gridSpan w:val="2"/>
          </w:tcPr>
          <w:p w14:paraId="11B1E5A5" w14:textId="259C81E3" w:rsidR="00C10C73" w:rsidRPr="007E48F8" w:rsidRDefault="00C10C73" w:rsidP="00C10C7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48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About: Led my own research team of PhD students on NIH funded projects where we utilize large EHR and Claims data. Taught PhD students Advance Multivariable, and Multivariate Statistics. </w:t>
            </w:r>
          </w:p>
        </w:tc>
      </w:tr>
      <w:tr w:rsidR="00C10C73" w:rsidRPr="007E48F8" w14:paraId="46CAE867" w14:textId="77777777" w:rsidTr="000E7CBE">
        <w:trPr>
          <w:trHeight w:val="283"/>
        </w:trPr>
        <w:tc>
          <w:tcPr>
            <w:tcW w:w="5418" w:type="dxa"/>
          </w:tcPr>
          <w:p w14:paraId="2BB23623" w14:textId="77777777" w:rsidR="00C10C73" w:rsidRPr="007E48F8" w:rsidRDefault="00C10C73" w:rsidP="00C10C73">
            <w:pPr>
              <w:autoSpaceDE w:val="0"/>
              <w:autoSpaceDN w:val="0"/>
              <w:adjustRightInd w:val="0"/>
              <w:ind w:left="-108"/>
              <w:rPr>
                <w:rFonts w:ascii="Times New Roman" w:eastAsia="Times New Roman" w:hAnsi="Times New Roman" w:cs="Times New Roman"/>
                <w:b/>
                <w:bCs/>
                <w:color w:val="7F7F7F" w:themeColor="background1" w:themeShade="7F"/>
                <w:sz w:val="24"/>
                <w:szCs w:val="24"/>
              </w:rPr>
            </w:pPr>
            <w:r w:rsidRPr="007E48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Research Assistant Professor </w:t>
            </w:r>
          </w:p>
        </w:tc>
        <w:tc>
          <w:tcPr>
            <w:tcW w:w="5420" w:type="dxa"/>
          </w:tcPr>
          <w:p w14:paraId="6ED39A14" w14:textId="77777777" w:rsidR="00C10C73" w:rsidRPr="007E48F8" w:rsidRDefault="00C10C73" w:rsidP="00C10C73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bCs/>
                <w:color w:val="7F7F7F" w:themeColor="background1" w:themeShade="7F"/>
                <w:sz w:val="24"/>
                <w:szCs w:val="24"/>
              </w:rPr>
            </w:pPr>
            <w:r w:rsidRPr="007E48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01-2018 to 08-2018</w:t>
            </w:r>
          </w:p>
        </w:tc>
      </w:tr>
      <w:tr w:rsidR="00C10C73" w:rsidRPr="007E48F8" w14:paraId="382C9E57" w14:textId="77777777" w:rsidTr="000E7CBE">
        <w:trPr>
          <w:trHeight w:val="271"/>
        </w:trPr>
        <w:tc>
          <w:tcPr>
            <w:tcW w:w="5418" w:type="dxa"/>
          </w:tcPr>
          <w:p w14:paraId="71428A10" w14:textId="77777777" w:rsidR="00C10C73" w:rsidRPr="007E48F8" w:rsidRDefault="00C10C73" w:rsidP="00C10C73">
            <w:pPr>
              <w:autoSpaceDE w:val="0"/>
              <w:autoSpaceDN w:val="0"/>
              <w:adjustRightInd w:val="0"/>
              <w:ind w:left="-108"/>
              <w:rPr>
                <w:rFonts w:ascii="Times New Roman" w:eastAsia="Times New Roman" w:hAnsi="Times New Roman" w:cs="Times New Roman"/>
                <w:b/>
                <w:bCs/>
                <w:color w:val="7F7F7F" w:themeColor="background1" w:themeShade="7F"/>
                <w:sz w:val="24"/>
                <w:szCs w:val="24"/>
              </w:rPr>
            </w:pPr>
            <w:r w:rsidRPr="007E48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University of Kentucky </w:t>
            </w:r>
          </w:p>
        </w:tc>
        <w:tc>
          <w:tcPr>
            <w:tcW w:w="5420" w:type="dxa"/>
          </w:tcPr>
          <w:p w14:paraId="20B76F11" w14:textId="77777777" w:rsidR="00C10C73" w:rsidRPr="007E48F8" w:rsidRDefault="00C10C73" w:rsidP="00C10C73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bCs/>
                <w:color w:val="7F7F7F" w:themeColor="background1" w:themeShade="7F"/>
                <w:sz w:val="24"/>
                <w:szCs w:val="24"/>
              </w:rPr>
            </w:pPr>
            <w:r w:rsidRPr="007E48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Lexington, KY </w:t>
            </w:r>
          </w:p>
        </w:tc>
      </w:tr>
      <w:tr w:rsidR="00C10C73" w:rsidRPr="007E48F8" w14:paraId="7AF5C713" w14:textId="77777777" w:rsidTr="007E48F8">
        <w:trPr>
          <w:trHeight w:val="1091"/>
        </w:trPr>
        <w:tc>
          <w:tcPr>
            <w:tcW w:w="10838" w:type="dxa"/>
            <w:gridSpan w:val="2"/>
          </w:tcPr>
          <w:p w14:paraId="27120FD3" w14:textId="4BB2C5F0" w:rsidR="00C10C73" w:rsidRPr="007E48F8" w:rsidRDefault="00C10C73" w:rsidP="00C10C73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7F7F7F" w:themeColor="background1" w:themeShade="7F"/>
                <w:sz w:val="24"/>
                <w:szCs w:val="24"/>
              </w:rPr>
            </w:pPr>
            <w:r w:rsidRPr="007E48F8">
              <w:rPr>
                <w:rFonts w:ascii="Times New Roman" w:eastAsia="Times New Roman" w:hAnsi="Times New Roman" w:cs="Times New Roman"/>
                <w:sz w:val="24"/>
                <w:szCs w:val="24"/>
              </w:rPr>
              <w:t>About:</w:t>
            </w:r>
            <w:r w:rsidRPr="007E48F8">
              <w:rPr>
                <w:sz w:val="24"/>
                <w:szCs w:val="24"/>
              </w:rPr>
              <w:t xml:space="preserve"> </w:t>
            </w:r>
            <w:r w:rsidRPr="007E48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Worked with a variety of Academic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Healthcare </w:t>
            </w:r>
            <w:r w:rsidRPr="007E48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Professional teams to leverage their data to uncover key insights using EHR, GWAS, and Claims data. Taught MPH, MD, and PhD students Advance Multivariable Statistics, and </w:t>
            </w:r>
            <w:hyperlink r:id="rId15" w:history="1">
              <w:r w:rsidRPr="007E48F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Modern Statistics in Machine Learning</w:t>
              </w:r>
            </w:hyperlink>
            <w:r w:rsidRPr="007E48F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46E45" w:rsidRPr="007E48F8" w14:paraId="6CF389C0" w14:textId="77777777" w:rsidTr="00246E45">
        <w:trPr>
          <w:trHeight w:val="274"/>
        </w:trPr>
        <w:tc>
          <w:tcPr>
            <w:tcW w:w="5418" w:type="dxa"/>
          </w:tcPr>
          <w:p w14:paraId="3873AF38" w14:textId="64A986D5" w:rsidR="00246E45" w:rsidRPr="007E48F8" w:rsidRDefault="00246E45" w:rsidP="00246E45">
            <w:pPr>
              <w:autoSpaceDE w:val="0"/>
              <w:autoSpaceDN w:val="0"/>
              <w:adjustRightInd w:val="0"/>
              <w:ind w:left="-1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8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Statistical Research Coordinator Kentucky</w:t>
            </w:r>
          </w:p>
          <w:p w14:paraId="752D87FF" w14:textId="3DF8665B" w:rsidR="00246E45" w:rsidRPr="00246E45" w:rsidRDefault="00246E45" w:rsidP="00246E45">
            <w:pPr>
              <w:autoSpaceDE w:val="0"/>
              <w:autoSpaceDN w:val="0"/>
              <w:adjustRightInd w:val="0"/>
              <w:ind w:left="-108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8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University of Kentucky</w:t>
            </w:r>
          </w:p>
        </w:tc>
        <w:tc>
          <w:tcPr>
            <w:tcW w:w="5420" w:type="dxa"/>
          </w:tcPr>
          <w:p w14:paraId="4A37BBFF" w14:textId="77777777" w:rsidR="00246E45" w:rsidRPr="007E48F8" w:rsidRDefault="00246E45" w:rsidP="00246E45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8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01-2015 to 12-2017</w:t>
            </w:r>
          </w:p>
          <w:p w14:paraId="6EC7401D" w14:textId="573409D1" w:rsidR="00246E45" w:rsidRPr="007E48F8" w:rsidRDefault="00246E45" w:rsidP="00246E45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b/>
                <w:bCs/>
                <w:color w:val="7F7F7F" w:themeColor="background1" w:themeShade="7F"/>
                <w:sz w:val="24"/>
                <w:szCs w:val="24"/>
              </w:rPr>
            </w:pPr>
            <w:r w:rsidRPr="007E48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Lexington, KY</w:t>
            </w:r>
          </w:p>
        </w:tc>
      </w:tr>
      <w:tr w:rsidR="00246E45" w:rsidRPr="007E48F8" w14:paraId="4FA831D1" w14:textId="77777777" w:rsidTr="004D7EC7">
        <w:trPr>
          <w:trHeight w:val="816"/>
        </w:trPr>
        <w:tc>
          <w:tcPr>
            <w:tcW w:w="10838" w:type="dxa"/>
            <w:gridSpan w:val="2"/>
          </w:tcPr>
          <w:p w14:paraId="22E53ED5" w14:textId="02345FEF" w:rsidR="00246E45" w:rsidRPr="007E48F8" w:rsidRDefault="00246E45" w:rsidP="00246E45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48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About: Worked with a variety of Academic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Healthcare</w:t>
            </w:r>
            <w:r w:rsidRPr="007E48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Professional teams to leverage their data to uncover key insights using EHR, GWAS, and Claims data.</w:t>
            </w:r>
          </w:p>
        </w:tc>
      </w:tr>
    </w:tbl>
    <w:p w14:paraId="550ECF8A" w14:textId="77777777" w:rsidR="00E14C86" w:rsidRDefault="00E14C86" w:rsidP="009A53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021B9E0" w14:textId="73606BA7" w:rsidR="009A53E6" w:rsidRPr="003760C2" w:rsidRDefault="009A53E6" w:rsidP="009A53E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FEATURED ACADEMIC </w:t>
      </w:r>
      <w:r w:rsidRPr="38EE451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PUBLICATIONS</w:t>
      </w:r>
      <w:r w:rsidR="0006666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  <w:hyperlink r:id="rId16" w:history="1">
        <w:r w:rsidR="00066667" w:rsidRPr="00066667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(</w:t>
        </w:r>
        <w:r w:rsidR="003701F6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Over 35 Academic Publications</w:t>
        </w:r>
        <w:r w:rsidR="00066667" w:rsidRPr="00066667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)</w:t>
        </w:r>
      </w:hyperlink>
      <w:r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Pr="38EE451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bookmarkStart w:id="0" w:name="_Hlk104279521"/>
    <w:p w14:paraId="66E55F2A" w14:textId="46048184" w:rsidR="00C10C73" w:rsidRPr="00823414" w:rsidRDefault="00C10C73" w:rsidP="0082341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3414">
        <w:rPr>
          <w:sz w:val="24"/>
          <w:szCs w:val="24"/>
        </w:rPr>
        <w:fldChar w:fldCharType="begin"/>
      </w:r>
      <w:r w:rsidRPr="00823414">
        <w:rPr>
          <w:sz w:val="24"/>
          <w:szCs w:val="24"/>
        </w:rPr>
        <w:instrText>ADDIN F1000_CSL_BIBLIOGRAPHY</w:instrText>
      </w:r>
      <w:r w:rsidRPr="00823414">
        <w:rPr>
          <w:sz w:val="24"/>
          <w:szCs w:val="24"/>
        </w:rPr>
        <w:fldChar w:fldCharType="separate"/>
      </w:r>
    </w:p>
    <w:p w14:paraId="4B14C99D" w14:textId="2296D739" w:rsidR="000A638F" w:rsidRDefault="000A638F" w:rsidP="000A638F">
      <w:pPr>
        <w:pStyle w:val="BodyText"/>
        <w:rPr>
          <w:sz w:val="24"/>
          <w:szCs w:val="24"/>
        </w:rPr>
      </w:pPr>
      <w:r w:rsidRPr="00823414">
        <w:rPr>
          <w:b/>
          <w:bCs/>
          <w:sz w:val="24"/>
          <w:szCs w:val="24"/>
        </w:rPr>
        <w:t>Lambert, J</w:t>
      </w:r>
      <w:r>
        <w:rPr>
          <w:b/>
          <w:bCs/>
          <w:sz w:val="24"/>
          <w:szCs w:val="24"/>
        </w:rPr>
        <w:t>W</w:t>
      </w:r>
      <w:r w:rsidRPr="00823414">
        <w:rPr>
          <w:sz w:val="24"/>
          <w:szCs w:val="24"/>
        </w:rPr>
        <w:t xml:space="preserve">., Sandhu, H., Kean, E., Xavier, T., Brokman, A., Steckler, Z., ... &amp; Stromberg, A. (Accepted 2022, waiting public publication). A strategy to identify event specific hospitalizations in large health claims database. </w:t>
      </w:r>
      <w:r w:rsidRPr="00823414">
        <w:rPr>
          <w:i/>
          <w:iCs/>
          <w:sz w:val="24"/>
          <w:szCs w:val="24"/>
        </w:rPr>
        <w:t>BMC Health Services Research.</w:t>
      </w:r>
      <w:r w:rsidRPr="00823414">
        <w:rPr>
          <w:sz w:val="24"/>
          <w:szCs w:val="24"/>
        </w:rPr>
        <w:t xml:space="preserve"> </w:t>
      </w:r>
    </w:p>
    <w:p w14:paraId="0FCB6A32" w14:textId="09B5B465" w:rsidR="000A638F" w:rsidRDefault="000A638F" w:rsidP="000A638F">
      <w:pPr>
        <w:pStyle w:val="BodyText"/>
        <w:rPr>
          <w:sz w:val="24"/>
          <w:szCs w:val="24"/>
        </w:rPr>
      </w:pPr>
    </w:p>
    <w:p w14:paraId="253ACF8C" w14:textId="77777777" w:rsidR="000A638F" w:rsidRDefault="000A638F" w:rsidP="000A638F">
      <w:pPr>
        <w:pStyle w:val="BodyText"/>
        <w:rPr>
          <w:sz w:val="24"/>
          <w:szCs w:val="24"/>
        </w:rPr>
      </w:pPr>
      <w:r w:rsidRPr="00823414">
        <w:rPr>
          <w:b/>
          <w:bCs/>
          <w:sz w:val="24"/>
          <w:szCs w:val="24"/>
        </w:rPr>
        <w:t>Lambert, JW.</w:t>
      </w:r>
      <w:r w:rsidRPr="00823414">
        <w:rPr>
          <w:sz w:val="24"/>
          <w:szCs w:val="24"/>
        </w:rPr>
        <w:t>, &amp; Hawk, G. S. (2020). Identifying Pareto-based solutions for regression subset selection via a feasible solution algorithm. International journal of data science and analytics.</w:t>
      </w:r>
    </w:p>
    <w:p w14:paraId="771DBE27" w14:textId="77777777" w:rsidR="000A638F" w:rsidRDefault="000A638F" w:rsidP="00823414">
      <w:pPr>
        <w:pStyle w:val="BodyText"/>
        <w:rPr>
          <w:b/>
          <w:bCs/>
          <w:sz w:val="24"/>
          <w:szCs w:val="24"/>
        </w:rPr>
      </w:pPr>
    </w:p>
    <w:p w14:paraId="7D6DBC73" w14:textId="0BEF51B2" w:rsidR="00823414" w:rsidRPr="00823414" w:rsidRDefault="00823414" w:rsidP="00823414">
      <w:pPr>
        <w:pStyle w:val="BodyText"/>
        <w:rPr>
          <w:sz w:val="24"/>
          <w:szCs w:val="24"/>
        </w:rPr>
      </w:pPr>
      <w:r w:rsidRPr="00823414">
        <w:rPr>
          <w:b/>
          <w:bCs/>
          <w:sz w:val="24"/>
          <w:szCs w:val="24"/>
        </w:rPr>
        <w:t>Lambert, J</w:t>
      </w:r>
      <w:r>
        <w:rPr>
          <w:b/>
          <w:bCs/>
          <w:sz w:val="24"/>
          <w:szCs w:val="24"/>
        </w:rPr>
        <w:t>W</w:t>
      </w:r>
      <w:r w:rsidRPr="00823414">
        <w:rPr>
          <w:b/>
          <w:bCs/>
          <w:sz w:val="24"/>
          <w:szCs w:val="24"/>
        </w:rPr>
        <w:t>.</w:t>
      </w:r>
      <w:r w:rsidRPr="00823414">
        <w:rPr>
          <w:sz w:val="24"/>
          <w:szCs w:val="24"/>
        </w:rPr>
        <w:t xml:space="preserve">, Gong, L., Elliott, C., F., Thompson, K., &amp; Stromberg, A. (2019). rFSA: An R Package for Finding Best Subsets and Interactions. The R journal, 10(2), 295. </w:t>
      </w:r>
    </w:p>
    <w:p w14:paraId="77BDDE5D" w14:textId="5C38FFD4" w:rsidR="00823414" w:rsidRDefault="00C10C73" w:rsidP="00823414">
      <w:pPr>
        <w:pStyle w:val="BodyText"/>
      </w:pPr>
      <w:r w:rsidRPr="00823414">
        <w:rPr>
          <w:sz w:val="24"/>
          <w:szCs w:val="24"/>
        </w:rPr>
        <w:fldChar w:fldCharType="end"/>
      </w:r>
      <w:bookmarkEnd w:id="0"/>
    </w:p>
    <w:p w14:paraId="5D9984DD" w14:textId="61AB26CB" w:rsidR="0008358F" w:rsidRPr="00515ADB" w:rsidRDefault="0008358F" w:rsidP="38EE451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8EE451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FORMAL EDUCATION</w:t>
      </w:r>
      <w:r w:rsidR="009D7146" w:rsidRPr="00515ADB">
        <w:rPr>
          <w:rFonts w:ascii="Times New Roman" w:hAnsi="Times New Roman" w:cs="Times New Roman"/>
          <w:b/>
          <w:i/>
          <w:sz w:val="28"/>
          <w:szCs w:val="24"/>
          <w:u w:val="single"/>
        </w:rPr>
        <w:tab/>
      </w:r>
      <w:r w:rsidR="00D64AF3" w:rsidRPr="00515ADB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515ADB" w:rsidRPr="00515ADB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515ADB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515ADB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515ADB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515ADB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515ADB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515ADB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14C86">
        <w:rPr>
          <w:rFonts w:ascii="Times New Roman" w:hAnsi="Times New Roman" w:cs="Times New Roman"/>
          <w:b/>
          <w:sz w:val="28"/>
          <w:szCs w:val="24"/>
          <w:u w:val="single"/>
        </w:rPr>
        <w:t>__________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C10C73" w14:paraId="755DDC2D" w14:textId="77777777" w:rsidTr="7B7CD7DE">
        <w:tc>
          <w:tcPr>
            <w:tcW w:w="4621" w:type="dxa"/>
          </w:tcPr>
          <w:p w14:paraId="69A75D78" w14:textId="6C0CD6DF" w:rsidR="00C10C73" w:rsidRPr="7B7CD7DE" w:rsidRDefault="00C10C73" w:rsidP="00C10C73">
            <w:pPr>
              <w:autoSpaceDE w:val="0"/>
              <w:autoSpaceDN w:val="0"/>
              <w:adjustRightInd w:val="0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7CD7DE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Kentucky, Lexington, KY</w:t>
            </w:r>
          </w:p>
        </w:tc>
        <w:tc>
          <w:tcPr>
            <w:tcW w:w="4621" w:type="dxa"/>
          </w:tcPr>
          <w:p w14:paraId="54B9C23F" w14:textId="439C1EB9" w:rsidR="00C10C73" w:rsidRPr="7B7CD7DE" w:rsidRDefault="00C10C73" w:rsidP="00C10C73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7CD7DE">
              <w:rPr>
                <w:rFonts w:ascii="Times New Roman" w:eastAsia="Times New Roman" w:hAnsi="Times New Roman" w:cs="Times New Roman"/>
                <w:sz w:val="24"/>
                <w:szCs w:val="24"/>
              </w:rPr>
              <w:t>05-2014 to 12-2017</w:t>
            </w:r>
          </w:p>
        </w:tc>
      </w:tr>
      <w:tr w:rsidR="00C10C73" w14:paraId="2F6F0541" w14:textId="77777777" w:rsidTr="7B7CD7DE">
        <w:tc>
          <w:tcPr>
            <w:tcW w:w="4621" w:type="dxa"/>
          </w:tcPr>
          <w:p w14:paraId="303A316E" w14:textId="575386D5" w:rsidR="00C10C73" w:rsidRPr="7B7CD7DE" w:rsidRDefault="00C10C73" w:rsidP="00C10C73">
            <w:pPr>
              <w:autoSpaceDE w:val="0"/>
              <w:autoSpaceDN w:val="0"/>
              <w:adjustRightInd w:val="0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7CD7DE">
              <w:rPr>
                <w:rFonts w:ascii="Times New Roman" w:eastAsia="Times New Roman" w:hAnsi="Times New Roman" w:cs="Times New Roman"/>
                <w:sz w:val="24"/>
                <w:szCs w:val="24"/>
              </w:rPr>
              <w:t>PhD in Biostatistics and Epidemiology</w:t>
            </w:r>
          </w:p>
        </w:tc>
        <w:tc>
          <w:tcPr>
            <w:tcW w:w="4621" w:type="dxa"/>
          </w:tcPr>
          <w:p w14:paraId="43870F9E" w14:textId="77777777" w:rsidR="00C10C73" w:rsidRPr="7B7CD7DE" w:rsidRDefault="00C10C73" w:rsidP="00C10C73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0C73" w14:paraId="5E2FEBF9" w14:textId="77777777" w:rsidTr="7B7CD7DE">
        <w:tc>
          <w:tcPr>
            <w:tcW w:w="4621" w:type="dxa"/>
          </w:tcPr>
          <w:p w14:paraId="751D9E24" w14:textId="77777777" w:rsidR="00C10C73" w:rsidRPr="7B7CD7DE" w:rsidRDefault="00C10C73" w:rsidP="00C10C73">
            <w:pPr>
              <w:autoSpaceDE w:val="0"/>
              <w:autoSpaceDN w:val="0"/>
              <w:adjustRightInd w:val="0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14:paraId="0C48C165" w14:textId="77777777" w:rsidR="00C10C73" w:rsidRPr="7B7CD7DE" w:rsidRDefault="00C10C73" w:rsidP="00C10C73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0C73" w14:paraId="23B4CDB9" w14:textId="77777777" w:rsidTr="7B7CD7DE">
        <w:tc>
          <w:tcPr>
            <w:tcW w:w="4621" w:type="dxa"/>
          </w:tcPr>
          <w:p w14:paraId="7451F9B9" w14:textId="42283652" w:rsidR="00C10C73" w:rsidRPr="7B7CD7DE" w:rsidRDefault="00C10C73" w:rsidP="00C10C73">
            <w:pPr>
              <w:autoSpaceDE w:val="0"/>
              <w:autoSpaceDN w:val="0"/>
              <w:adjustRightInd w:val="0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7CD7DE">
              <w:rPr>
                <w:rFonts w:ascii="Times New Roman" w:eastAsia="Times New Roman" w:hAnsi="Times New Roman" w:cs="Times New Roman"/>
                <w:sz w:val="24"/>
                <w:szCs w:val="24"/>
              </w:rPr>
              <w:t>University of Kentucky, Lexington, KY</w:t>
            </w:r>
          </w:p>
        </w:tc>
        <w:tc>
          <w:tcPr>
            <w:tcW w:w="4621" w:type="dxa"/>
          </w:tcPr>
          <w:p w14:paraId="07E628B8" w14:textId="1BB8C288" w:rsidR="00C10C73" w:rsidRPr="7B7CD7DE" w:rsidRDefault="00C10C73" w:rsidP="00C10C73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7CD7DE">
              <w:rPr>
                <w:rFonts w:ascii="Times New Roman" w:eastAsia="Times New Roman" w:hAnsi="Times New Roman" w:cs="Times New Roman"/>
                <w:sz w:val="24"/>
                <w:szCs w:val="24"/>
              </w:rPr>
              <w:t>09-2012 to 05-2014</w:t>
            </w:r>
          </w:p>
        </w:tc>
      </w:tr>
      <w:tr w:rsidR="00C10C73" w14:paraId="5259D050" w14:textId="77777777" w:rsidTr="7B7CD7DE">
        <w:tc>
          <w:tcPr>
            <w:tcW w:w="4621" w:type="dxa"/>
          </w:tcPr>
          <w:p w14:paraId="50F945DA" w14:textId="1A0B8D9C" w:rsidR="00C10C73" w:rsidRPr="7B7CD7DE" w:rsidRDefault="00C10C73" w:rsidP="00C10C73">
            <w:pPr>
              <w:autoSpaceDE w:val="0"/>
              <w:autoSpaceDN w:val="0"/>
              <w:adjustRightInd w:val="0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7CD7DE">
              <w:rPr>
                <w:rFonts w:ascii="Times New Roman" w:eastAsia="Times New Roman" w:hAnsi="Times New Roman" w:cs="Times New Roman"/>
                <w:sz w:val="24"/>
                <w:szCs w:val="24"/>
              </w:rPr>
              <w:t>Master of Science in Statistics, 2014</w:t>
            </w:r>
          </w:p>
        </w:tc>
        <w:tc>
          <w:tcPr>
            <w:tcW w:w="4621" w:type="dxa"/>
          </w:tcPr>
          <w:p w14:paraId="05F991C4" w14:textId="77777777" w:rsidR="00C10C73" w:rsidRPr="7B7CD7DE" w:rsidRDefault="00C10C73" w:rsidP="00C10C73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0C73" w14:paraId="27CEC2D3" w14:textId="77777777" w:rsidTr="7B7CD7DE">
        <w:tc>
          <w:tcPr>
            <w:tcW w:w="4621" w:type="dxa"/>
          </w:tcPr>
          <w:p w14:paraId="043C4292" w14:textId="77777777" w:rsidR="00C10C73" w:rsidRPr="7B7CD7DE" w:rsidRDefault="00C10C73" w:rsidP="00C10C73">
            <w:pPr>
              <w:autoSpaceDE w:val="0"/>
              <w:autoSpaceDN w:val="0"/>
              <w:adjustRightInd w:val="0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14:paraId="16D295EF" w14:textId="77777777" w:rsidR="00C10C73" w:rsidRPr="7B7CD7DE" w:rsidRDefault="00C10C73" w:rsidP="00C10C73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0C73" w14:paraId="36EC7B41" w14:textId="77777777" w:rsidTr="7B7CD7DE">
        <w:tc>
          <w:tcPr>
            <w:tcW w:w="4621" w:type="dxa"/>
          </w:tcPr>
          <w:p w14:paraId="095D6ADE" w14:textId="274BA9EF" w:rsidR="00C10C73" w:rsidRPr="7B7CD7DE" w:rsidRDefault="00C10C73" w:rsidP="00C10C73">
            <w:pPr>
              <w:autoSpaceDE w:val="0"/>
              <w:autoSpaceDN w:val="0"/>
              <w:adjustRightInd w:val="0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7CD7DE">
              <w:rPr>
                <w:rFonts w:ascii="Times New Roman" w:eastAsia="Times New Roman" w:hAnsi="Times New Roman" w:cs="Times New Roman"/>
                <w:sz w:val="24"/>
                <w:szCs w:val="24"/>
              </w:rPr>
              <w:t>Murray State University, Murray, KY</w:t>
            </w:r>
          </w:p>
        </w:tc>
        <w:tc>
          <w:tcPr>
            <w:tcW w:w="4621" w:type="dxa"/>
          </w:tcPr>
          <w:p w14:paraId="5FD985BD" w14:textId="1CC30FBE" w:rsidR="00C10C73" w:rsidRPr="7B7CD7DE" w:rsidRDefault="00C10C73" w:rsidP="00C10C73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7CD7DE">
              <w:rPr>
                <w:rFonts w:ascii="Times New Roman" w:eastAsia="Times New Roman" w:hAnsi="Times New Roman" w:cs="Times New Roman"/>
                <w:sz w:val="24"/>
                <w:szCs w:val="24"/>
              </w:rPr>
              <w:t>05-2009 to 12-2010</w:t>
            </w:r>
          </w:p>
        </w:tc>
      </w:tr>
      <w:tr w:rsidR="00C10C73" w14:paraId="337A4D50" w14:textId="77777777" w:rsidTr="7B7CD7DE">
        <w:tc>
          <w:tcPr>
            <w:tcW w:w="4621" w:type="dxa"/>
          </w:tcPr>
          <w:p w14:paraId="38664905" w14:textId="023F9E4E" w:rsidR="00C10C73" w:rsidRPr="7B7CD7DE" w:rsidRDefault="00C10C73" w:rsidP="00C10C73">
            <w:pPr>
              <w:autoSpaceDE w:val="0"/>
              <w:autoSpaceDN w:val="0"/>
              <w:adjustRightInd w:val="0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B7CD7DE">
              <w:rPr>
                <w:rFonts w:ascii="Times New Roman" w:eastAsia="Times New Roman" w:hAnsi="Times New Roman" w:cs="Times New Roman"/>
                <w:sz w:val="24"/>
                <w:szCs w:val="24"/>
              </w:rPr>
              <w:t>Master of Science in Mathematics, 2010</w:t>
            </w:r>
          </w:p>
        </w:tc>
        <w:tc>
          <w:tcPr>
            <w:tcW w:w="4621" w:type="dxa"/>
          </w:tcPr>
          <w:p w14:paraId="470C0721" w14:textId="77777777" w:rsidR="00C10C73" w:rsidRPr="7B7CD7DE" w:rsidRDefault="00C10C73" w:rsidP="00C10C73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0C73" w14:paraId="4C716C6F" w14:textId="77777777" w:rsidTr="7B7CD7DE">
        <w:tc>
          <w:tcPr>
            <w:tcW w:w="4621" w:type="dxa"/>
          </w:tcPr>
          <w:p w14:paraId="57C26CDC" w14:textId="77777777" w:rsidR="00C10C73" w:rsidRPr="7B7CD7DE" w:rsidRDefault="00C10C73" w:rsidP="00C10C73">
            <w:pPr>
              <w:autoSpaceDE w:val="0"/>
              <w:autoSpaceDN w:val="0"/>
              <w:adjustRightInd w:val="0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14:paraId="58D70897" w14:textId="77777777" w:rsidR="00C10C73" w:rsidRPr="7B7CD7DE" w:rsidRDefault="00C10C73" w:rsidP="00C10C73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10C73" w14:paraId="5B5954DC" w14:textId="77777777" w:rsidTr="7B7CD7DE">
        <w:tc>
          <w:tcPr>
            <w:tcW w:w="4621" w:type="dxa"/>
          </w:tcPr>
          <w:p w14:paraId="15D3FC8C" w14:textId="6C3E36FD" w:rsidR="00C10C73" w:rsidRPr="00C32786" w:rsidRDefault="00C10C73" w:rsidP="00C10C73">
            <w:pPr>
              <w:autoSpaceDE w:val="0"/>
              <w:autoSpaceDN w:val="0"/>
              <w:adjustRightInd w:val="0"/>
              <w:ind w:left="-108"/>
              <w:rPr>
                <w:rFonts w:ascii="Times New Roman" w:eastAsia="Times New Roman" w:hAnsi="Times New Roman" w:cs="Times New Roman"/>
                <w:color w:val="7F7F7F" w:themeColor="background1" w:themeShade="7F"/>
                <w:sz w:val="24"/>
                <w:szCs w:val="24"/>
              </w:rPr>
            </w:pPr>
            <w:r w:rsidRPr="7B7CD7DE">
              <w:rPr>
                <w:rFonts w:ascii="Times New Roman" w:eastAsia="Times New Roman" w:hAnsi="Times New Roman" w:cs="Times New Roman"/>
                <w:sz w:val="24"/>
                <w:szCs w:val="24"/>
              </w:rPr>
              <w:t>Murray State University, Murray, KY</w:t>
            </w:r>
          </w:p>
        </w:tc>
        <w:tc>
          <w:tcPr>
            <w:tcW w:w="4621" w:type="dxa"/>
          </w:tcPr>
          <w:p w14:paraId="20DD0D70" w14:textId="20CAED64" w:rsidR="00C10C73" w:rsidRPr="00C32786" w:rsidRDefault="00C10C73" w:rsidP="00C10C73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color w:val="7F7F7F" w:themeColor="background1" w:themeShade="7F"/>
                <w:sz w:val="24"/>
                <w:szCs w:val="24"/>
              </w:rPr>
            </w:pPr>
            <w:r w:rsidRPr="7B7CD7DE">
              <w:rPr>
                <w:rFonts w:ascii="Times New Roman" w:eastAsia="Times New Roman" w:hAnsi="Times New Roman" w:cs="Times New Roman"/>
                <w:sz w:val="24"/>
                <w:szCs w:val="24"/>
              </w:rPr>
              <w:t>09-2005 to 05-2009</w:t>
            </w:r>
          </w:p>
        </w:tc>
      </w:tr>
      <w:tr w:rsidR="00C10C73" w14:paraId="1A98DD8F" w14:textId="77777777" w:rsidTr="7B7CD7DE">
        <w:tc>
          <w:tcPr>
            <w:tcW w:w="4621" w:type="dxa"/>
          </w:tcPr>
          <w:p w14:paraId="1F8780CA" w14:textId="3E65769D" w:rsidR="00C10C73" w:rsidRPr="00C32786" w:rsidRDefault="00C10C73" w:rsidP="00C10C73">
            <w:pPr>
              <w:autoSpaceDE w:val="0"/>
              <w:autoSpaceDN w:val="0"/>
              <w:adjustRightInd w:val="0"/>
              <w:ind w:left="-108"/>
              <w:rPr>
                <w:rFonts w:ascii="Times New Roman" w:eastAsia="Times New Roman" w:hAnsi="Times New Roman" w:cs="Times New Roman"/>
                <w:color w:val="7F7F7F" w:themeColor="background1" w:themeShade="7F"/>
                <w:sz w:val="24"/>
                <w:szCs w:val="24"/>
              </w:rPr>
            </w:pPr>
            <w:r w:rsidRPr="7B7CD7D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 of Science in Mathematics, 2009</w:t>
            </w:r>
          </w:p>
        </w:tc>
        <w:tc>
          <w:tcPr>
            <w:tcW w:w="4621" w:type="dxa"/>
          </w:tcPr>
          <w:p w14:paraId="27F5C525" w14:textId="55843EA6" w:rsidR="00C10C73" w:rsidRPr="00C32786" w:rsidRDefault="00C10C73" w:rsidP="00C10C73">
            <w:pPr>
              <w:autoSpaceDE w:val="0"/>
              <w:autoSpaceDN w:val="0"/>
              <w:adjustRightInd w:val="0"/>
              <w:jc w:val="right"/>
              <w:rPr>
                <w:rFonts w:ascii="Times New Roman" w:eastAsia="Times New Roman" w:hAnsi="Times New Roman" w:cs="Times New Roman"/>
                <w:color w:val="7F7F7F" w:themeColor="background1" w:themeShade="7F"/>
                <w:sz w:val="24"/>
                <w:szCs w:val="24"/>
              </w:rPr>
            </w:pPr>
          </w:p>
        </w:tc>
      </w:tr>
    </w:tbl>
    <w:p w14:paraId="2B4FC49C" w14:textId="2E3663B9" w:rsidR="00641CDE" w:rsidRDefault="00641CDE" w:rsidP="38EE451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9984EB" w14:textId="05DB87AE" w:rsidR="00EC08A3" w:rsidRPr="00EB2236" w:rsidRDefault="000E7CBE" w:rsidP="38EE451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RELEVANT </w:t>
      </w:r>
      <w:r w:rsidR="0008358F" w:rsidRPr="38EE451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RESEARCH OR PROGRAM GRANTS</w:t>
      </w:r>
      <w:r w:rsidR="009D7146" w:rsidRP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3701F6">
        <w:rPr>
          <w:rFonts w:ascii="Times New Roman" w:hAnsi="Times New Roman" w:cs="Times New Roman"/>
          <w:b/>
          <w:sz w:val="28"/>
          <w:szCs w:val="24"/>
          <w:u w:val="single"/>
        </w:rPr>
        <w:t xml:space="preserve"> (ACTIVE)</w:t>
      </w:r>
      <w:r w:rsid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08358F" w:rsidRPr="38EE45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10740" w:type="dxa"/>
        <w:tblInd w:w="-5" w:type="dxa"/>
        <w:tblLook w:val="04A0" w:firstRow="1" w:lastRow="0" w:firstColumn="1" w:lastColumn="0" w:noHBand="0" w:noVBand="1"/>
      </w:tblPr>
      <w:tblGrid>
        <w:gridCol w:w="1864"/>
        <w:gridCol w:w="3084"/>
        <w:gridCol w:w="3379"/>
        <w:gridCol w:w="2413"/>
      </w:tblGrid>
      <w:tr w:rsidR="003701F6" w14:paraId="144AB75C" w14:textId="77777777" w:rsidTr="003701F6">
        <w:trPr>
          <w:trHeight w:val="129"/>
        </w:trPr>
        <w:tc>
          <w:tcPr>
            <w:tcW w:w="1864" w:type="dxa"/>
          </w:tcPr>
          <w:p w14:paraId="3F65DC2A" w14:textId="5A21625B" w:rsidR="003701F6" w:rsidRDefault="003701F6" w:rsidP="38EE451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Dates</w:t>
            </w:r>
          </w:p>
        </w:tc>
        <w:tc>
          <w:tcPr>
            <w:tcW w:w="3084" w:type="dxa"/>
          </w:tcPr>
          <w:p w14:paraId="126BE5BC" w14:textId="16602340" w:rsidR="003701F6" w:rsidRDefault="003701F6" w:rsidP="38EE451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3379" w:type="dxa"/>
          </w:tcPr>
          <w:p w14:paraId="50590DC6" w14:textId="372B614D" w:rsidR="003701F6" w:rsidRDefault="003701F6" w:rsidP="38EE451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Funding Organization</w:t>
            </w:r>
          </w:p>
        </w:tc>
        <w:tc>
          <w:tcPr>
            <w:tcW w:w="2413" w:type="dxa"/>
          </w:tcPr>
          <w:p w14:paraId="53DE5AB5" w14:textId="177D4E81" w:rsidR="003701F6" w:rsidRDefault="003701F6" w:rsidP="38EE451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</w:tr>
      <w:tr w:rsidR="003701F6" w14:paraId="3B207218" w14:textId="77777777" w:rsidTr="003701F6">
        <w:trPr>
          <w:trHeight w:val="648"/>
        </w:trPr>
        <w:tc>
          <w:tcPr>
            <w:tcW w:w="1864" w:type="dxa"/>
          </w:tcPr>
          <w:p w14:paraId="627BCCC3" w14:textId="2D25B855" w:rsidR="003701F6" w:rsidRPr="0002623B" w:rsidRDefault="003701F6" w:rsidP="00FD21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06/2022-05/2024</w:t>
            </w:r>
          </w:p>
          <w:p w14:paraId="61F4D504" w14:textId="77777777" w:rsidR="003701F6" w:rsidRPr="206C4AF3" w:rsidRDefault="003701F6" w:rsidP="008D667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84" w:type="dxa"/>
          </w:tcPr>
          <w:p w14:paraId="089CE24F" w14:textId="273DA01D" w:rsidR="003701F6" w:rsidRPr="003701F6" w:rsidRDefault="003701F6" w:rsidP="00FD21C6">
            <w:pPr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 w:rsidRPr="003701F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Secondary Analysis Exploring Interactions Influencing Outcomes of Prenatal Opioid Exposure in a Large Maternal and Infant Data Hub.</w:t>
            </w:r>
          </w:p>
        </w:tc>
        <w:tc>
          <w:tcPr>
            <w:tcW w:w="3379" w:type="dxa"/>
          </w:tcPr>
          <w:p w14:paraId="05A29ABD" w14:textId="03C40AAB" w:rsidR="003701F6" w:rsidRPr="206C4AF3" w:rsidRDefault="003701F6" w:rsidP="00FD21C6">
            <w:pPr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Ohio Attorney General’s Office</w:t>
            </w:r>
          </w:p>
        </w:tc>
        <w:tc>
          <w:tcPr>
            <w:tcW w:w="2413" w:type="dxa"/>
          </w:tcPr>
          <w:p w14:paraId="50251EEE" w14:textId="0DC62EF6" w:rsidR="003701F6" w:rsidRPr="206C4AF3" w:rsidRDefault="003701F6" w:rsidP="00FD21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Principle Investigator</w:t>
            </w:r>
          </w:p>
        </w:tc>
      </w:tr>
      <w:tr w:rsidR="003701F6" w14:paraId="15E80A3F" w14:textId="77777777" w:rsidTr="003701F6">
        <w:trPr>
          <w:trHeight w:val="643"/>
        </w:trPr>
        <w:tc>
          <w:tcPr>
            <w:tcW w:w="1864" w:type="dxa"/>
          </w:tcPr>
          <w:p w14:paraId="510A82AF" w14:textId="77777777" w:rsidR="003701F6" w:rsidRDefault="003701F6" w:rsidP="00FD21C6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  <w:p w14:paraId="4B9AA835" w14:textId="7955924B" w:rsidR="003701F6" w:rsidRPr="0002623B" w:rsidRDefault="003701F6" w:rsidP="00FD21C6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04/20/2021-03/31/2023</w:t>
            </w:r>
          </w:p>
          <w:p w14:paraId="45FFCACA" w14:textId="0795E780" w:rsidR="003701F6" w:rsidRPr="004D1550" w:rsidRDefault="003701F6" w:rsidP="00FD21C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84" w:type="dxa"/>
          </w:tcPr>
          <w:p w14:paraId="0113875F" w14:textId="0733E7C7" w:rsidR="003701F6" w:rsidRPr="003701F6" w:rsidRDefault="003701F6" w:rsidP="00FD21C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01F6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Identifying existing, FDA-approved drugs with clinically protective effects against coronavirus disease 2019 using a big data approach</w:t>
            </w:r>
          </w:p>
        </w:tc>
        <w:tc>
          <w:tcPr>
            <w:tcW w:w="3379" w:type="dxa"/>
          </w:tcPr>
          <w:p w14:paraId="653CEEC6" w14:textId="516F69B7" w:rsidR="003701F6" w:rsidRDefault="003701F6" w:rsidP="00FD21C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National Libraries of Medicine-R21</w:t>
            </w:r>
          </w:p>
        </w:tc>
        <w:tc>
          <w:tcPr>
            <w:tcW w:w="2413" w:type="dxa"/>
          </w:tcPr>
          <w:p w14:paraId="171B85C8" w14:textId="6112E257" w:rsidR="003701F6" w:rsidRDefault="003701F6" w:rsidP="00FD21C6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Principle Investigator </w:t>
            </w:r>
          </w:p>
        </w:tc>
      </w:tr>
    </w:tbl>
    <w:p w14:paraId="6E2617CC" w14:textId="77777777" w:rsidR="004512F6" w:rsidRDefault="004512F6" w:rsidP="28EBEC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4A11C41" w14:textId="606FC61E" w:rsidR="00E052F8" w:rsidRPr="004512F6" w:rsidRDefault="38EE451A" w:rsidP="00D56B44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512F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SOFTWARE</w:t>
      </w:r>
      <w:r w:rsidR="00E14C8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(MORE AVAILABLE UPON REQUEST</w:t>
      </w:r>
      <w:r w:rsidR="00E14C8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14C8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14C8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14C86">
        <w:rPr>
          <w:rFonts w:ascii="Times New Roman" w:hAnsi="Times New Roman" w:cs="Times New Roman"/>
          <w:b/>
          <w:sz w:val="28"/>
          <w:szCs w:val="24"/>
          <w:u w:val="single"/>
        </w:rPr>
        <w:tab/>
        <w:t>__________</w:t>
      </w:r>
    </w:p>
    <w:p w14:paraId="258C398C" w14:textId="7BA09AF6" w:rsidR="00E052F8" w:rsidRPr="004512F6" w:rsidRDefault="004512F6" w:rsidP="00D56B44">
      <w:pPr>
        <w:autoSpaceDE w:val="0"/>
        <w:autoSpaceDN w:val="0"/>
        <w:adjustRightInd w:val="0"/>
        <w:spacing w:after="0" w:line="360" w:lineRule="auto"/>
        <w:ind w:left="720" w:hanging="720"/>
        <w:rPr>
          <w:rStyle w:val="Hyperlink"/>
          <w:rFonts w:ascii="Times New Roman" w:eastAsia="Times New Roman" w:hAnsi="Times New Roman" w:cs="Times New Roman"/>
          <w:sz w:val="20"/>
          <w:szCs w:val="20"/>
        </w:rPr>
      </w:pPr>
      <w:r w:rsidRPr="004512F6">
        <w:rPr>
          <w:rFonts w:ascii="Times New Roman" w:eastAsia="Times New Roman" w:hAnsi="Times New Roman" w:cs="Times New Roman"/>
          <w:sz w:val="20"/>
          <w:szCs w:val="20"/>
          <w:u w:val="single"/>
        </w:rPr>
        <w:fldChar w:fldCharType="begin"/>
      </w:r>
      <w:r w:rsidRPr="004512F6">
        <w:rPr>
          <w:rFonts w:ascii="Times New Roman" w:eastAsia="Times New Roman" w:hAnsi="Times New Roman" w:cs="Times New Roman"/>
          <w:sz w:val="20"/>
          <w:szCs w:val="20"/>
          <w:u w:val="single"/>
        </w:rPr>
        <w:instrText xml:space="preserve"> HYPERLINK "https://cran.r-project.org/web/packages/rFSA/index.html" </w:instrText>
      </w:r>
      <w:r w:rsidRPr="004512F6">
        <w:rPr>
          <w:rFonts w:ascii="Times New Roman" w:eastAsia="Times New Roman" w:hAnsi="Times New Roman" w:cs="Times New Roman"/>
          <w:sz w:val="20"/>
          <w:szCs w:val="20"/>
          <w:u w:val="single"/>
        </w:rPr>
      </w:r>
      <w:r w:rsidRPr="004512F6">
        <w:rPr>
          <w:rFonts w:ascii="Times New Roman" w:eastAsia="Times New Roman" w:hAnsi="Times New Roman" w:cs="Times New Roman"/>
          <w:sz w:val="20"/>
          <w:szCs w:val="20"/>
          <w:u w:val="single"/>
        </w:rPr>
        <w:fldChar w:fldCharType="separate"/>
      </w:r>
      <w:proofErr w:type="spellStart"/>
      <w:r w:rsidR="38EE451A" w:rsidRPr="004512F6">
        <w:rPr>
          <w:rStyle w:val="Hyperlink"/>
          <w:rFonts w:ascii="Times New Roman" w:eastAsia="Times New Roman" w:hAnsi="Times New Roman" w:cs="Times New Roman"/>
          <w:sz w:val="20"/>
          <w:szCs w:val="20"/>
        </w:rPr>
        <w:t>rFSA</w:t>
      </w:r>
      <w:proofErr w:type="spellEnd"/>
      <w:r w:rsidR="38EE451A" w:rsidRPr="004512F6">
        <w:rPr>
          <w:rStyle w:val="Hyperlink"/>
          <w:rFonts w:ascii="Times New Roman" w:eastAsia="Times New Roman" w:hAnsi="Times New Roman" w:cs="Times New Roman"/>
          <w:sz w:val="20"/>
          <w:szCs w:val="20"/>
        </w:rPr>
        <w:t xml:space="preserve"> R package for running a Feasible Solution Algorithm. Version 0.9.1</w:t>
      </w:r>
      <w:r w:rsidR="008D64A7" w:rsidRPr="004512F6">
        <w:rPr>
          <w:rStyle w:val="Hyperlink"/>
          <w:rFonts w:ascii="Times New Roman" w:eastAsia="Times New Roman" w:hAnsi="Times New Roman" w:cs="Times New Roman"/>
          <w:sz w:val="20"/>
          <w:szCs w:val="20"/>
        </w:rPr>
        <w:t>, Joshua Lambert</w:t>
      </w:r>
    </w:p>
    <w:p w14:paraId="5D9984F6" w14:textId="1487E179" w:rsidR="0008358F" w:rsidRPr="00EB2236" w:rsidRDefault="004512F6" w:rsidP="00823414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4512F6">
        <w:rPr>
          <w:rFonts w:ascii="Times New Roman" w:eastAsia="Times New Roman" w:hAnsi="Times New Roman" w:cs="Times New Roman"/>
          <w:sz w:val="20"/>
          <w:szCs w:val="20"/>
          <w:u w:val="single"/>
        </w:rPr>
        <w:fldChar w:fldCharType="end"/>
      </w:r>
      <w:r w:rsidR="0008358F" w:rsidRPr="38EE451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PRESENTATIONS</w:t>
      </w:r>
      <w:r w:rsidR="009D7146" w:rsidRP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D64AF3" w:rsidRP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14C86">
        <w:rPr>
          <w:rFonts w:ascii="Times New Roman" w:hAnsi="Times New Roman" w:cs="Times New Roman"/>
          <w:b/>
          <w:sz w:val="28"/>
          <w:szCs w:val="24"/>
          <w:u w:val="single"/>
        </w:rPr>
        <w:t>__________</w:t>
      </w:r>
    </w:p>
    <w:p w14:paraId="52583B53" w14:textId="4A3B7F5E" w:rsidR="00FC65C2" w:rsidRPr="004512F6" w:rsidRDefault="004512F6" w:rsidP="38EE451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2F6">
        <w:rPr>
          <w:rFonts w:ascii="Times New Roman" w:eastAsia="Times New Roman" w:hAnsi="Times New Roman" w:cs="Times New Roman"/>
          <w:sz w:val="24"/>
          <w:szCs w:val="24"/>
        </w:rPr>
        <w:t xml:space="preserve">I have given many international, national, and regional presentations over the years. Please reach out to me for a full list. </w:t>
      </w:r>
    </w:p>
    <w:p w14:paraId="3214A956" w14:textId="77777777" w:rsidR="00FC65C2" w:rsidRDefault="00FC65C2" w:rsidP="38EE451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D9984FC" w14:textId="1BA88CAC" w:rsidR="00EC08A3" w:rsidRPr="00EB2236" w:rsidRDefault="00EC08A3" w:rsidP="38EE451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38EE451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MEDIA</w:t>
      </w:r>
      <w:r w:rsidR="009D7146" w:rsidRP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D64AF3" w:rsidRP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B2236">
        <w:rPr>
          <w:rFonts w:ascii="Times New Roman" w:hAnsi="Times New Roman" w:cs="Times New Roman"/>
          <w:b/>
          <w:sz w:val="28"/>
          <w:szCs w:val="24"/>
          <w:u w:val="single"/>
        </w:rPr>
        <w:tab/>
      </w:r>
      <w:r w:rsidR="00E14C86">
        <w:rPr>
          <w:rFonts w:ascii="Times New Roman" w:hAnsi="Times New Roman" w:cs="Times New Roman"/>
          <w:b/>
          <w:sz w:val="28"/>
          <w:szCs w:val="24"/>
          <w:u w:val="single"/>
        </w:rPr>
        <w:t>__________</w:t>
      </w:r>
    </w:p>
    <w:p w14:paraId="57E33C0D" w14:textId="392DFE95" w:rsidR="003B19E6" w:rsidRPr="004512F6" w:rsidRDefault="003B19E6" w:rsidP="004512F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  <w:r w:rsidR="004512F6">
        <w:rPr>
          <w:rFonts w:ascii="Times New Roman" w:hAnsi="Times New Roman" w:cs="Times New Roman"/>
          <w:sz w:val="24"/>
          <w:szCs w:val="24"/>
        </w:rPr>
        <w:t xml:space="preserve"> </w:t>
      </w:r>
      <w:r w:rsidR="0070225B" w:rsidRPr="004512F6">
        <w:rPr>
          <w:rFonts w:ascii="Times New Roman" w:hAnsi="Times New Roman" w:cs="Times New Roman"/>
          <w:b/>
          <w:bCs/>
          <w:sz w:val="24"/>
          <w:szCs w:val="24"/>
        </w:rPr>
        <w:t>Magazine: Beating COVID with Big Data</w:t>
      </w:r>
    </w:p>
    <w:p w14:paraId="54AC4D1A" w14:textId="6A9E8EA2" w:rsidR="00D33BFC" w:rsidRPr="00D33BFC" w:rsidRDefault="000A7ABF" w:rsidP="00D33BFC">
      <w:pPr>
        <w:pStyle w:val="ListParagraph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B9040D" w:rsidRPr="0014694B">
          <w:rPr>
            <w:rStyle w:val="Hyperlink"/>
            <w:rFonts w:ascii="Times New Roman" w:hAnsi="Times New Roman" w:cs="Times New Roman"/>
            <w:sz w:val="24"/>
            <w:szCs w:val="24"/>
          </w:rPr>
          <w:t>F</w:t>
        </w:r>
        <w:r w:rsidR="007B6055" w:rsidRPr="0014694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eatured </w:t>
        </w:r>
        <w:r w:rsidR="00480D58" w:rsidRPr="0014694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Article and </w:t>
        </w:r>
        <w:r w:rsidR="007B6055" w:rsidRPr="0014694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Interview </w:t>
        </w:r>
        <w:r w:rsidR="00480D58" w:rsidRPr="0014694B">
          <w:rPr>
            <w:rStyle w:val="Hyperlink"/>
            <w:rFonts w:ascii="Times New Roman" w:hAnsi="Times New Roman" w:cs="Times New Roman"/>
            <w:sz w:val="24"/>
            <w:szCs w:val="24"/>
          </w:rPr>
          <w:t>for University of Cincinnati Nursing Magazine. Winter 2022.</w:t>
        </w:r>
      </w:hyperlink>
      <w:r w:rsidR="0014694B" w:rsidRPr="00D33B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0D157" w14:textId="7B292E50" w:rsidR="000243C3" w:rsidRPr="004512F6" w:rsidRDefault="000243C3" w:rsidP="004512F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AAB5DC6">
        <w:rPr>
          <w:rFonts w:ascii="Times New Roman" w:hAnsi="Times New Roman" w:cs="Times New Roman"/>
          <w:sz w:val="24"/>
          <w:szCs w:val="24"/>
        </w:rPr>
        <w:t xml:space="preserve">2021 </w:t>
      </w:r>
      <w:r w:rsidR="00C54531" w:rsidRPr="004512F6">
        <w:rPr>
          <w:rFonts w:ascii="Times New Roman" w:hAnsi="Times New Roman" w:cs="Times New Roman"/>
          <w:b/>
          <w:bCs/>
          <w:sz w:val="24"/>
          <w:szCs w:val="24"/>
        </w:rPr>
        <w:t>Podcast: Statistics for DNPs (Feat. Dr. Joshua Lambert)</w:t>
      </w:r>
    </w:p>
    <w:p w14:paraId="25F57963" w14:textId="3A8BEE9C" w:rsidR="002A5B58" w:rsidRDefault="000A7ABF" w:rsidP="0035220C">
      <w:pPr>
        <w:pStyle w:val="ListParagraph"/>
        <w:numPr>
          <w:ilvl w:val="2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C54531" w:rsidRPr="0014694B">
          <w:rPr>
            <w:rStyle w:val="Hyperlink"/>
            <w:rFonts w:ascii="Times New Roman" w:hAnsi="Times New Roman" w:cs="Times New Roman"/>
            <w:sz w:val="24"/>
            <w:szCs w:val="24"/>
          </w:rPr>
          <w:t>Interviewed by</w:t>
        </w:r>
        <w:r w:rsidR="002A5B58" w:rsidRPr="0014694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Mr. Ian Lane about my recent paper in the Journal of Nursing Education about Statistical Tools for DNP students.</w:t>
        </w:r>
      </w:hyperlink>
      <w:r w:rsidR="002A5B58" w:rsidRPr="0AAB5DC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A5B58" w:rsidSect="000C3A7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47AAC" w14:textId="77777777" w:rsidR="004B1C0F" w:rsidRDefault="004B1C0F" w:rsidP="00C32786">
      <w:pPr>
        <w:spacing w:after="0" w:line="240" w:lineRule="auto"/>
      </w:pPr>
      <w:r>
        <w:separator/>
      </w:r>
    </w:p>
  </w:endnote>
  <w:endnote w:type="continuationSeparator" w:id="0">
    <w:p w14:paraId="6B7A0BB1" w14:textId="77777777" w:rsidR="004B1C0F" w:rsidRDefault="004B1C0F" w:rsidP="00C32786">
      <w:pPr>
        <w:spacing w:after="0" w:line="240" w:lineRule="auto"/>
      </w:pPr>
      <w:r>
        <w:continuationSeparator/>
      </w:r>
    </w:p>
  </w:endnote>
  <w:endnote w:type="continuationNotice" w:id="1">
    <w:p w14:paraId="07A21F94" w14:textId="77777777" w:rsidR="004B1C0F" w:rsidRDefault="004B1C0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536D" w14:textId="77777777" w:rsidR="00B221C4" w:rsidRDefault="00B221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4B9C2" w14:textId="77777777" w:rsidR="00D96F91" w:rsidRPr="009D43A2" w:rsidRDefault="00D96F91" w:rsidP="009D43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67CD7" w14:textId="77777777" w:rsidR="00B221C4" w:rsidRDefault="00B22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D132B" w14:textId="77777777" w:rsidR="004B1C0F" w:rsidRDefault="004B1C0F" w:rsidP="00C32786">
      <w:pPr>
        <w:spacing w:after="0" w:line="240" w:lineRule="auto"/>
      </w:pPr>
      <w:r>
        <w:separator/>
      </w:r>
    </w:p>
  </w:footnote>
  <w:footnote w:type="continuationSeparator" w:id="0">
    <w:p w14:paraId="40EB6828" w14:textId="77777777" w:rsidR="004B1C0F" w:rsidRDefault="004B1C0F" w:rsidP="00C32786">
      <w:pPr>
        <w:spacing w:after="0" w:line="240" w:lineRule="auto"/>
      </w:pPr>
      <w:r>
        <w:continuationSeparator/>
      </w:r>
    </w:p>
  </w:footnote>
  <w:footnote w:type="continuationNotice" w:id="1">
    <w:p w14:paraId="1741A979" w14:textId="77777777" w:rsidR="004B1C0F" w:rsidRDefault="004B1C0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3E1E7" w14:textId="77777777" w:rsidR="00B221C4" w:rsidRDefault="00B221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49C94" w14:textId="77777777" w:rsidR="00B221C4" w:rsidRDefault="00B221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66348" w14:textId="77777777" w:rsidR="00B221C4" w:rsidRDefault="00B221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A4124"/>
    <w:multiLevelType w:val="hybridMultilevel"/>
    <w:tmpl w:val="819C9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8926BD"/>
    <w:multiLevelType w:val="hybridMultilevel"/>
    <w:tmpl w:val="C122C268"/>
    <w:lvl w:ilvl="0" w:tplc="04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2" w15:restartNumberingAfterBreak="0">
    <w:nsid w:val="12FD1C4E"/>
    <w:multiLevelType w:val="hybridMultilevel"/>
    <w:tmpl w:val="26AE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0780A"/>
    <w:multiLevelType w:val="hybridMultilevel"/>
    <w:tmpl w:val="DDFE0958"/>
    <w:lvl w:ilvl="0" w:tplc="BE60F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8EB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E082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65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E9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687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C4F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8E3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2C5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817B8"/>
    <w:multiLevelType w:val="hybridMultilevel"/>
    <w:tmpl w:val="FBDCD14A"/>
    <w:lvl w:ilvl="0" w:tplc="009A7B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912C8"/>
    <w:multiLevelType w:val="hybridMultilevel"/>
    <w:tmpl w:val="6FBA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30494"/>
    <w:multiLevelType w:val="hybridMultilevel"/>
    <w:tmpl w:val="A3CEB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F5E72"/>
    <w:multiLevelType w:val="hybridMultilevel"/>
    <w:tmpl w:val="11F2AC8E"/>
    <w:lvl w:ilvl="0" w:tplc="6C486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C1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062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28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C3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20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66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408F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E87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F5ED6"/>
    <w:multiLevelType w:val="hybridMultilevel"/>
    <w:tmpl w:val="50B6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449D6"/>
    <w:multiLevelType w:val="hybridMultilevel"/>
    <w:tmpl w:val="3C54B9F8"/>
    <w:lvl w:ilvl="0" w:tplc="E28A50C0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03BAE"/>
    <w:multiLevelType w:val="hybridMultilevel"/>
    <w:tmpl w:val="92AC522C"/>
    <w:lvl w:ilvl="0" w:tplc="B56A2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824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AAE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EC04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EA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1823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060A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01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0C6F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D2852"/>
    <w:multiLevelType w:val="hybridMultilevel"/>
    <w:tmpl w:val="F900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4927CF"/>
    <w:multiLevelType w:val="hybridMultilevel"/>
    <w:tmpl w:val="50B6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239A0"/>
    <w:multiLevelType w:val="hybridMultilevel"/>
    <w:tmpl w:val="DDE2C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13FAD"/>
    <w:multiLevelType w:val="hybridMultilevel"/>
    <w:tmpl w:val="31B41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64FB8"/>
    <w:multiLevelType w:val="hybridMultilevel"/>
    <w:tmpl w:val="14E0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E247C"/>
    <w:multiLevelType w:val="hybridMultilevel"/>
    <w:tmpl w:val="31B41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D473A5"/>
    <w:multiLevelType w:val="hybridMultilevel"/>
    <w:tmpl w:val="FFFFFFFF"/>
    <w:lvl w:ilvl="0" w:tplc="ACC48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41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2E4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98D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088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CF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282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DAC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E2F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6E76A4"/>
    <w:multiLevelType w:val="hybridMultilevel"/>
    <w:tmpl w:val="7E7E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5E042B"/>
    <w:multiLevelType w:val="hybridMultilevel"/>
    <w:tmpl w:val="3A763E1E"/>
    <w:lvl w:ilvl="0" w:tplc="04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20" w15:restartNumberingAfterBreak="0">
    <w:nsid w:val="5BBC1790"/>
    <w:multiLevelType w:val="hybridMultilevel"/>
    <w:tmpl w:val="313E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D4332B"/>
    <w:multiLevelType w:val="hybridMultilevel"/>
    <w:tmpl w:val="31B41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53555"/>
    <w:multiLevelType w:val="hybridMultilevel"/>
    <w:tmpl w:val="31B41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942731"/>
    <w:multiLevelType w:val="hybridMultilevel"/>
    <w:tmpl w:val="50B6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9318A"/>
    <w:multiLevelType w:val="hybridMultilevel"/>
    <w:tmpl w:val="31B41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B4285B"/>
    <w:multiLevelType w:val="hybridMultilevel"/>
    <w:tmpl w:val="D02E02CC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6" w15:restartNumberingAfterBreak="0">
    <w:nsid w:val="76F73FF9"/>
    <w:multiLevelType w:val="hybridMultilevel"/>
    <w:tmpl w:val="6D78F1B4"/>
    <w:lvl w:ilvl="0" w:tplc="0C3A5F88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2777EE"/>
    <w:multiLevelType w:val="hybridMultilevel"/>
    <w:tmpl w:val="50B6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40854">
    <w:abstractNumId w:val="7"/>
  </w:num>
  <w:num w:numId="2" w16cid:durableId="1536037982">
    <w:abstractNumId w:val="3"/>
  </w:num>
  <w:num w:numId="3" w16cid:durableId="1719083357">
    <w:abstractNumId w:val="10"/>
  </w:num>
  <w:num w:numId="4" w16cid:durableId="1031029279">
    <w:abstractNumId w:val="9"/>
  </w:num>
  <w:num w:numId="5" w16cid:durableId="2070688470">
    <w:abstractNumId w:val="26"/>
  </w:num>
  <w:num w:numId="6" w16cid:durableId="1855067140">
    <w:abstractNumId w:val="4"/>
  </w:num>
  <w:num w:numId="7" w16cid:durableId="1075201980">
    <w:abstractNumId w:val="24"/>
  </w:num>
  <w:num w:numId="8" w16cid:durableId="1450465743">
    <w:abstractNumId w:val="23"/>
  </w:num>
  <w:num w:numId="9" w16cid:durableId="1604997994">
    <w:abstractNumId w:val="22"/>
  </w:num>
  <w:num w:numId="10" w16cid:durableId="1031497231">
    <w:abstractNumId w:val="16"/>
  </w:num>
  <w:num w:numId="11" w16cid:durableId="1975328309">
    <w:abstractNumId w:val="8"/>
  </w:num>
  <w:num w:numId="12" w16cid:durableId="1797792300">
    <w:abstractNumId w:val="21"/>
  </w:num>
  <w:num w:numId="13" w16cid:durableId="1094786448">
    <w:abstractNumId w:val="14"/>
  </w:num>
  <w:num w:numId="14" w16cid:durableId="890728833">
    <w:abstractNumId w:val="27"/>
  </w:num>
  <w:num w:numId="15" w16cid:durableId="933172914">
    <w:abstractNumId w:val="12"/>
  </w:num>
  <w:num w:numId="16" w16cid:durableId="284580563">
    <w:abstractNumId w:val="13"/>
  </w:num>
  <w:num w:numId="17" w16cid:durableId="671185789">
    <w:abstractNumId w:val="5"/>
  </w:num>
  <w:num w:numId="18" w16cid:durableId="819887033">
    <w:abstractNumId w:val="15"/>
  </w:num>
  <w:num w:numId="19" w16cid:durableId="2129739404">
    <w:abstractNumId w:val="2"/>
  </w:num>
  <w:num w:numId="20" w16cid:durableId="1879582866">
    <w:abstractNumId w:val="6"/>
  </w:num>
  <w:num w:numId="21" w16cid:durableId="528298536">
    <w:abstractNumId w:val="20"/>
  </w:num>
  <w:num w:numId="22" w16cid:durableId="114830372">
    <w:abstractNumId w:val="11"/>
  </w:num>
  <w:num w:numId="23" w16cid:durableId="529535620">
    <w:abstractNumId w:val="0"/>
  </w:num>
  <w:num w:numId="24" w16cid:durableId="69277621">
    <w:abstractNumId w:val="25"/>
  </w:num>
  <w:num w:numId="25" w16cid:durableId="1224025756">
    <w:abstractNumId w:val="1"/>
  </w:num>
  <w:num w:numId="26" w16cid:durableId="1524975580">
    <w:abstractNumId w:val="19"/>
  </w:num>
  <w:num w:numId="27" w16cid:durableId="467818091">
    <w:abstractNumId w:val="18"/>
  </w:num>
  <w:num w:numId="28" w16cid:durableId="12352362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58F"/>
    <w:rsid w:val="00000E7C"/>
    <w:rsid w:val="00002168"/>
    <w:rsid w:val="00002788"/>
    <w:rsid w:val="00002D83"/>
    <w:rsid w:val="00004CE4"/>
    <w:rsid w:val="00006AEF"/>
    <w:rsid w:val="0000784B"/>
    <w:rsid w:val="00010C43"/>
    <w:rsid w:val="00012575"/>
    <w:rsid w:val="00020B21"/>
    <w:rsid w:val="00020E33"/>
    <w:rsid w:val="00020EFA"/>
    <w:rsid w:val="000221AA"/>
    <w:rsid w:val="000243C3"/>
    <w:rsid w:val="000253F7"/>
    <w:rsid w:val="00025C07"/>
    <w:rsid w:val="0002623B"/>
    <w:rsid w:val="00026ADD"/>
    <w:rsid w:val="00027001"/>
    <w:rsid w:val="000311C2"/>
    <w:rsid w:val="00032173"/>
    <w:rsid w:val="00035C51"/>
    <w:rsid w:val="00036A18"/>
    <w:rsid w:val="00040FBE"/>
    <w:rsid w:val="00046DE7"/>
    <w:rsid w:val="000521AC"/>
    <w:rsid w:val="00053F48"/>
    <w:rsid w:val="00057E9E"/>
    <w:rsid w:val="00066667"/>
    <w:rsid w:val="00070D74"/>
    <w:rsid w:val="0007272B"/>
    <w:rsid w:val="00074E25"/>
    <w:rsid w:val="00075AE2"/>
    <w:rsid w:val="00076CE5"/>
    <w:rsid w:val="0008174A"/>
    <w:rsid w:val="0008358F"/>
    <w:rsid w:val="00084F76"/>
    <w:rsid w:val="000867CD"/>
    <w:rsid w:val="00090E76"/>
    <w:rsid w:val="000938D9"/>
    <w:rsid w:val="0009436E"/>
    <w:rsid w:val="000964A4"/>
    <w:rsid w:val="00097A05"/>
    <w:rsid w:val="000A638F"/>
    <w:rsid w:val="000A7ABF"/>
    <w:rsid w:val="000B0622"/>
    <w:rsid w:val="000B4634"/>
    <w:rsid w:val="000B464B"/>
    <w:rsid w:val="000B57F0"/>
    <w:rsid w:val="000B7DDC"/>
    <w:rsid w:val="000C3A79"/>
    <w:rsid w:val="000D395B"/>
    <w:rsid w:val="000E2159"/>
    <w:rsid w:val="000E2C0E"/>
    <w:rsid w:val="000E4637"/>
    <w:rsid w:val="000E55F9"/>
    <w:rsid w:val="000E7CBE"/>
    <w:rsid w:val="00110EFA"/>
    <w:rsid w:val="001114E7"/>
    <w:rsid w:val="001137C6"/>
    <w:rsid w:val="00121622"/>
    <w:rsid w:val="00130C15"/>
    <w:rsid w:val="001404B5"/>
    <w:rsid w:val="0014255D"/>
    <w:rsid w:val="00145664"/>
    <w:rsid w:val="00145888"/>
    <w:rsid w:val="0014694B"/>
    <w:rsid w:val="00147010"/>
    <w:rsid w:val="0014722F"/>
    <w:rsid w:val="001534C9"/>
    <w:rsid w:val="001538D9"/>
    <w:rsid w:val="00157F86"/>
    <w:rsid w:val="001619A8"/>
    <w:rsid w:val="00161E59"/>
    <w:rsid w:val="00166A18"/>
    <w:rsid w:val="00170351"/>
    <w:rsid w:val="00170547"/>
    <w:rsid w:val="00170B89"/>
    <w:rsid w:val="00174021"/>
    <w:rsid w:val="001752DA"/>
    <w:rsid w:val="00180BDE"/>
    <w:rsid w:val="00185F01"/>
    <w:rsid w:val="00186AD9"/>
    <w:rsid w:val="00191050"/>
    <w:rsid w:val="00191932"/>
    <w:rsid w:val="0019459A"/>
    <w:rsid w:val="0019531C"/>
    <w:rsid w:val="001A064A"/>
    <w:rsid w:val="001A0754"/>
    <w:rsid w:val="001A0F2E"/>
    <w:rsid w:val="001B3952"/>
    <w:rsid w:val="001B4F5D"/>
    <w:rsid w:val="001B7E21"/>
    <w:rsid w:val="001C00AB"/>
    <w:rsid w:val="001C03E4"/>
    <w:rsid w:val="001C0F01"/>
    <w:rsid w:val="001C5810"/>
    <w:rsid w:val="001D3859"/>
    <w:rsid w:val="001D5236"/>
    <w:rsid w:val="001D6CF8"/>
    <w:rsid w:val="001E1B2E"/>
    <w:rsid w:val="001E4B8D"/>
    <w:rsid w:val="001E6B0B"/>
    <w:rsid w:val="001E71C4"/>
    <w:rsid w:val="001F038D"/>
    <w:rsid w:val="001F0471"/>
    <w:rsid w:val="00200D52"/>
    <w:rsid w:val="00202DDA"/>
    <w:rsid w:val="00213364"/>
    <w:rsid w:val="00213B20"/>
    <w:rsid w:val="00215DA2"/>
    <w:rsid w:val="00217488"/>
    <w:rsid w:val="00226FA6"/>
    <w:rsid w:val="00232ECF"/>
    <w:rsid w:val="002379D4"/>
    <w:rsid w:val="002400D3"/>
    <w:rsid w:val="00244C01"/>
    <w:rsid w:val="00246E45"/>
    <w:rsid w:val="00256900"/>
    <w:rsid w:val="00256930"/>
    <w:rsid w:val="0025714C"/>
    <w:rsid w:val="00266CE7"/>
    <w:rsid w:val="00267380"/>
    <w:rsid w:val="00275060"/>
    <w:rsid w:val="00275799"/>
    <w:rsid w:val="0027795E"/>
    <w:rsid w:val="002826CE"/>
    <w:rsid w:val="002864C5"/>
    <w:rsid w:val="002865B0"/>
    <w:rsid w:val="00287D5B"/>
    <w:rsid w:val="002926AA"/>
    <w:rsid w:val="00294B1C"/>
    <w:rsid w:val="002970CF"/>
    <w:rsid w:val="0029755C"/>
    <w:rsid w:val="002A0233"/>
    <w:rsid w:val="002A2165"/>
    <w:rsid w:val="002A55D6"/>
    <w:rsid w:val="002A5930"/>
    <w:rsid w:val="002A5B58"/>
    <w:rsid w:val="002A60F2"/>
    <w:rsid w:val="002B1ECE"/>
    <w:rsid w:val="002B56AC"/>
    <w:rsid w:val="002B6469"/>
    <w:rsid w:val="002B78CC"/>
    <w:rsid w:val="002B7A64"/>
    <w:rsid w:val="002C0B65"/>
    <w:rsid w:val="002C3C4D"/>
    <w:rsid w:val="002C3E40"/>
    <w:rsid w:val="002D15F4"/>
    <w:rsid w:val="002E2370"/>
    <w:rsid w:val="002E3160"/>
    <w:rsid w:val="002E5110"/>
    <w:rsid w:val="002F0A93"/>
    <w:rsid w:val="002F2BFF"/>
    <w:rsid w:val="002F3FBC"/>
    <w:rsid w:val="002F5E6C"/>
    <w:rsid w:val="002F6465"/>
    <w:rsid w:val="002F7E1F"/>
    <w:rsid w:val="00300691"/>
    <w:rsid w:val="00304C18"/>
    <w:rsid w:val="00312308"/>
    <w:rsid w:val="00312595"/>
    <w:rsid w:val="00317E77"/>
    <w:rsid w:val="0032224F"/>
    <w:rsid w:val="003222D4"/>
    <w:rsid w:val="00322942"/>
    <w:rsid w:val="00323974"/>
    <w:rsid w:val="00327437"/>
    <w:rsid w:val="00327612"/>
    <w:rsid w:val="0033465B"/>
    <w:rsid w:val="00335AEA"/>
    <w:rsid w:val="0034190D"/>
    <w:rsid w:val="00341F38"/>
    <w:rsid w:val="00345549"/>
    <w:rsid w:val="003456C6"/>
    <w:rsid w:val="0035002C"/>
    <w:rsid w:val="003504F8"/>
    <w:rsid w:val="003509E5"/>
    <w:rsid w:val="0035220C"/>
    <w:rsid w:val="0036050D"/>
    <w:rsid w:val="003631B0"/>
    <w:rsid w:val="00365B26"/>
    <w:rsid w:val="003664BC"/>
    <w:rsid w:val="003701F6"/>
    <w:rsid w:val="00370F82"/>
    <w:rsid w:val="00373093"/>
    <w:rsid w:val="00373C90"/>
    <w:rsid w:val="0037444A"/>
    <w:rsid w:val="003744DF"/>
    <w:rsid w:val="003760C2"/>
    <w:rsid w:val="00380E1E"/>
    <w:rsid w:val="003827B1"/>
    <w:rsid w:val="00383149"/>
    <w:rsid w:val="00383840"/>
    <w:rsid w:val="003847B7"/>
    <w:rsid w:val="0038533A"/>
    <w:rsid w:val="00385E3D"/>
    <w:rsid w:val="00386BE1"/>
    <w:rsid w:val="00390F03"/>
    <w:rsid w:val="003921A2"/>
    <w:rsid w:val="003A06FE"/>
    <w:rsid w:val="003A69F7"/>
    <w:rsid w:val="003B19E6"/>
    <w:rsid w:val="003B515A"/>
    <w:rsid w:val="003B6F67"/>
    <w:rsid w:val="003C0797"/>
    <w:rsid w:val="003C1328"/>
    <w:rsid w:val="003C3A62"/>
    <w:rsid w:val="003C69EC"/>
    <w:rsid w:val="003D1924"/>
    <w:rsid w:val="003D3FFF"/>
    <w:rsid w:val="003D7A39"/>
    <w:rsid w:val="003E1A4B"/>
    <w:rsid w:val="003E5507"/>
    <w:rsid w:val="003E6807"/>
    <w:rsid w:val="003E7077"/>
    <w:rsid w:val="003F0996"/>
    <w:rsid w:val="003F3400"/>
    <w:rsid w:val="003F4738"/>
    <w:rsid w:val="003F7E06"/>
    <w:rsid w:val="004009B5"/>
    <w:rsid w:val="004042B3"/>
    <w:rsid w:val="00410FF9"/>
    <w:rsid w:val="0041186D"/>
    <w:rsid w:val="0041189E"/>
    <w:rsid w:val="00416E3E"/>
    <w:rsid w:val="004175DE"/>
    <w:rsid w:val="00422670"/>
    <w:rsid w:val="00427166"/>
    <w:rsid w:val="00433641"/>
    <w:rsid w:val="00434F0E"/>
    <w:rsid w:val="00435EBA"/>
    <w:rsid w:val="00440634"/>
    <w:rsid w:val="004416E0"/>
    <w:rsid w:val="00441C3B"/>
    <w:rsid w:val="0044278A"/>
    <w:rsid w:val="00443D7E"/>
    <w:rsid w:val="004454C3"/>
    <w:rsid w:val="004456C0"/>
    <w:rsid w:val="004512F6"/>
    <w:rsid w:val="0046310A"/>
    <w:rsid w:val="00471DAD"/>
    <w:rsid w:val="0047273D"/>
    <w:rsid w:val="00472B87"/>
    <w:rsid w:val="00472F40"/>
    <w:rsid w:val="0047486D"/>
    <w:rsid w:val="00474CF7"/>
    <w:rsid w:val="0047516C"/>
    <w:rsid w:val="00480D58"/>
    <w:rsid w:val="00486AF7"/>
    <w:rsid w:val="00487B63"/>
    <w:rsid w:val="00491B3E"/>
    <w:rsid w:val="00491DE6"/>
    <w:rsid w:val="00493B0C"/>
    <w:rsid w:val="004958EE"/>
    <w:rsid w:val="004A271C"/>
    <w:rsid w:val="004A356B"/>
    <w:rsid w:val="004B1C0F"/>
    <w:rsid w:val="004C2BA1"/>
    <w:rsid w:val="004D1499"/>
    <w:rsid w:val="004D1550"/>
    <w:rsid w:val="004D3BA9"/>
    <w:rsid w:val="004D4C87"/>
    <w:rsid w:val="004D4D3A"/>
    <w:rsid w:val="004D571A"/>
    <w:rsid w:val="004D6AA3"/>
    <w:rsid w:val="004E01CB"/>
    <w:rsid w:val="004E17D4"/>
    <w:rsid w:val="004E6BCA"/>
    <w:rsid w:val="004E77B2"/>
    <w:rsid w:val="004F1D9D"/>
    <w:rsid w:val="004F5AD6"/>
    <w:rsid w:val="00500087"/>
    <w:rsid w:val="00500106"/>
    <w:rsid w:val="005043D6"/>
    <w:rsid w:val="00506C10"/>
    <w:rsid w:val="0050786A"/>
    <w:rsid w:val="0051183D"/>
    <w:rsid w:val="005119E5"/>
    <w:rsid w:val="00514ADD"/>
    <w:rsid w:val="00515ADB"/>
    <w:rsid w:val="00522A84"/>
    <w:rsid w:val="00522AE0"/>
    <w:rsid w:val="005275B6"/>
    <w:rsid w:val="00532CE2"/>
    <w:rsid w:val="005350D4"/>
    <w:rsid w:val="005366E6"/>
    <w:rsid w:val="00544E95"/>
    <w:rsid w:val="005468EA"/>
    <w:rsid w:val="0055278A"/>
    <w:rsid w:val="0055396F"/>
    <w:rsid w:val="00553CD9"/>
    <w:rsid w:val="00561DE2"/>
    <w:rsid w:val="00562B39"/>
    <w:rsid w:val="00563675"/>
    <w:rsid w:val="00563785"/>
    <w:rsid w:val="0056685F"/>
    <w:rsid w:val="0057074B"/>
    <w:rsid w:val="00572B82"/>
    <w:rsid w:val="0057462D"/>
    <w:rsid w:val="00582DE4"/>
    <w:rsid w:val="0058397F"/>
    <w:rsid w:val="00584A5E"/>
    <w:rsid w:val="0058550A"/>
    <w:rsid w:val="00592E95"/>
    <w:rsid w:val="00593D0F"/>
    <w:rsid w:val="0059598C"/>
    <w:rsid w:val="005A0541"/>
    <w:rsid w:val="005A0F1E"/>
    <w:rsid w:val="005A390F"/>
    <w:rsid w:val="005A56D8"/>
    <w:rsid w:val="005A6D2F"/>
    <w:rsid w:val="005B0688"/>
    <w:rsid w:val="005B49AF"/>
    <w:rsid w:val="005B6806"/>
    <w:rsid w:val="005C0470"/>
    <w:rsid w:val="005C0A28"/>
    <w:rsid w:val="005C1C44"/>
    <w:rsid w:val="005C5968"/>
    <w:rsid w:val="005C7238"/>
    <w:rsid w:val="005C7404"/>
    <w:rsid w:val="005D4849"/>
    <w:rsid w:val="005D4FC3"/>
    <w:rsid w:val="005D6840"/>
    <w:rsid w:val="005E1537"/>
    <w:rsid w:val="005E2509"/>
    <w:rsid w:val="005E62DF"/>
    <w:rsid w:val="005F4957"/>
    <w:rsid w:val="005F772A"/>
    <w:rsid w:val="00600D94"/>
    <w:rsid w:val="00604658"/>
    <w:rsid w:val="00617C6C"/>
    <w:rsid w:val="00625B90"/>
    <w:rsid w:val="00626130"/>
    <w:rsid w:val="00626198"/>
    <w:rsid w:val="006300DC"/>
    <w:rsid w:val="00633D21"/>
    <w:rsid w:val="006341E3"/>
    <w:rsid w:val="0063672E"/>
    <w:rsid w:val="00640D8D"/>
    <w:rsid w:val="00641CDE"/>
    <w:rsid w:val="00642957"/>
    <w:rsid w:val="0065052B"/>
    <w:rsid w:val="00652157"/>
    <w:rsid w:val="00652D2E"/>
    <w:rsid w:val="00664424"/>
    <w:rsid w:val="00670005"/>
    <w:rsid w:val="006703EB"/>
    <w:rsid w:val="0067480A"/>
    <w:rsid w:val="006843BE"/>
    <w:rsid w:val="0068569C"/>
    <w:rsid w:val="006869A7"/>
    <w:rsid w:val="00690D13"/>
    <w:rsid w:val="00692722"/>
    <w:rsid w:val="00694C66"/>
    <w:rsid w:val="00694F71"/>
    <w:rsid w:val="00697625"/>
    <w:rsid w:val="006A0196"/>
    <w:rsid w:val="006A0864"/>
    <w:rsid w:val="006A0A89"/>
    <w:rsid w:val="006A13AD"/>
    <w:rsid w:val="006A1F5B"/>
    <w:rsid w:val="006A234A"/>
    <w:rsid w:val="006A2D2D"/>
    <w:rsid w:val="006B3779"/>
    <w:rsid w:val="006C2368"/>
    <w:rsid w:val="006C5EA7"/>
    <w:rsid w:val="006D3A0A"/>
    <w:rsid w:val="006D3E91"/>
    <w:rsid w:val="006D56D8"/>
    <w:rsid w:val="006D5C48"/>
    <w:rsid w:val="006E1A48"/>
    <w:rsid w:val="006E2970"/>
    <w:rsid w:val="006E4196"/>
    <w:rsid w:val="006E4F15"/>
    <w:rsid w:val="006E56F8"/>
    <w:rsid w:val="006F2441"/>
    <w:rsid w:val="006F5E1D"/>
    <w:rsid w:val="007012A2"/>
    <w:rsid w:val="0070225B"/>
    <w:rsid w:val="00704CC7"/>
    <w:rsid w:val="007068E7"/>
    <w:rsid w:val="007114BD"/>
    <w:rsid w:val="00713EE1"/>
    <w:rsid w:val="007143BA"/>
    <w:rsid w:val="007160D3"/>
    <w:rsid w:val="0072273B"/>
    <w:rsid w:val="00727F3E"/>
    <w:rsid w:val="007302F5"/>
    <w:rsid w:val="00730E28"/>
    <w:rsid w:val="00732A36"/>
    <w:rsid w:val="00732A77"/>
    <w:rsid w:val="00734A60"/>
    <w:rsid w:val="007356DE"/>
    <w:rsid w:val="007377FA"/>
    <w:rsid w:val="00737E4B"/>
    <w:rsid w:val="0074021A"/>
    <w:rsid w:val="00741992"/>
    <w:rsid w:val="0074501C"/>
    <w:rsid w:val="007459B3"/>
    <w:rsid w:val="00747C53"/>
    <w:rsid w:val="00757492"/>
    <w:rsid w:val="007606C7"/>
    <w:rsid w:val="00761141"/>
    <w:rsid w:val="00762880"/>
    <w:rsid w:val="007636EB"/>
    <w:rsid w:val="00765F2D"/>
    <w:rsid w:val="007702C7"/>
    <w:rsid w:val="00771037"/>
    <w:rsid w:val="00784787"/>
    <w:rsid w:val="00784981"/>
    <w:rsid w:val="00790214"/>
    <w:rsid w:val="00791A60"/>
    <w:rsid w:val="00792645"/>
    <w:rsid w:val="00793C2B"/>
    <w:rsid w:val="00797F86"/>
    <w:rsid w:val="007A20C9"/>
    <w:rsid w:val="007A322E"/>
    <w:rsid w:val="007B3F5B"/>
    <w:rsid w:val="007B6055"/>
    <w:rsid w:val="007C6025"/>
    <w:rsid w:val="007C61EC"/>
    <w:rsid w:val="007D7FA9"/>
    <w:rsid w:val="007E2DE9"/>
    <w:rsid w:val="007E2F0A"/>
    <w:rsid w:val="007E30F8"/>
    <w:rsid w:val="007E48F8"/>
    <w:rsid w:val="007E6A69"/>
    <w:rsid w:val="007E75F1"/>
    <w:rsid w:val="007F049B"/>
    <w:rsid w:val="007F0E4F"/>
    <w:rsid w:val="0080412F"/>
    <w:rsid w:val="00806511"/>
    <w:rsid w:val="008115AF"/>
    <w:rsid w:val="008128BE"/>
    <w:rsid w:val="0081335E"/>
    <w:rsid w:val="00817EB7"/>
    <w:rsid w:val="00823414"/>
    <w:rsid w:val="008267A3"/>
    <w:rsid w:val="00827E0C"/>
    <w:rsid w:val="008314E5"/>
    <w:rsid w:val="00831BA7"/>
    <w:rsid w:val="00832707"/>
    <w:rsid w:val="00835A59"/>
    <w:rsid w:val="00835C47"/>
    <w:rsid w:val="008361B9"/>
    <w:rsid w:val="008378DE"/>
    <w:rsid w:val="008415BA"/>
    <w:rsid w:val="00841F58"/>
    <w:rsid w:val="00843348"/>
    <w:rsid w:val="00852E3A"/>
    <w:rsid w:val="0085724B"/>
    <w:rsid w:val="00857A49"/>
    <w:rsid w:val="00863474"/>
    <w:rsid w:val="00866942"/>
    <w:rsid w:val="00872952"/>
    <w:rsid w:val="00873A9D"/>
    <w:rsid w:val="0087508F"/>
    <w:rsid w:val="008779BF"/>
    <w:rsid w:val="00882977"/>
    <w:rsid w:val="008839EE"/>
    <w:rsid w:val="00885008"/>
    <w:rsid w:val="00887E2A"/>
    <w:rsid w:val="008943A7"/>
    <w:rsid w:val="00894D97"/>
    <w:rsid w:val="008A0DD2"/>
    <w:rsid w:val="008A1F73"/>
    <w:rsid w:val="008A6C23"/>
    <w:rsid w:val="008B0CB6"/>
    <w:rsid w:val="008B0D28"/>
    <w:rsid w:val="008B3300"/>
    <w:rsid w:val="008B3347"/>
    <w:rsid w:val="008B52BE"/>
    <w:rsid w:val="008B7984"/>
    <w:rsid w:val="008C1871"/>
    <w:rsid w:val="008C2D6C"/>
    <w:rsid w:val="008C42EE"/>
    <w:rsid w:val="008D1073"/>
    <w:rsid w:val="008D2675"/>
    <w:rsid w:val="008D2DBC"/>
    <w:rsid w:val="008D3FD5"/>
    <w:rsid w:val="008D64A7"/>
    <w:rsid w:val="008D667D"/>
    <w:rsid w:val="008D7FB3"/>
    <w:rsid w:val="008E069F"/>
    <w:rsid w:val="008E2F81"/>
    <w:rsid w:val="008E75CB"/>
    <w:rsid w:val="008F0946"/>
    <w:rsid w:val="008F24E6"/>
    <w:rsid w:val="008F751E"/>
    <w:rsid w:val="008F7D43"/>
    <w:rsid w:val="00903669"/>
    <w:rsid w:val="009068F7"/>
    <w:rsid w:val="00911FD8"/>
    <w:rsid w:val="00914B1D"/>
    <w:rsid w:val="00914D24"/>
    <w:rsid w:val="0091769F"/>
    <w:rsid w:val="0091794A"/>
    <w:rsid w:val="00920B9B"/>
    <w:rsid w:val="00930EB1"/>
    <w:rsid w:val="00931FB2"/>
    <w:rsid w:val="00932BAF"/>
    <w:rsid w:val="0093519D"/>
    <w:rsid w:val="00936601"/>
    <w:rsid w:val="0094049C"/>
    <w:rsid w:val="00946E63"/>
    <w:rsid w:val="00961D55"/>
    <w:rsid w:val="00966155"/>
    <w:rsid w:val="00976B3C"/>
    <w:rsid w:val="009775D3"/>
    <w:rsid w:val="00982E7A"/>
    <w:rsid w:val="00986252"/>
    <w:rsid w:val="0098649D"/>
    <w:rsid w:val="00986DD8"/>
    <w:rsid w:val="009949BA"/>
    <w:rsid w:val="0099598F"/>
    <w:rsid w:val="009A0780"/>
    <w:rsid w:val="009A0978"/>
    <w:rsid w:val="009A53E6"/>
    <w:rsid w:val="009B0CEB"/>
    <w:rsid w:val="009B14D6"/>
    <w:rsid w:val="009B2F3F"/>
    <w:rsid w:val="009B5065"/>
    <w:rsid w:val="009B53B1"/>
    <w:rsid w:val="009B6F5F"/>
    <w:rsid w:val="009C53B6"/>
    <w:rsid w:val="009D09D1"/>
    <w:rsid w:val="009D43A2"/>
    <w:rsid w:val="009D6CFA"/>
    <w:rsid w:val="009D7146"/>
    <w:rsid w:val="009E0C58"/>
    <w:rsid w:val="009E51C1"/>
    <w:rsid w:val="009E5E93"/>
    <w:rsid w:val="009F4A74"/>
    <w:rsid w:val="00A0304B"/>
    <w:rsid w:val="00A0362C"/>
    <w:rsid w:val="00A041F7"/>
    <w:rsid w:val="00A04F48"/>
    <w:rsid w:val="00A12473"/>
    <w:rsid w:val="00A12CE2"/>
    <w:rsid w:val="00A131E4"/>
    <w:rsid w:val="00A13C53"/>
    <w:rsid w:val="00A164B2"/>
    <w:rsid w:val="00A16B7A"/>
    <w:rsid w:val="00A20363"/>
    <w:rsid w:val="00A245B9"/>
    <w:rsid w:val="00A271FB"/>
    <w:rsid w:val="00A3465F"/>
    <w:rsid w:val="00A368BD"/>
    <w:rsid w:val="00A43130"/>
    <w:rsid w:val="00A45E82"/>
    <w:rsid w:val="00A50688"/>
    <w:rsid w:val="00A52567"/>
    <w:rsid w:val="00A558AC"/>
    <w:rsid w:val="00A575A8"/>
    <w:rsid w:val="00A729E1"/>
    <w:rsid w:val="00A75CA8"/>
    <w:rsid w:val="00A76E23"/>
    <w:rsid w:val="00A86D8D"/>
    <w:rsid w:val="00A94501"/>
    <w:rsid w:val="00A94AA2"/>
    <w:rsid w:val="00AA111C"/>
    <w:rsid w:val="00AA1C3F"/>
    <w:rsid w:val="00AA28AF"/>
    <w:rsid w:val="00AA419A"/>
    <w:rsid w:val="00AA466E"/>
    <w:rsid w:val="00AA7C68"/>
    <w:rsid w:val="00AB5AC5"/>
    <w:rsid w:val="00AC3CA2"/>
    <w:rsid w:val="00AC48F1"/>
    <w:rsid w:val="00AC5B0E"/>
    <w:rsid w:val="00AD339A"/>
    <w:rsid w:val="00AD6379"/>
    <w:rsid w:val="00AD68A7"/>
    <w:rsid w:val="00AE60EE"/>
    <w:rsid w:val="00B0547F"/>
    <w:rsid w:val="00B10F90"/>
    <w:rsid w:val="00B11400"/>
    <w:rsid w:val="00B12E57"/>
    <w:rsid w:val="00B17DD7"/>
    <w:rsid w:val="00B2123F"/>
    <w:rsid w:val="00B221C4"/>
    <w:rsid w:val="00B22222"/>
    <w:rsid w:val="00B31B66"/>
    <w:rsid w:val="00B324DE"/>
    <w:rsid w:val="00B324E3"/>
    <w:rsid w:val="00B35125"/>
    <w:rsid w:val="00B3742C"/>
    <w:rsid w:val="00B3749D"/>
    <w:rsid w:val="00B4195A"/>
    <w:rsid w:val="00B43296"/>
    <w:rsid w:val="00B43425"/>
    <w:rsid w:val="00B4668F"/>
    <w:rsid w:val="00B47C9B"/>
    <w:rsid w:val="00B50412"/>
    <w:rsid w:val="00B55064"/>
    <w:rsid w:val="00B6025E"/>
    <w:rsid w:val="00B6397E"/>
    <w:rsid w:val="00B70994"/>
    <w:rsid w:val="00B711F9"/>
    <w:rsid w:val="00B71D62"/>
    <w:rsid w:val="00B73536"/>
    <w:rsid w:val="00B75F78"/>
    <w:rsid w:val="00B75F94"/>
    <w:rsid w:val="00B81760"/>
    <w:rsid w:val="00B82708"/>
    <w:rsid w:val="00B9040D"/>
    <w:rsid w:val="00B91240"/>
    <w:rsid w:val="00B92CAD"/>
    <w:rsid w:val="00BA021B"/>
    <w:rsid w:val="00BA511F"/>
    <w:rsid w:val="00BB0102"/>
    <w:rsid w:val="00BB6515"/>
    <w:rsid w:val="00BB74F6"/>
    <w:rsid w:val="00BC0282"/>
    <w:rsid w:val="00BC1304"/>
    <w:rsid w:val="00BC21D8"/>
    <w:rsid w:val="00BC3455"/>
    <w:rsid w:val="00BD194A"/>
    <w:rsid w:val="00BD2096"/>
    <w:rsid w:val="00BD335C"/>
    <w:rsid w:val="00BE0522"/>
    <w:rsid w:val="00BE0CBF"/>
    <w:rsid w:val="00BE7563"/>
    <w:rsid w:val="00BE75B3"/>
    <w:rsid w:val="00BE761B"/>
    <w:rsid w:val="00BF4444"/>
    <w:rsid w:val="00C00629"/>
    <w:rsid w:val="00C04762"/>
    <w:rsid w:val="00C05EB1"/>
    <w:rsid w:val="00C07F0D"/>
    <w:rsid w:val="00C10879"/>
    <w:rsid w:val="00C10C73"/>
    <w:rsid w:val="00C125E8"/>
    <w:rsid w:val="00C13A48"/>
    <w:rsid w:val="00C16CEA"/>
    <w:rsid w:val="00C17319"/>
    <w:rsid w:val="00C17AD6"/>
    <w:rsid w:val="00C317FB"/>
    <w:rsid w:val="00C32786"/>
    <w:rsid w:val="00C34996"/>
    <w:rsid w:val="00C410EC"/>
    <w:rsid w:val="00C45B93"/>
    <w:rsid w:val="00C50577"/>
    <w:rsid w:val="00C50D33"/>
    <w:rsid w:val="00C53042"/>
    <w:rsid w:val="00C54531"/>
    <w:rsid w:val="00C57DFB"/>
    <w:rsid w:val="00C641A1"/>
    <w:rsid w:val="00C64654"/>
    <w:rsid w:val="00C6622D"/>
    <w:rsid w:val="00C66CD0"/>
    <w:rsid w:val="00C80579"/>
    <w:rsid w:val="00C835E7"/>
    <w:rsid w:val="00C83B22"/>
    <w:rsid w:val="00C84012"/>
    <w:rsid w:val="00C912EC"/>
    <w:rsid w:val="00C91860"/>
    <w:rsid w:val="00C94633"/>
    <w:rsid w:val="00C96664"/>
    <w:rsid w:val="00C96FB3"/>
    <w:rsid w:val="00CA08AE"/>
    <w:rsid w:val="00CA290E"/>
    <w:rsid w:val="00CB020F"/>
    <w:rsid w:val="00CB4E90"/>
    <w:rsid w:val="00CB5165"/>
    <w:rsid w:val="00CB5ECD"/>
    <w:rsid w:val="00CC66C1"/>
    <w:rsid w:val="00CD14E2"/>
    <w:rsid w:val="00CD3E87"/>
    <w:rsid w:val="00CE0C25"/>
    <w:rsid w:val="00CE7776"/>
    <w:rsid w:val="00CF1F64"/>
    <w:rsid w:val="00CF45DD"/>
    <w:rsid w:val="00CF6006"/>
    <w:rsid w:val="00D02117"/>
    <w:rsid w:val="00D04D8B"/>
    <w:rsid w:val="00D0546F"/>
    <w:rsid w:val="00D0784D"/>
    <w:rsid w:val="00D1563C"/>
    <w:rsid w:val="00D16513"/>
    <w:rsid w:val="00D1667D"/>
    <w:rsid w:val="00D172F4"/>
    <w:rsid w:val="00D2089A"/>
    <w:rsid w:val="00D218C6"/>
    <w:rsid w:val="00D3119A"/>
    <w:rsid w:val="00D326EE"/>
    <w:rsid w:val="00D337AD"/>
    <w:rsid w:val="00D33BFC"/>
    <w:rsid w:val="00D34EC7"/>
    <w:rsid w:val="00D36290"/>
    <w:rsid w:val="00D37FD2"/>
    <w:rsid w:val="00D4091D"/>
    <w:rsid w:val="00D40A8B"/>
    <w:rsid w:val="00D40E3B"/>
    <w:rsid w:val="00D41AE3"/>
    <w:rsid w:val="00D41F1C"/>
    <w:rsid w:val="00D459BB"/>
    <w:rsid w:val="00D542EE"/>
    <w:rsid w:val="00D54E4A"/>
    <w:rsid w:val="00D56B44"/>
    <w:rsid w:val="00D57B94"/>
    <w:rsid w:val="00D60D26"/>
    <w:rsid w:val="00D61BC0"/>
    <w:rsid w:val="00D62146"/>
    <w:rsid w:val="00D64AF3"/>
    <w:rsid w:val="00D72D74"/>
    <w:rsid w:val="00D72ED1"/>
    <w:rsid w:val="00D747AA"/>
    <w:rsid w:val="00D757F4"/>
    <w:rsid w:val="00D81854"/>
    <w:rsid w:val="00D8295B"/>
    <w:rsid w:val="00D83C22"/>
    <w:rsid w:val="00D8406F"/>
    <w:rsid w:val="00D84AC4"/>
    <w:rsid w:val="00D8578B"/>
    <w:rsid w:val="00D87001"/>
    <w:rsid w:val="00D90FDF"/>
    <w:rsid w:val="00D91AC4"/>
    <w:rsid w:val="00D93675"/>
    <w:rsid w:val="00D936B7"/>
    <w:rsid w:val="00D94D32"/>
    <w:rsid w:val="00D96F91"/>
    <w:rsid w:val="00DA2EAB"/>
    <w:rsid w:val="00DA4C41"/>
    <w:rsid w:val="00DA6CF5"/>
    <w:rsid w:val="00DA75DD"/>
    <w:rsid w:val="00DB3208"/>
    <w:rsid w:val="00DB32DD"/>
    <w:rsid w:val="00DC0A2D"/>
    <w:rsid w:val="00DC5315"/>
    <w:rsid w:val="00DC70AC"/>
    <w:rsid w:val="00DD11DD"/>
    <w:rsid w:val="00DD217C"/>
    <w:rsid w:val="00DE0946"/>
    <w:rsid w:val="00DE227E"/>
    <w:rsid w:val="00DF16AA"/>
    <w:rsid w:val="00DF221C"/>
    <w:rsid w:val="00DF4239"/>
    <w:rsid w:val="00DF4926"/>
    <w:rsid w:val="00E02578"/>
    <w:rsid w:val="00E02F42"/>
    <w:rsid w:val="00E052F8"/>
    <w:rsid w:val="00E1108A"/>
    <w:rsid w:val="00E12174"/>
    <w:rsid w:val="00E12DF8"/>
    <w:rsid w:val="00E13498"/>
    <w:rsid w:val="00E14C86"/>
    <w:rsid w:val="00E23092"/>
    <w:rsid w:val="00E325A5"/>
    <w:rsid w:val="00E366EC"/>
    <w:rsid w:val="00E37987"/>
    <w:rsid w:val="00E4761D"/>
    <w:rsid w:val="00E50A3D"/>
    <w:rsid w:val="00E51823"/>
    <w:rsid w:val="00E5204D"/>
    <w:rsid w:val="00E53E61"/>
    <w:rsid w:val="00E541C1"/>
    <w:rsid w:val="00E56C47"/>
    <w:rsid w:val="00E61C19"/>
    <w:rsid w:val="00E639E6"/>
    <w:rsid w:val="00E65458"/>
    <w:rsid w:val="00E65852"/>
    <w:rsid w:val="00E66674"/>
    <w:rsid w:val="00E74B37"/>
    <w:rsid w:val="00E90F74"/>
    <w:rsid w:val="00E928C7"/>
    <w:rsid w:val="00E92F36"/>
    <w:rsid w:val="00E971BE"/>
    <w:rsid w:val="00EA4AA5"/>
    <w:rsid w:val="00EA5866"/>
    <w:rsid w:val="00EA7DA7"/>
    <w:rsid w:val="00EB2236"/>
    <w:rsid w:val="00EC08A3"/>
    <w:rsid w:val="00EC321D"/>
    <w:rsid w:val="00EC3513"/>
    <w:rsid w:val="00EC4B53"/>
    <w:rsid w:val="00EC75A3"/>
    <w:rsid w:val="00ED25D0"/>
    <w:rsid w:val="00ED4977"/>
    <w:rsid w:val="00EE34DF"/>
    <w:rsid w:val="00EE4B7A"/>
    <w:rsid w:val="00EF653F"/>
    <w:rsid w:val="00EF772B"/>
    <w:rsid w:val="00EF7D8C"/>
    <w:rsid w:val="00F00068"/>
    <w:rsid w:val="00F104DD"/>
    <w:rsid w:val="00F13991"/>
    <w:rsid w:val="00F1796D"/>
    <w:rsid w:val="00F24505"/>
    <w:rsid w:val="00F2637C"/>
    <w:rsid w:val="00F26D7E"/>
    <w:rsid w:val="00F31FBE"/>
    <w:rsid w:val="00F40607"/>
    <w:rsid w:val="00F418E0"/>
    <w:rsid w:val="00F439BF"/>
    <w:rsid w:val="00F448E4"/>
    <w:rsid w:val="00F4776C"/>
    <w:rsid w:val="00F5018B"/>
    <w:rsid w:val="00F51DCB"/>
    <w:rsid w:val="00F5202F"/>
    <w:rsid w:val="00F56299"/>
    <w:rsid w:val="00F6043A"/>
    <w:rsid w:val="00F60CBE"/>
    <w:rsid w:val="00F63D0F"/>
    <w:rsid w:val="00F66299"/>
    <w:rsid w:val="00F66345"/>
    <w:rsid w:val="00F7178E"/>
    <w:rsid w:val="00F735C6"/>
    <w:rsid w:val="00F74193"/>
    <w:rsid w:val="00F76415"/>
    <w:rsid w:val="00F8041E"/>
    <w:rsid w:val="00F87B8E"/>
    <w:rsid w:val="00F906D9"/>
    <w:rsid w:val="00FA06FD"/>
    <w:rsid w:val="00FA1FE0"/>
    <w:rsid w:val="00FA370D"/>
    <w:rsid w:val="00FA6714"/>
    <w:rsid w:val="00FB50F0"/>
    <w:rsid w:val="00FB6967"/>
    <w:rsid w:val="00FC1DC2"/>
    <w:rsid w:val="00FC514E"/>
    <w:rsid w:val="00FC5AB8"/>
    <w:rsid w:val="00FC619E"/>
    <w:rsid w:val="00FC65C2"/>
    <w:rsid w:val="00FC6D1D"/>
    <w:rsid w:val="00FD21C6"/>
    <w:rsid w:val="00FD2EB0"/>
    <w:rsid w:val="00FD3194"/>
    <w:rsid w:val="00FD7811"/>
    <w:rsid w:val="00FE1642"/>
    <w:rsid w:val="00FE667D"/>
    <w:rsid w:val="0307E4FE"/>
    <w:rsid w:val="04DE65A4"/>
    <w:rsid w:val="06CFCBE0"/>
    <w:rsid w:val="07F0939B"/>
    <w:rsid w:val="09ADC938"/>
    <w:rsid w:val="0AAB5DC6"/>
    <w:rsid w:val="0B46D4BB"/>
    <w:rsid w:val="0BB1D686"/>
    <w:rsid w:val="0C269E71"/>
    <w:rsid w:val="0C33864B"/>
    <w:rsid w:val="0CC892FE"/>
    <w:rsid w:val="0D1BD470"/>
    <w:rsid w:val="0EB630B1"/>
    <w:rsid w:val="11305BC9"/>
    <w:rsid w:val="113CE03A"/>
    <w:rsid w:val="12F80568"/>
    <w:rsid w:val="13E3EB34"/>
    <w:rsid w:val="14217447"/>
    <w:rsid w:val="154B7509"/>
    <w:rsid w:val="1572A62F"/>
    <w:rsid w:val="16181D7B"/>
    <w:rsid w:val="16C703A6"/>
    <w:rsid w:val="16CAB915"/>
    <w:rsid w:val="1B79A0DC"/>
    <w:rsid w:val="1B9E5DBC"/>
    <w:rsid w:val="1C66BDD6"/>
    <w:rsid w:val="203B1C0C"/>
    <w:rsid w:val="20400EF5"/>
    <w:rsid w:val="206C4AF3"/>
    <w:rsid w:val="2146029E"/>
    <w:rsid w:val="2203CA6C"/>
    <w:rsid w:val="2351930E"/>
    <w:rsid w:val="24BD469E"/>
    <w:rsid w:val="24E54BC9"/>
    <w:rsid w:val="265996A1"/>
    <w:rsid w:val="267EEDD7"/>
    <w:rsid w:val="2747C480"/>
    <w:rsid w:val="2862594F"/>
    <w:rsid w:val="28EBEC39"/>
    <w:rsid w:val="2B25FA6F"/>
    <w:rsid w:val="2B8E43D2"/>
    <w:rsid w:val="2C0609F6"/>
    <w:rsid w:val="310F3A4A"/>
    <w:rsid w:val="31C4E0D2"/>
    <w:rsid w:val="325C0365"/>
    <w:rsid w:val="32A2C643"/>
    <w:rsid w:val="32AB0AAB"/>
    <w:rsid w:val="33EB03B8"/>
    <w:rsid w:val="34494369"/>
    <w:rsid w:val="3479427B"/>
    <w:rsid w:val="37E5D14A"/>
    <w:rsid w:val="38EE451A"/>
    <w:rsid w:val="3986B32E"/>
    <w:rsid w:val="3A49DB53"/>
    <w:rsid w:val="3AD2BCB2"/>
    <w:rsid w:val="405DCB50"/>
    <w:rsid w:val="40F81D31"/>
    <w:rsid w:val="4128D5D9"/>
    <w:rsid w:val="412F3E07"/>
    <w:rsid w:val="439A51AA"/>
    <w:rsid w:val="4599294F"/>
    <w:rsid w:val="46AC41F0"/>
    <w:rsid w:val="46E0FB8C"/>
    <w:rsid w:val="473F3B6C"/>
    <w:rsid w:val="477DAF75"/>
    <w:rsid w:val="482A4848"/>
    <w:rsid w:val="482C20C5"/>
    <w:rsid w:val="4905328E"/>
    <w:rsid w:val="498CAE62"/>
    <w:rsid w:val="4A1B8D36"/>
    <w:rsid w:val="4AA102EF"/>
    <w:rsid w:val="4B959082"/>
    <w:rsid w:val="4C3CD350"/>
    <w:rsid w:val="4DB31B3C"/>
    <w:rsid w:val="4E889EA5"/>
    <w:rsid w:val="4EC0CFAD"/>
    <w:rsid w:val="50B4B2AA"/>
    <w:rsid w:val="527441FE"/>
    <w:rsid w:val="5393CB5D"/>
    <w:rsid w:val="53A9CE32"/>
    <w:rsid w:val="541826E5"/>
    <w:rsid w:val="5ADFEC78"/>
    <w:rsid w:val="5B8AB347"/>
    <w:rsid w:val="5C516B63"/>
    <w:rsid w:val="5D1B35D8"/>
    <w:rsid w:val="5E518FEB"/>
    <w:rsid w:val="61875D36"/>
    <w:rsid w:val="63677454"/>
    <w:rsid w:val="64559936"/>
    <w:rsid w:val="6518B9C3"/>
    <w:rsid w:val="6642D7A9"/>
    <w:rsid w:val="664FBC5C"/>
    <w:rsid w:val="66EE03C5"/>
    <w:rsid w:val="6819D95E"/>
    <w:rsid w:val="68704457"/>
    <w:rsid w:val="6884EFE6"/>
    <w:rsid w:val="69E28357"/>
    <w:rsid w:val="6B765998"/>
    <w:rsid w:val="6BEAE1B7"/>
    <w:rsid w:val="6D2654AC"/>
    <w:rsid w:val="6D5A7344"/>
    <w:rsid w:val="6D77AFAE"/>
    <w:rsid w:val="6F4AE22D"/>
    <w:rsid w:val="6FCE6DF9"/>
    <w:rsid w:val="6FE1ACB7"/>
    <w:rsid w:val="700987E9"/>
    <w:rsid w:val="7081404A"/>
    <w:rsid w:val="721D10AB"/>
    <w:rsid w:val="77CF730C"/>
    <w:rsid w:val="78C24B75"/>
    <w:rsid w:val="78F6ED1C"/>
    <w:rsid w:val="7A6FB671"/>
    <w:rsid w:val="7B09C0B5"/>
    <w:rsid w:val="7B7CD7DE"/>
    <w:rsid w:val="7BC5F669"/>
    <w:rsid w:val="7C113765"/>
    <w:rsid w:val="7DD1406F"/>
    <w:rsid w:val="7E909571"/>
    <w:rsid w:val="7F82E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984D3"/>
  <w15:docId w15:val="{770FC6E6-E3D3-4F9C-9352-2A2481F8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58F"/>
    <w:pPr>
      <w:ind w:left="720"/>
      <w:contextualSpacing/>
    </w:pPr>
  </w:style>
  <w:style w:type="table" w:styleId="TableGrid">
    <w:name w:val="Table Grid"/>
    <w:basedOn w:val="TableNormal"/>
    <w:uiPriority w:val="59"/>
    <w:rsid w:val="00390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2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786"/>
  </w:style>
  <w:style w:type="paragraph" w:styleId="Footer">
    <w:name w:val="footer"/>
    <w:basedOn w:val="Normal"/>
    <w:link w:val="FooterChar"/>
    <w:uiPriority w:val="99"/>
    <w:unhideWhenUsed/>
    <w:rsid w:val="00C32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786"/>
  </w:style>
  <w:style w:type="character" w:styleId="Hyperlink">
    <w:name w:val="Hyperlink"/>
    <w:basedOn w:val="DefaultParagraphFont"/>
    <w:uiPriority w:val="99"/>
    <w:unhideWhenUsed/>
    <w:rsid w:val="00B7099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70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0994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709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9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9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9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9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99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94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7450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4501C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7450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793C2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93C2B"/>
    <w:rPr>
      <w:rFonts w:ascii="Calibri" w:hAnsi="Calibri"/>
      <w:szCs w:val="21"/>
    </w:rPr>
  </w:style>
  <w:style w:type="character" w:styleId="Strong">
    <w:name w:val="Strong"/>
    <w:basedOn w:val="DefaultParagraphFont"/>
    <w:uiPriority w:val="22"/>
    <w:qFormat/>
    <w:rsid w:val="008943A7"/>
    <w:rPr>
      <w:b/>
      <w:bCs/>
    </w:rPr>
  </w:style>
  <w:style w:type="character" w:styleId="Emphasis">
    <w:name w:val="Emphasis"/>
    <w:basedOn w:val="DefaultParagraphFont"/>
    <w:uiPriority w:val="20"/>
    <w:qFormat/>
    <w:rsid w:val="008943A7"/>
    <w:rPr>
      <w:i/>
      <w:iCs/>
    </w:rPr>
  </w:style>
  <w:style w:type="paragraph" w:styleId="Revision">
    <w:name w:val="Revision"/>
    <w:hidden/>
    <w:uiPriority w:val="99"/>
    <w:semiHidden/>
    <w:rsid w:val="00441C3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A5B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383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516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04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770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90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272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05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77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47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86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708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128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996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611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829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564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935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896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900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285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99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305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11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549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593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471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254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986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567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30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5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40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82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555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087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106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691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36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978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23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7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398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54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34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709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hyperlink" Target="https://www.linkedin.com/in/joshua-lambert-10573063/" TargetMode="External" /><Relationship Id="rId18" Type="http://schemas.openxmlformats.org/officeDocument/2006/relationships/hyperlink" Target="https://open.spotify.com/episode/6A9etBfI3iH0UuW6S5QrCF" TargetMode="External" /><Relationship Id="rId26" Type="http://schemas.openxmlformats.org/officeDocument/2006/relationships/theme" Target="theme/theme1.xml" /><Relationship Id="rId3" Type="http://schemas.openxmlformats.org/officeDocument/2006/relationships/customXml" Target="../customXml/item3.xml" /><Relationship Id="rId21" Type="http://schemas.openxmlformats.org/officeDocument/2006/relationships/footer" Target="footer1.xml" /><Relationship Id="rId7" Type="http://schemas.openxmlformats.org/officeDocument/2006/relationships/webSettings" Target="webSettings.xml" /><Relationship Id="rId12" Type="http://schemas.openxmlformats.org/officeDocument/2006/relationships/hyperlink" Target="https://github.com/joshuawlambert/" TargetMode="External" /><Relationship Id="rId17" Type="http://schemas.openxmlformats.org/officeDocument/2006/relationships/hyperlink" Target="https://issuu.com/ucnursing/docs/uc_nursing-winter_2022-hyperlinks" TargetMode="External" /><Relationship Id="rId25" Type="http://schemas.openxmlformats.org/officeDocument/2006/relationships/fontTable" Target="fontTable.xml" /><Relationship Id="rId2" Type="http://schemas.openxmlformats.org/officeDocument/2006/relationships/customXml" Target="../customXml/item2.xml" /><Relationship Id="rId16" Type="http://schemas.openxmlformats.org/officeDocument/2006/relationships/hyperlink" Target="https://scholar.google.com/citations?user=2qFJqYEAAAAJ&amp;hl" TargetMode="External" /><Relationship Id="rId20" Type="http://schemas.openxmlformats.org/officeDocument/2006/relationships/header" Target="header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yperlink" Target="mailto:joshua.lambert@uc.edu" TargetMode="External" /><Relationship Id="rId24" Type="http://schemas.openxmlformats.org/officeDocument/2006/relationships/footer" Target="footer3.xml" /><Relationship Id="rId5" Type="http://schemas.openxmlformats.org/officeDocument/2006/relationships/styles" Target="styles.xml" /><Relationship Id="rId15" Type="http://schemas.openxmlformats.org/officeDocument/2006/relationships/hyperlink" Target="https://github.com/joshuawlambert/STA695" TargetMode="External" /><Relationship Id="rId23" Type="http://schemas.openxmlformats.org/officeDocument/2006/relationships/header" Target="header3.xml" /><Relationship Id="rId10" Type="http://schemas.openxmlformats.org/officeDocument/2006/relationships/image" Target="media/image1.jpeg" /><Relationship Id="rId19" Type="http://schemas.openxmlformats.org/officeDocument/2006/relationships/header" Target="header1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hyperlink" Target="https://www.jmp.com/en_is/whitepapers/jmp/moving-from-spss-to-jmp-a-transition-guide-version-2.html" TargetMode="External" /><Relationship Id="rId22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AE2BC36B11F45AA56C59F5847FCC3" ma:contentTypeVersion="11" ma:contentTypeDescription="Create a new document." ma:contentTypeScope="" ma:versionID="be4408e19677ce6739e6cb9f7db8e417">
  <xsd:schema xmlns:xsd="http://www.w3.org/2001/XMLSchema" xmlns:xs="http://www.w3.org/2001/XMLSchema" xmlns:p="http://schemas.microsoft.com/office/2006/metadata/properties" xmlns:ns3="7b10212a-d75f-4923-a5b1-98c0aaee0ebd" xmlns:ns4="5f39ae9d-1796-450a-b287-c9826c460469" targetNamespace="http://schemas.microsoft.com/office/2006/metadata/properties" ma:root="true" ma:fieldsID="9fb6b17e2d83b5c924931ed60d8ff052" ns3:_="" ns4:_="">
    <xsd:import namespace="7b10212a-d75f-4923-a5b1-98c0aaee0ebd"/>
    <xsd:import namespace="5f39ae9d-1796-450a-b287-c9826c4604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0212a-d75f-4923-a5b1-98c0aaee0e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9ae9d-1796-450a-b287-c9826c4604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132E3F-2816-467F-908A-EE8025FDAD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BC2BD8-888F-4574-BD76-B42B3D2CB22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b10212a-d75f-4923-a5b1-98c0aaee0ebd"/>
    <ds:schemaRef ds:uri="5f39ae9d-1796-450a-b287-c9826c460469"/>
  </ds:schemaRefs>
</ds:datastoreItem>
</file>

<file path=customXml/itemProps3.xml><?xml version="1.0" encoding="utf-8"?>
<ds:datastoreItem xmlns:ds="http://schemas.openxmlformats.org/officeDocument/2006/customXml" ds:itemID="{EC94B2BF-5252-40BA-88AF-47F166781730}">
  <ds:schemaRefs>
    <ds:schemaRef ds:uri="http://schemas.microsoft.com/office/2006/metadata/properties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Carolyn (kellyc)</dc:creator>
  <cp:keywords/>
  <cp:lastModifiedBy>Joshua Lambert</cp:lastModifiedBy>
  <cp:revision>2</cp:revision>
  <dcterms:created xsi:type="dcterms:W3CDTF">2022-08-07T20:56:00Z</dcterms:created>
  <dcterms:modified xsi:type="dcterms:W3CDTF">2022-08-07T20:56:00Z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0x010100DA0AE2BC36B11F45AA56C59F5847FCC3</vt:lpwstr>
  </property>
  <property fmtid="{D5CDD505-2E9C-101B-9397-08002B2CF9AE}" pid="3" name="FileId">
    <vt:lpwstr>1141139</vt:lpwstr>
  </property>
  <property fmtid="{D5CDD505-2E9C-101B-9397-08002B2CF9AE}" pid="4" name="ProjectId">
    <vt:lpwstr>-1</vt:lpwstr>
  </property>
  <property fmtid="{D5CDD505-2E9C-101B-9397-08002B2CF9AE}" pid="5" name="InsertAsFootnote">
    <vt:lpwstr>False</vt:lpwstr>
  </property>
  <property fmtid="{D5CDD505-2E9C-101B-9397-08002B2CF9AE}" pid="6" name="StyleId">
    <vt:lpwstr>http://www.zotero.org/styles/vancouver</vt:lpwstr>
  </property>
</Properties>
</file>